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89133" w14:textId="25273CE7" w:rsidR="00C42B24" w:rsidRDefault="00C42B24" w:rsidP="00AF0DCC">
      <w:pPr>
        <w:pStyle w:val="NoSpacing"/>
        <w:jc w:val="center"/>
        <w:rPr>
          <w:rFonts w:ascii="Times New Roman" w:hAnsi="Times New Roman" w:cs="Times New Roman"/>
          <w:sz w:val="28"/>
          <w:szCs w:val="28"/>
        </w:rPr>
      </w:pPr>
      <w:bookmarkStart w:id="0" w:name="_GoBack"/>
      <w:r>
        <w:rPr>
          <w:noProof/>
        </w:rPr>
        <w:drawing>
          <wp:inline distT="0" distB="0" distL="0" distR="0" wp14:anchorId="6D58288E" wp14:editId="6A18CA17">
            <wp:extent cx="2286000" cy="981075"/>
            <wp:effectExtent l="0" t="0" r="0" b="9525"/>
            <wp:docPr id="135625111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251115" name="Picture 1" descr="A close-up of a logo&#10;&#10;Description automatically generated"/>
                    <pic:cNvPicPr/>
                  </pic:nvPicPr>
                  <pic:blipFill>
                    <a:blip r:embed="rId7"/>
                    <a:stretch>
                      <a:fillRect/>
                    </a:stretch>
                  </pic:blipFill>
                  <pic:spPr>
                    <a:xfrm>
                      <a:off x="0" y="0"/>
                      <a:ext cx="2286000" cy="981075"/>
                    </a:xfrm>
                    <a:prstGeom prst="rect">
                      <a:avLst/>
                    </a:prstGeom>
                  </pic:spPr>
                </pic:pic>
              </a:graphicData>
            </a:graphic>
          </wp:inline>
        </w:drawing>
      </w:r>
    </w:p>
    <w:p w14:paraId="6DDC6B34" w14:textId="392EB73E" w:rsidR="00CD6C2F" w:rsidRPr="00AF0DCC" w:rsidRDefault="005E7A87" w:rsidP="00AF0DCC">
      <w:pPr>
        <w:pStyle w:val="NoSpacing"/>
        <w:jc w:val="center"/>
        <w:rPr>
          <w:rFonts w:ascii="Times New Roman" w:hAnsi="Times New Roman" w:cs="Times New Roman"/>
          <w:b/>
          <w:bCs/>
          <w:sz w:val="24"/>
          <w:szCs w:val="24"/>
        </w:rPr>
      </w:pPr>
      <w:r w:rsidRPr="00AF0DCC">
        <w:rPr>
          <w:rFonts w:ascii="Times New Roman" w:hAnsi="Times New Roman" w:cs="Times New Roman"/>
          <w:b/>
          <w:bCs/>
          <w:sz w:val="24"/>
          <w:szCs w:val="24"/>
        </w:rPr>
        <w:t>Corporate Compliance Policy and Procedures</w:t>
      </w:r>
    </w:p>
    <w:p w14:paraId="3CE9A0B8" w14:textId="77777777" w:rsidR="00AF0DCC" w:rsidRPr="00AF0DCC" w:rsidRDefault="00AF0DCC" w:rsidP="00AF0DCC">
      <w:pPr>
        <w:pStyle w:val="NoSpacing"/>
        <w:jc w:val="center"/>
      </w:pPr>
    </w:p>
    <w:p w14:paraId="591CF47C" w14:textId="111CD99F" w:rsidR="00CD6C2F" w:rsidRDefault="00CD6C2F" w:rsidP="00CD6C2F">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Policy &amp; Procedure </w:t>
      </w:r>
      <w:r w:rsidRPr="00CD6C2F">
        <w:rPr>
          <w:rFonts w:ascii="Times New Roman" w:hAnsi="Times New Roman" w:cs="Times New Roman"/>
          <w:b/>
          <w:bCs/>
          <w:sz w:val="24"/>
          <w:szCs w:val="24"/>
          <w:u w:val="single"/>
        </w:rPr>
        <w:t>Table of Contents:</w:t>
      </w:r>
    </w:p>
    <w:p w14:paraId="048B757E" w14:textId="47A45668" w:rsidR="00CD6C2F" w:rsidRDefault="00CD6C2F" w:rsidP="006A7A67">
      <w:pPr>
        <w:pStyle w:val="ListParagraph"/>
        <w:numPr>
          <w:ilvl w:val="0"/>
          <w:numId w:val="23"/>
        </w:numPr>
        <w:rPr>
          <w:rFonts w:ascii="Times New Roman" w:hAnsi="Times New Roman" w:cs="Times New Roman"/>
          <w:sz w:val="24"/>
          <w:szCs w:val="24"/>
        </w:rPr>
      </w:pPr>
      <w:r w:rsidRPr="00CD6C2F">
        <w:rPr>
          <w:rFonts w:ascii="Times New Roman" w:hAnsi="Times New Roman" w:cs="Times New Roman"/>
          <w:sz w:val="24"/>
          <w:szCs w:val="24"/>
        </w:rPr>
        <w:t xml:space="preserve">Business Courtesies </w:t>
      </w:r>
      <w:r>
        <w:rPr>
          <w:rFonts w:ascii="Times New Roman" w:hAnsi="Times New Roman" w:cs="Times New Roman"/>
          <w:sz w:val="24"/>
          <w:szCs w:val="24"/>
        </w:rPr>
        <w:t>for Referrals</w:t>
      </w:r>
    </w:p>
    <w:p w14:paraId="6ADA3A09" w14:textId="54BD2FFA" w:rsidR="00CD6C2F" w:rsidRDefault="00C17B52"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Executive Director</w:t>
      </w:r>
      <w:r w:rsidR="00CD6C2F">
        <w:rPr>
          <w:rFonts w:ascii="Times New Roman" w:hAnsi="Times New Roman" w:cs="Times New Roman"/>
          <w:sz w:val="24"/>
          <w:szCs w:val="24"/>
        </w:rPr>
        <w:t xml:space="preserve"> Performance and Compensation Review</w:t>
      </w:r>
    </w:p>
    <w:p w14:paraId="64C23E97" w14:textId="4578B5DC" w:rsidR="00CD6C2F" w:rsidRDefault="00CD6C2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Code of Conduct</w:t>
      </w:r>
    </w:p>
    <w:p w14:paraId="797BD431" w14:textId="538E2747" w:rsidR="00CD6C2F" w:rsidRDefault="00CD6C2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Acknowledgement Compliance Plan &amp; Code of Conduct</w:t>
      </w:r>
    </w:p>
    <w:p w14:paraId="19B3B1B6" w14:textId="3074E8B3" w:rsidR="00CD6C2F" w:rsidRDefault="00CD6C2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Conflict of Interest</w:t>
      </w:r>
    </w:p>
    <w:p w14:paraId="4E7CA278" w14:textId="61E92BB4" w:rsidR="00CD6C2F" w:rsidRDefault="00CD6C2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Employee and Contractor Screening</w:t>
      </w:r>
    </w:p>
    <w:p w14:paraId="7FB904AD" w14:textId="33B86EC9" w:rsidR="00CD6C2F" w:rsidRDefault="00CD6C2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Employee Compliance Training</w:t>
      </w:r>
    </w:p>
    <w:p w14:paraId="304DFA3A" w14:textId="24852B4E" w:rsidR="00CD6C2F" w:rsidRDefault="00CD6C2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Acknowledgement Compliance Training</w:t>
      </w:r>
    </w:p>
    <w:p w14:paraId="24D0EE2F" w14:textId="1EC9C8A7" w:rsidR="00CD6C2F" w:rsidRDefault="00CD6C2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Attendance Compliance Training</w:t>
      </w:r>
    </w:p>
    <w:p w14:paraId="6E76173D" w14:textId="6983D38F" w:rsidR="00CD6C2F" w:rsidRDefault="00CD6C2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Enforcement of Compliance Standards</w:t>
      </w:r>
    </w:p>
    <w:p w14:paraId="2A9231F4" w14:textId="37435C16" w:rsidR="00CD6C2F" w:rsidRDefault="00CD6C2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False Claims Act</w:t>
      </w:r>
    </w:p>
    <w:p w14:paraId="185A49ED" w14:textId="1BE69BB5" w:rsidR="00CD6C2F" w:rsidRDefault="00CD6C2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Internal Auditing and Monitoring</w:t>
      </w:r>
    </w:p>
    <w:p w14:paraId="31B10856" w14:textId="4E338EDD" w:rsidR="00CD6C2F" w:rsidRDefault="005A79E4"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Investigation and Compliance Issues</w:t>
      </w:r>
    </w:p>
    <w:p w14:paraId="3535F231" w14:textId="553C230A" w:rsidR="005A79E4" w:rsidRDefault="005803A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Reimbursement Practices and Billing Errors</w:t>
      </w:r>
    </w:p>
    <w:p w14:paraId="002C5D0A" w14:textId="3F9CF6EF" w:rsidR="005803AF" w:rsidRDefault="002A47CE"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Void Claims Form</w:t>
      </w:r>
    </w:p>
    <w:p w14:paraId="48881763" w14:textId="2D6D9888" w:rsidR="009D1925" w:rsidRDefault="006F7717"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Report of Compliance Concerns &amp; Non-retaliation </w:t>
      </w:r>
    </w:p>
    <w:p w14:paraId="5C88FF19" w14:textId="56D6AB10" w:rsidR="006F7717" w:rsidRDefault="00C372B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Compliance Issue Report Form</w:t>
      </w:r>
    </w:p>
    <w:p w14:paraId="74842AF0" w14:textId="6A4425EC" w:rsidR="00C372BF" w:rsidRDefault="00C372BF"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Compliance Log</w:t>
      </w:r>
    </w:p>
    <w:p w14:paraId="00D33C5A" w14:textId="0055A816" w:rsidR="00C372BF" w:rsidRDefault="00846ADE"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Response to Governmental Investigations</w:t>
      </w:r>
    </w:p>
    <w:p w14:paraId="2A110140" w14:textId="4825FFA5" w:rsidR="00846ADE" w:rsidRDefault="00DC5594"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Role of Compliance Committee </w:t>
      </w:r>
    </w:p>
    <w:p w14:paraId="01E62F5F" w14:textId="4E88355A" w:rsidR="00DC5594" w:rsidRDefault="00F63DC4"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Search </w:t>
      </w:r>
      <w:r w:rsidR="00B650E0">
        <w:rPr>
          <w:rFonts w:ascii="Times New Roman" w:hAnsi="Times New Roman" w:cs="Times New Roman"/>
          <w:sz w:val="24"/>
          <w:szCs w:val="24"/>
        </w:rPr>
        <w:t>Warrants</w:t>
      </w:r>
    </w:p>
    <w:p w14:paraId="2482BBA8" w14:textId="02A60365" w:rsidR="00B650E0" w:rsidRDefault="00B650E0"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Subpoenas </w:t>
      </w:r>
    </w:p>
    <w:p w14:paraId="77162135" w14:textId="1645C893" w:rsidR="00B650E0" w:rsidRDefault="00B650E0"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Travel and </w:t>
      </w:r>
      <w:r w:rsidR="00B817DD">
        <w:rPr>
          <w:rFonts w:ascii="Times New Roman" w:hAnsi="Times New Roman" w:cs="Times New Roman"/>
          <w:sz w:val="24"/>
          <w:szCs w:val="24"/>
        </w:rPr>
        <w:t>Other Expense Reimbursement</w:t>
      </w:r>
    </w:p>
    <w:p w14:paraId="096DCD14" w14:textId="7FA18A5D" w:rsidR="00CD6C2F" w:rsidRPr="00D5576B" w:rsidRDefault="00AB638D" w:rsidP="006A7A6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Code of Conduct</w:t>
      </w:r>
    </w:p>
    <w:p w14:paraId="32D2AB09" w14:textId="77777777" w:rsidR="00D5576B" w:rsidRDefault="00D5576B" w:rsidP="00D5576B">
      <w:pPr>
        <w:pStyle w:val="ListParagraph"/>
        <w:rPr>
          <w:rFonts w:ascii="Times New Roman" w:hAnsi="Times New Roman" w:cs="Times New Roman"/>
          <w:b/>
          <w:bCs/>
          <w:sz w:val="24"/>
          <w:szCs w:val="24"/>
        </w:rPr>
      </w:pPr>
    </w:p>
    <w:p w14:paraId="51A95416" w14:textId="77777777" w:rsidR="00B31CB4" w:rsidRDefault="00B31CB4" w:rsidP="00D5576B">
      <w:pPr>
        <w:pStyle w:val="ListParagraph"/>
        <w:jc w:val="center"/>
        <w:rPr>
          <w:rFonts w:ascii="Times New Roman" w:hAnsi="Times New Roman" w:cs="Times New Roman"/>
          <w:b/>
          <w:bCs/>
          <w:sz w:val="24"/>
          <w:szCs w:val="24"/>
        </w:rPr>
      </w:pPr>
    </w:p>
    <w:p w14:paraId="248D2A63" w14:textId="77777777" w:rsidR="00B31CB4" w:rsidRDefault="00B31CB4" w:rsidP="00D5576B">
      <w:pPr>
        <w:pStyle w:val="ListParagraph"/>
        <w:jc w:val="center"/>
        <w:rPr>
          <w:rFonts w:ascii="Times New Roman" w:hAnsi="Times New Roman" w:cs="Times New Roman"/>
          <w:b/>
          <w:bCs/>
          <w:sz w:val="24"/>
          <w:szCs w:val="24"/>
        </w:rPr>
      </w:pPr>
    </w:p>
    <w:p w14:paraId="4D3249DE" w14:textId="77777777" w:rsidR="00B31CB4" w:rsidRDefault="00B31CB4" w:rsidP="00D5576B">
      <w:pPr>
        <w:pStyle w:val="ListParagraph"/>
        <w:jc w:val="center"/>
        <w:rPr>
          <w:rFonts w:ascii="Times New Roman" w:hAnsi="Times New Roman" w:cs="Times New Roman"/>
          <w:b/>
          <w:bCs/>
          <w:sz w:val="24"/>
          <w:szCs w:val="24"/>
        </w:rPr>
      </w:pPr>
    </w:p>
    <w:p w14:paraId="05C06F14" w14:textId="77777777" w:rsidR="00B31CB4" w:rsidRDefault="00B31CB4" w:rsidP="00D5576B">
      <w:pPr>
        <w:pStyle w:val="ListParagraph"/>
        <w:jc w:val="center"/>
        <w:rPr>
          <w:rFonts w:ascii="Times New Roman" w:hAnsi="Times New Roman" w:cs="Times New Roman"/>
          <w:b/>
          <w:bCs/>
          <w:sz w:val="24"/>
          <w:szCs w:val="24"/>
        </w:rPr>
      </w:pPr>
    </w:p>
    <w:p w14:paraId="2C0273CF" w14:textId="77777777" w:rsidR="00B31CB4" w:rsidRDefault="00B31CB4" w:rsidP="00D5576B">
      <w:pPr>
        <w:pStyle w:val="ListParagraph"/>
        <w:jc w:val="center"/>
        <w:rPr>
          <w:rFonts w:ascii="Times New Roman" w:hAnsi="Times New Roman" w:cs="Times New Roman"/>
          <w:b/>
          <w:bCs/>
          <w:sz w:val="24"/>
          <w:szCs w:val="24"/>
        </w:rPr>
      </w:pPr>
    </w:p>
    <w:p w14:paraId="2A012FC4" w14:textId="77777777" w:rsidR="00B31CB4" w:rsidRDefault="00B31CB4" w:rsidP="00D5576B">
      <w:pPr>
        <w:pStyle w:val="ListParagraph"/>
        <w:jc w:val="center"/>
        <w:rPr>
          <w:rFonts w:ascii="Times New Roman" w:hAnsi="Times New Roman" w:cs="Times New Roman"/>
          <w:b/>
          <w:bCs/>
          <w:sz w:val="24"/>
          <w:szCs w:val="24"/>
        </w:rPr>
      </w:pPr>
    </w:p>
    <w:p w14:paraId="12469AED" w14:textId="77777777" w:rsidR="00C42B24" w:rsidRDefault="00C42B24" w:rsidP="00D5576B">
      <w:pPr>
        <w:pStyle w:val="ListParagraph"/>
        <w:jc w:val="center"/>
        <w:rPr>
          <w:rFonts w:ascii="Times New Roman" w:hAnsi="Times New Roman" w:cs="Times New Roman"/>
          <w:b/>
          <w:bCs/>
          <w:sz w:val="24"/>
          <w:szCs w:val="24"/>
        </w:rPr>
      </w:pPr>
    </w:p>
    <w:p w14:paraId="27F52542" w14:textId="77777777" w:rsidR="00B31CB4" w:rsidRDefault="00B31CB4" w:rsidP="00D5576B">
      <w:pPr>
        <w:pStyle w:val="ListParagraph"/>
        <w:jc w:val="center"/>
        <w:rPr>
          <w:rFonts w:ascii="Times New Roman" w:hAnsi="Times New Roman" w:cs="Times New Roman"/>
          <w:b/>
          <w:bCs/>
          <w:sz w:val="24"/>
          <w:szCs w:val="24"/>
        </w:rPr>
      </w:pPr>
    </w:p>
    <w:p w14:paraId="0404EE34" w14:textId="77777777" w:rsidR="00B31CB4" w:rsidRDefault="00B31CB4" w:rsidP="00D5576B">
      <w:pPr>
        <w:pStyle w:val="ListParagraph"/>
        <w:jc w:val="center"/>
        <w:rPr>
          <w:rFonts w:ascii="Times New Roman" w:hAnsi="Times New Roman" w:cs="Times New Roman"/>
          <w:b/>
          <w:bCs/>
          <w:sz w:val="24"/>
          <w:szCs w:val="24"/>
        </w:rPr>
      </w:pPr>
    </w:p>
    <w:p w14:paraId="3B16EA75" w14:textId="7808C89C" w:rsidR="00D5576B" w:rsidRPr="00D5576B" w:rsidRDefault="00D5576B" w:rsidP="00D5576B">
      <w:pPr>
        <w:pStyle w:val="ListParagraph"/>
        <w:jc w:val="center"/>
        <w:rPr>
          <w:rFonts w:ascii="Times New Roman" w:hAnsi="Times New Roman" w:cs="Times New Roman"/>
          <w:b/>
          <w:bCs/>
          <w:sz w:val="24"/>
          <w:szCs w:val="24"/>
        </w:rPr>
      </w:pPr>
      <w:r w:rsidRPr="00D5576B">
        <w:rPr>
          <w:rFonts w:ascii="Times New Roman" w:hAnsi="Times New Roman" w:cs="Times New Roman"/>
          <w:b/>
          <w:bCs/>
          <w:sz w:val="24"/>
          <w:szCs w:val="24"/>
        </w:rPr>
        <w:lastRenderedPageBreak/>
        <w:t>Corporate Compliance Policy and Procedures</w:t>
      </w:r>
    </w:p>
    <w:p w14:paraId="2E50CFC6" w14:textId="77777777" w:rsidR="00CD6C2F" w:rsidRPr="00CD6C2F" w:rsidRDefault="00CD6C2F" w:rsidP="00D5576B">
      <w:pPr>
        <w:pStyle w:val="NoSpacing"/>
        <w:jc w:val="center"/>
        <w:rPr>
          <w:rFonts w:ascii="Times New Roman" w:hAnsi="Times New Roman" w:cs="Times New Roman"/>
          <w:sz w:val="24"/>
          <w:szCs w:val="24"/>
        </w:rPr>
      </w:pPr>
    </w:p>
    <w:p w14:paraId="7E88BCFC" w14:textId="13466AB2" w:rsidR="005E7A87" w:rsidRPr="0083035E" w:rsidRDefault="005E7A87" w:rsidP="005E7A87">
      <w:pPr>
        <w:pStyle w:val="Heading1"/>
        <w:spacing w:after="4" w:line="259" w:lineRule="auto"/>
        <w:ind w:left="0" w:firstLine="0"/>
        <w:jc w:val="left"/>
        <w:rPr>
          <w:rFonts w:ascii="Times New Roman" w:hAnsi="Times New Roman" w:cs="Times New Roman"/>
          <w:sz w:val="24"/>
          <w:szCs w:val="24"/>
        </w:rPr>
      </w:pPr>
      <w:r w:rsidRPr="0083035E">
        <w:rPr>
          <w:rFonts w:ascii="Times New Roman" w:hAnsi="Times New Roman" w:cs="Times New Roman"/>
          <w:sz w:val="24"/>
          <w:szCs w:val="24"/>
          <w:u w:val="single"/>
        </w:rPr>
        <w:t>Topic</w:t>
      </w:r>
      <w:r w:rsidRPr="0083035E">
        <w:rPr>
          <w:rFonts w:ascii="Times New Roman" w:hAnsi="Times New Roman" w:cs="Times New Roman"/>
          <w:sz w:val="24"/>
          <w:szCs w:val="24"/>
        </w:rPr>
        <w:t xml:space="preserve">: </w:t>
      </w:r>
      <w:r w:rsidRPr="0083035E">
        <w:rPr>
          <w:rFonts w:ascii="Times New Roman" w:hAnsi="Times New Roman" w:cs="Times New Roman"/>
          <w:b w:val="0"/>
          <w:bCs/>
          <w:iCs/>
          <w:sz w:val="24"/>
          <w:szCs w:val="24"/>
        </w:rPr>
        <w:t>Business Courtesies for Referrals</w:t>
      </w:r>
      <w:r w:rsidRPr="0083035E">
        <w:rPr>
          <w:rFonts w:ascii="Times New Roman" w:hAnsi="Times New Roman" w:cs="Times New Roman"/>
          <w:i/>
          <w:sz w:val="24"/>
          <w:szCs w:val="24"/>
        </w:rPr>
        <w:t xml:space="preserve"> </w:t>
      </w:r>
    </w:p>
    <w:p w14:paraId="5EC719F0" w14:textId="77777777" w:rsidR="005E7A87" w:rsidRPr="0083035E" w:rsidRDefault="005E7A87" w:rsidP="005E7A87">
      <w:pPr>
        <w:spacing w:after="0"/>
        <w:ind w:left="1080"/>
        <w:rPr>
          <w:rFonts w:ascii="Times New Roman" w:hAnsi="Times New Roman" w:cs="Times New Roman"/>
          <w:sz w:val="24"/>
          <w:szCs w:val="24"/>
        </w:rPr>
      </w:pPr>
      <w:r w:rsidRPr="0083035E">
        <w:rPr>
          <w:rFonts w:ascii="Times New Roman" w:eastAsia="Arial" w:hAnsi="Times New Roman" w:cs="Times New Roman"/>
          <w:sz w:val="24"/>
          <w:szCs w:val="24"/>
        </w:rPr>
        <w:t xml:space="preserve"> </w:t>
      </w:r>
    </w:p>
    <w:p w14:paraId="7D1DCC7D" w14:textId="4AC92243" w:rsidR="005E7A87" w:rsidRDefault="005E7A87" w:rsidP="00D74ABC">
      <w:pPr>
        <w:spacing w:after="5"/>
        <w:rPr>
          <w:rFonts w:ascii="Times New Roman" w:hAnsi="Times New Roman" w:cs="Times New Roman"/>
          <w:sz w:val="24"/>
          <w:szCs w:val="24"/>
        </w:rPr>
      </w:pPr>
      <w:r w:rsidRPr="0083035E">
        <w:rPr>
          <w:rFonts w:ascii="Times New Roman" w:eastAsia="Arial" w:hAnsi="Times New Roman" w:cs="Times New Roman"/>
          <w:b/>
          <w:sz w:val="24"/>
          <w:szCs w:val="24"/>
          <w:u w:val="single"/>
        </w:rPr>
        <w:t>Purpose:</w:t>
      </w:r>
      <w:r w:rsidRPr="0083035E">
        <w:rPr>
          <w:rFonts w:ascii="Times New Roman" w:eastAsia="Arial" w:hAnsi="Times New Roman" w:cs="Times New Roman"/>
          <w:b/>
          <w:sz w:val="24"/>
          <w:szCs w:val="24"/>
        </w:rPr>
        <w:t xml:space="preserve"> </w:t>
      </w:r>
      <w:r w:rsidR="00AF0DCC">
        <w:rPr>
          <w:rFonts w:ascii="Times New Roman" w:eastAsia="Garamond" w:hAnsi="Times New Roman" w:cs="Times New Roman"/>
          <w:bCs/>
          <w:sz w:val="24"/>
          <w:szCs w:val="24"/>
        </w:rPr>
        <w:t>Confidential Help For Alcohol &amp; Drugs</w:t>
      </w:r>
      <w:r w:rsidRPr="26017F2E">
        <w:rPr>
          <w:rFonts w:ascii="Times New Roman" w:eastAsia="Garamond" w:hAnsi="Times New Roman" w:cs="Times New Roman"/>
          <w:sz w:val="24"/>
          <w:szCs w:val="24"/>
        </w:rPr>
        <w:t xml:space="preserve"> recognizes</w:t>
      </w:r>
      <w:r w:rsidRPr="0083035E">
        <w:rPr>
          <w:rFonts w:ascii="Times New Roman" w:hAnsi="Times New Roman" w:cs="Times New Roman"/>
          <w:sz w:val="24"/>
          <w:szCs w:val="24"/>
        </w:rPr>
        <w:t xml:space="preserve"> that there are legitimate and lawful reasons to accept or provide reasonable business courtesies. However, in healthcare, business courtesies pose a risk for conflict of interest or fraud and/or abuse related to anti-kickback laws and regulations. The Anti-Kickback law prohibits the offer of payment, solicitation, or receipt of any form of remuneration for the referral of Medicare or Medicaid recipients. The purpose of this policy is to assure that </w:t>
      </w:r>
      <w:r w:rsidR="00AF0DCC">
        <w:rPr>
          <w:rFonts w:ascii="Times New Roman" w:hAnsi="Times New Roman" w:cs="Times New Roman"/>
          <w:sz w:val="24"/>
          <w:szCs w:val="24"/>
        </w:rPr>
        <w:t>Confidential Help For Alcohol &amp; Drugs</w:t>
      </w:r>
      <w:r w:rsidR="00AF0DCC" w:rsidRPr="0083035E">
        <w:rPr>
          <w:rFonts w:ascii="Times New Roman" w:hAnsi="Times New Roman" w:cs="Times New Roman"/>
          <w:sz w:val="24"/>
          <w:szCs w:val="24"/>
        </w:rPr>
        <w:t xml:space="preserve"> complies</w:t>
      </w:r>
      <w:r w:rsidRPr="0083035E">
        <w:rPr>
          <w:rFonts w:ascii="Times New Roman" w:hAnsi="Times New Roman" w:cs="Times New Roman"/>
          <w:sz w:val="24"/>
          <w:szCs w:val="24"/>
        </w:rPr>
        <w:t xml:space="preserve"> with federal Anti-Kickback laws. The policy provides guidance for providing business courtesies. For the purpose of this policy, the following definitions apply: </w:t>
      </w:r>
    </w:p>
    <w:p w14:paraId="47466410" w14:textId="77777777" w:rsidR="00D74ABC" w:rsidRPr="0083035E" w:rsidRDefault="00D74ABC" w:rsidP="00D74ABC">
      <w:pPr>
        <w:spacing w:after="5"/>
        <w:rPr>
          <w:rFonts w:ascii="Times New Roman" w:hAnsi="Times New Roman" w:cs="Times New Roman"/>
          <w:sz w:val="24"/>
          <w:szCs w:val="24"/>
        </w:rPr>
      </w:pPr>
    </w:p>
    <w:p w14:paraId="04859AFD" w14:textId="74696D5F" w:rsidR="0083035E" w:rsidRDefault="005E7A87" w:rsidP="0083035E">
      <w:pPr>
        <w:pStyle w:val="NoSpacing"/>
        <w:rPr>
          <w:rFonts w:ascii="Times New Roman" w:hAnsi="Times New Roman" w:cs="Times New Roman"/>
          <w:sz w:val="24"/>
          <w:szCs w:val="24"/>
        </w:rPr>
      </w:pPr>
      <w:r w:rsidRPr="0083035E">
        <w:rPr>
          <w:rFonts w:ascii="Times New Roman" w:hAnsi="Times New Roman" w:cs="Times New Roman"/>
          <w:sz w:val="24"/>
          <w:szCs w:val="24"/>
          <w:u w:val="single" w:color="000000"/>
        </w:rPr>
        <w:t>Business Courtesies</w:t>
      </w:r>
      <w:r w:rsidRPr="0083035E">
        <w:rPr>
          <w:rFonts w:ascii="Times New Roman" w:hAnsi="Times New Roman" w:cs="Times New Roman"/>
          <w:sz w:val="24"/>
          <w:szCs w:val="24"/>
        </w:rPr>
        <w:t>: Business courtesies include items of value given to another free of cost</w:t>
      </w:r>
      <w:r w:rsidR="00456311" w:rsidRPr="0083035E">
        <w:rPr>
          <w:rFonts w:ascii="Times New Roman" w:hAnsi="Times New Roman" w:cs="Times New Roman"/>
          <w:sz w:val="24"/>
          <w:szCs w:val="24"/>
        </w:rPr>
        <w:t xml:space="preserve">. </w:t>
      </w:r>
      <w:r w:rsidRPr="0083035E">
        <w:rPr>
          <w:rFonts w:ascii="Times New Roman" w:hAnsi="Times New Roman" w:cs="Times New Roman"/>
          <w:sz w:val="24"/>
          <w:szCs w:val="24"/>
        </w:rPr>
        <w:t xml:space="preserve">Examples include gifts, entertainment, and/or </w:t>
      </w:r>
      <w:r w:rsidR="00AF0DCC">
        <w:rPr>
          <w:rFonts w:ascii="Times New Roman" w:hAnsi="Times New Roman" w:cs="Times New Roman"/>
          <w:sz w:val="24"/>
          <w:szCs w:val="24"/>
        </w:rPr>
        <w:t>Confidential Help For Alcohol &amp; Drugs</w:t>
      </w:r>
      <w:r w:rsidR="00AF0DCC" w:rsidRPr="0083035E">
        <w:rPr>
          <w:rFonts w:ascii="Times New Roman" w:hAnsi="Times New Roman" w:cs="Times New Roman"/>
          <w:sz w:val="24"/>
          <w:szCs w:val="24"/>
        </w:rPr>
        <w:t xml:space="preserve"> sponsored</w:t>
      </w:r>
      <w:r w:rsidRPr="0083035E">
        <w:rPr>
          <w:rFonts w:ascii="Times New Roman" w:hAnsi="Times New Roman" w:cs="Times New Roman"/>
          <w:sz w:val="24"/>
          <w:szCs w:val="24"/>
        </w:rPr>
        <w:t xml:space="preserve"> or hosted social events. </w:t>
      </w:r>
    </w:p>
    <w:p w14:paraId="353555A9" w14:textId="77777777" w:rsidR="0083035E" w:rsidRPr="0083035E" w:rsidRDefault="0083035E" w:rsidP="0083035E">
      <w:pPr>
        <w:pStyle w:val="NoSpacing"/>
        <w:rPr>
          <w:rFonts w:ascii="Times New Roman" w:hAnsi="Times New Roman" w:cs="Times New Roman"/>
          <w:sz w:val="24"/>
          <w:szCs w:val="24"/>
        </w:rPr>
      </w:pPr>
    </w:p>
    <w:p w14:paraId="18E8E83F" w14:textId="79AD32DF" w:rsidR="005E7A87" w:rsidRPr="0083035E" w:rsidRDefault="005E7A87" w:rsidP="00493F57">
      <w:pPr>
        <w:pStyle w:val="NoSpacing"/>
        <w:rPr>
          <w:rFonts w:ascii="Times New Roman" w:hAnsi="Times New Roman" w:cs="Times New Roman"/>
          <w:sz w:val="24"/>
          <w:szCs w:val="24"/>
        </w:rPr>
      </w:pPr>
      <w:r w:rsidRPr="0083035E">
        <w:rPr>
          <w:rFonts w:ascii="Times New Roman" w:hAnsi="Times New Roman" w:cs="Times New Roman"/>
          <w:sz w:val="24"/>
          <w:szCs w:val="24"/>
          <w:u w:val="single" w:color="000000"/>
        </w:rPr>
        <w:t>Immediate Family Member:</w:t>
      </w:r>
      <w:r w:rsidRPr="0083035E">
        <w:rPr>
          <w:rFonts w:ascii="Times New Roman" w:hAnsi="Times New Roman" w:cs="Times New Roman"/>
          <w:sz w:val="24"/>
          <w:szCs w:val="24"/>
        </w:rPr>
        <w:t xml:space="preserve"> An immediate family member of a person includes: </w:t>
      </w:r>
    </w:p>
    <w:p w14:paraId="57F142F2" w14:textId="285A66C3" w:rsidR="005E7A87" w:rsidRPr="0083035E" w:rsidRDefault="005E7A87" w:rsidP="00493F57">
      <w:pPr>
        <w:pStyle w:val="NoSpacing"/>
        <w:numPr>
          <w:ilvl w:val="0"/>
          <w:numId w:val="1"/>
        </w:numPr>
        <w:rPr>
          <w:rFonts w:ascii="Times New Roman" w:hAnsi="Times New Roman" w:cs="Times New Roman"/>
          <w:sz w:val="24"/>
          <w:szCs w:val="24"/>
        </w:rPr>
      </w:pPr>
      <w:r w:rsidRPr="0083035E">
        <w:rPr>
          <w:rFonts w:ascii="Times New Roman" w:hAnsi="Times New Roman" w:cs="Times New Roman"/>
          <w:sz w:val="24"/>
          <w:szCs w:val="24"/>
        </w:rPr>
        <w:t>The person’s parent or parent-in-law</w:t>
      </w:r>
    </w:p>
    <w:p w14:paraId="2E453AFC" w14:textId="3FF0D4DF" w:rsidR="005E7A87" w:rsidRPr="0083035E" w:rsidRDefault="005E7A87" w:rsidP="00493F57">
      <w:pPr>
        <w:pStyle w:val="NoSpacing"/>
        <w:numPr>
          <w:ilvl w:val="0"/>
          <w:numId w:val="1"/>
        </w:numPr>
        <w:rPr>
          <w:rFonts w:ascii="Times New Roman" w:hAnsi="Times New Roman" w:cs="Times New Roman"/>
          <w:sz w:val="24"/>
          <w:szCs w:val="24"/>
        </w:rPr>
      </w:pPr>
      <w:r w:rsidRPr="0083035E">
        <w:rPr>
          <w:rFonts w:ascii="Times New Roman" w:hAnsi="Times New Roman" w:cs="Times New Roman"/>
          <w:sz w:val="24"/>
          <w:szCs w:val="24"/>
        </w:rPr>
        <w:t>Spouse or Significant Other</w:t>
      </w:r>
    </w:p>
    <w:p w14:paraId="067DD859" w14:textId="24E19331" w:rsidR="005E7A87" w:rsidRPr="0083035E" w:rsidRDefault="005E7A87" w:rsidP="00493F57">
      <w:pPr>
        <w:pStyle w:val="NoSpacing"/>
        <w:numPr>
          <w:ilvl w:val="0"/>
          <w:numId w:val="1"/>
        </w:numPr>
        <w:rPr>
          <w:rFonts w:ascii="Times New Roman" w:hAnsi="Times New Roman" w:cs="Times New Roman"/>
          <w:sz w:val="24"/>
          <w:szCs w:val="24"/>
        </w:rPr>
      </w:pPr>
      <w:r w:rsidRPr="0083035E">
        <w:rPr>
          <w:rFonts w:ascii="Times New Roman" w:hAnsi="Times New Roman" w:cs="Times New Roman"/>
          <w:sz w:val="24"/>
          <w:szCs w:val="24"/>
        </w:rPr>
        <w:t>Children</w:t>
      </w:r>
    </w:p>
    <w:p w14:paraId="6819F157" w14:textId="77777777" w:rsidR="005E7A87" w:rsidRPr="0083035E" w:rsidRDefault="005E7A87" w:rsidP="00493F57">
      <w:pPr>
        <w:pStyle w:val="NoSpacing"/>
        <w:numPr>
          <w:ilvl w:val="0"/>
          <w:numId w:val="1"/>
        </w:numPr>
        <w:rPr>
          <w:rFonts w:ascii="Times New Roman" w:hAnsi="Times New Roman" w:cs="Times New Roman"/>
          <w:sz w:val="24"/>
          <w:szCs w:val="24"/>
        </w:rPr>
      </w:pPr>
      <w:r w:rsidRPr="0083035E">
        <w:rPr>
          <w:rFonts w:ascii="Times New Roman" w:hAnsi="Times New Roman" w:cs="Times New Roman"/>
          <w:sz w:val="24"/>
          <w:szCs w:val="24"/>
        </w:rPr>
        <w:t xml:space="preserve">Siblings or Sibling-in-law </w:t>
      </w:r>
    </w:p>
    <w:p w14:paraId="4AD5071C" w14:textId="1932719C" w:rsidR="005E7A87" w:rsidRPr="0083035E" w:rsidRDefault="005E7A87" w:rsidP="00493F57">
      <w:pPr>
        <w:pStyle w:val="NoSpacing"/>
        <w:numPr>
          <w:ilvl w:val="0"/>
          <w:numId w:val="1"/>
        </w:numPr>
        <w:rPr>
          <w:rFonts w:ascii="Times New Roman" w:hAnsi="Times New Roman" w:cs="Times New Roman"/>
          <w:sz w:val="24"/>
          <w:szCs w:val="24"/>
        </w:rPr>
      </w:pPr>
      <w:r w:rsidRPr="0083035E">
        <w:rPr>
          <w:rFonts w:ascii="Times New Roman" w:hAnsi="Times New Roman" w:cs="Times New Roman"/>
          <w:sz w:val="24"/>
          <w:szCs w:val="24"/>
        </w:rPr>
        <w:t xml:space="preserve">Grandparent </w:t>
      </w:r>
    </w:p>
    <w:p w14:paraId="4C630A42" w14:textId="72D75B43" w:rsidR="005E7A87" w:rsidRPr="0083035E" w:rsidRDefault="005E7A87" w:rsidP="00493F57">
      <w:pPr>
        <w:pStyle w:val="NoSpacing"/>
        <w:numPr>
          <w:ilvl w:val="0"/>
          <w:numId w:val="1"/>
        </w:numPr>
        <w:rPr>
          <w:rFonts w:ascii="Times New Roman" w:hAnsi="Times New Roman" w:cs="Times New Roman"/>
          <w:sz w:val="24"/>
          <w:szCs w:val="24"/>
        </w:rPr>
      </w:pPr>
      <w:r w:rsidRPr="0083035E">
        <w:rPr>
          <w:rFonts w:ascii="Times New Roman" w:hAnsi="Times New Roman" w:cs="Times New Roman"/>
          <w:sz w:val="24"/>
          <w:szCs w:val="24"/>
        </w:rPr>
        <w:t xml:space="preserve">Similarly related family as indicated above. </w:t>
      </w:r>
    </w:p>
    <w:p w14:paraId="61EEA1AD" w14:textId="77777777" w:rsidR="005E7A87" w:rsidRPr="0083035E" w:rsidRDefault="005E7A87" w:rsidP="00493F57">
      <w:pPr>
        <w:pStyle w:val="NoSpacing"/>
        <w:ind w:left="360"/>
        <w:rPr>
          <w:rFonts w:ascii="Times New Roman" w:hAnsi="Times New Roman" w:cs="Times New Roman"/>
          <w:sz w:val="24"/>
          <w:szCs w:val="24"/>
        </w:rPr>
      </w:pPr>
    </w:p>
    <w:p w14:paraId="25D77888" w14:textId="2B55A994" w:rsidR="0083035E" w:rsidRPr="0083035E" w:rsidRDefault="0083035E" w:rsidP="00493F57">
      <w:pPr>
        <w:spacing w:after="3" w:line="248" w:lineRule="auto"/>
        <w:rPr>
          <w:rFonts w:ascii="Times New Roman" w:hAnsi="Times New Roman" w:cs="Times New Roman"/>
          <w:sz w:val="24"/>
          <w:szCs w:val="24"/>
        </w:rPr>
      </w:pPr>
      <w:r w:rsidRPr="0083035E">
        <w:rPr>
          <w:rFonts w:ascii="Times New Roman" w:hAnsi="Times New Roman" w:cs="Times New Roman"/>
          <w:sz w:val="24"/>
          <w:szCs w:val="24"/>
          <w:u w:val="single" w:color="000000"/>
        </w:rPr>
        <w:t xml:space="preserve">Potential Referral Source: </w:t>
      </w:r>
      <w:r w:rsidRPr="0083035E">
        <w:rPr>
          <w:rFonts w:ascii="Times New Roman" w:hAnsi="Times New Roman" w:cs="Times New Roman"/>
          <w:sz w:val="24"/>
          <w:szCs w:val="24"/>
        </w:rPr>
        <w:t xml:space="preserve">A source of referral of </w:t>
      </w:r>
      <w:r w:rsidR="006A6061">
        <w:rPr>
          <w:rFonts w:ascii="Times New Roman" w:hAnsi="Times New Roman" w:cs="Times New Roman"/>
          <w:sz w:val="24"/>
          <w:szCs w:val="24"/>
        </w:rPr>
        <w:t>patients</w:t>
      </w:r>
      <w:r w:rsidRPr="0083035E">
        <w:rPr>
          <w:rFonts w:ascii="Times New Roman" w:hAnsi="Times New Roman" w:cs="Times New Roman"/>
          <w:sz w:val="24"/>
          <w:szCs w:val="24"/>
        </w:rPr>
        <w:t xml:space="preserve"> to </w:t>
      </w:r>
      <w:r w:rsidR="00AF0DCC">
        <w:rPr>
          <w:rFonts w:ascii="Times New Roman" w:hAnsi="Times New Roman" w:cs="Times New Roman"/>
          <w:sz w:val="24"/>
          <w:szCs w:val="24"/>
        </w:rPr>
        <w:t>Confidential Help For Alcohol &amp; Drugs</w:t>
      </w:r>
      <w:r w:rsidR="00AF0DCC" w:rsidRPr="0083035E">
        <w:rPr>
          <w:rFonts w:ascii="Times New Roman" w:hAnsi="Times New Roman" w:cs="Times New Roman"/>
          <w:sz w:val="24"/>
          <w:szCs w:val="24"/>
        </w:rPr>
        <w:t xml:space="preserve"> for</w:t>
      </w:r>
      <w:r w:rsidRPr="0083035E">
        <w:rPr>
          <w:rFonts w:ascii="Times New Roman" w:hAnsi="Times New Roman" w:cs="Times New Roman"/>
          <w:sz w:val="24"/>
          <w:szCs w:val="24"/>
        </w:rPr>
        <w:t xml:space="preserve"> services or treatment. </w:t>
      </w:r>
    </w:p>
    <w:p w14:paraId="1589C2AB" w14:textId="77777777" w:rsidR="005E7A87" w:rsidRPr="0083035E" w:rsidRDefault="005E7A87" w:rsidP="00493F57">
      <w:pPr>
        <w:spacing w:after="5"/>
        <w:rPr>
          <w:rFonts w:ascii="Times New Roman" w:hAnsi="Times New Roman" w:cs="Times New Roman"/>
          <w:sz w:val="24"/>
          <w:szCs w:val="24"/>
        </w:rPr>
      </w:pPr>
    </w:p>
    <w:p w14:paraId="7B1C6A91" w14:textId="3E54839F" w:rsidR="0083035E" w:rsidRPr="00052B1F" w:rsidRDefault="0083035E" w:rsidP="00493F57">
      <w:pPr>
        <w:rPr>
          <w:rFonts w:ascii="Times New Roman" w:hAnsi="Times New Roman" w:cs="Times New Roman"/>
          <w:b/>
          <w:bCs/>
          <w:sz w:val="24"/>
          <w:szCs w:val="24"/>
          <w:u w:val="single"/>
        </w:rPr>
      </w:pPr>
      <w:r w:rsidRPr="0083035E">
        <w:rPr>
          <w:rFonts w:ascii="Times New Roman" w:hAnsi="Times New Roman" w:cs="Times New Roman"/>
          <w:b/>
          <w:bCs/>
          <w:sz w:val="24"/>
          <w:szCs w:val="24"/>
          <w:u w:val="single"/>
        </w:rPr>
        <w:t>Policy:</w:t>
      </w:r>
      <w:r w:rsidR="0032161C">
        <w:rPr>
          <w:rFonts w:ascii="Times New Roman" w:hAnsi="Times New Roman" w:cs="Times New Roman"/>
          <w:bCs/>
          <w:sz w:val="24"/>
          <w:szCs w:val="24"/>
        </w:rPr>
        <w:t xml:space="preserve"> </w:t>
      </w:r>
      <w:r w:rsidRPr="00C94B66">
        <w:rPr>
          <w:rFonts w:ascii="Times New Roman" w:hAnsi="Times New Roman" w:cs="Times New Roman"/>
          <w:bCs/>
          <w:sz w:val="24"/>
          <w:szCs w:val="24"/>
        </w:rPr>
        <w:t>It</w:t>
      </w:r>
      <w:r w:rsidRPr="0083035E">
        <w:rPr>
          <w:rFonts w:ascii="Times New Roman" w:hAnsi="Times New Roman" w:cs="Times New Roman"/>
          <w:sz w:val="24"/>
          <w:szCs w:val="24"/>
        </w:rPr>
        <w:t xml:space="preserve"> is the policy of </w:t>
      </w:r>
      <w:r w:rsidR="00AF0DCC">
        <w:rPr>
          <w:rFonts w:ascii="Times New Roman" w:hAnsi="Times New Roman" w:cs="Times New Roman"/>
          <w:sz w:val="24"/>
          <w:szCs w:val="24"/>
        </w:rPr>
        <w:t>Confidential Help For Alcohol &amp; Drugs</w:t>
      </w:r>
      <w:r w:rsidRPr="0083035E">
        <w:rPr>
          <w:rFonts w:ascii="Times New Roman" w:hAnsi="Times New Roman" w:cs="Times New Roman"/>
          <w:sz w:val="24"/>
          <w:szCs w:val="24"/>
        </w:rPr>
        <w:t xml:space="preserve"> that gifts, entertainment, and other benefits will not be provided to potential referral sources and/or to his or her immediate family, except as permitted by this policy. These guidelines only pertain to relationships with individuals and entities outside </w:t>
      </w:r>
      <w:r w:rsidR="00AF0DCC">
        <w:rPr>
          <w:rFonts w:ascii="Times New Roman" w:hAnsi="Times New Roman" w:cs="Times New Roman"/>
          <w:sz w:val="24"/>
          <w:szCs w:val="24"/>
        </w:rPr>
        <w:t>Confidential Help For Alcohol &amp; Drugs</w:t>
      </w:r>
      <w:r w:rsidR="00740BFD" w:rsidRPr="0083035E">
        <w:rPr>
          <w:rFonts w:ascii="Times New Roman" w:hAnsi="Times New Roman" w:cs="Times New Roman"/>
          <w:sz w:val="24"/>
          <w:szCs w:val="24"/>
        </w:rPr>
        <w:t xml:space="preserve"> and</w:t>
      </w:r>
      <w:r w:rsidR="0004420E">
        <w:rPr>
          <w:rFonts w:ascii="Times New Roman" w:hAnsi="Times New Roman" w:cs="Times New Roman"/>
          <w:sz w:val="24"/>
          <w:szCs w:val="24"/>
        </w:rPr>
        <w:t xml:space="preserve"> </w:t>
      </w:r>
      <w:r w:rsidR="11FE9576" w:rsidRPr="26017F2E">
        <w:rPr>
          <w:rFonts w:ascii="Times New Roman" w:hAnsi="Times New Roman" w:cs="Times New Roman"/>
          <w:sz w:val="24"/>
          <w:szCs w:val="24"/>
        </w:rPr>
        <w:t>do</w:t>
      </w:r>
      <w:r w:rsidRPr="0083035E">
        <w:rPr>
          <w:rFonts w:ascii="Times New Roman" w:hAnsi="Times New Roman" w:cs="Times New Roman"/>
          <w:sz w:val="24"/>
          <w:szCs w:val="24"/>
        </w:rPr>
        <w:t xml:space="preserve"> not pertain to actions between </w:t>
      </w:r>
      <w:r w:rsidR="00AF0DCC">
        <w:rPr>
          <w:rFonts w:ascii="Times New Roman" w:hAnsi="Times New Roman" w:cs="Times New Roman"/>
          <w:sz w:val="24"/>
          <w:szCs w:val="24"/>
        </w:rPr>
        <w:t>Confidential Help For Alcohol &amp; Drugs</w:t>
      </w:r>
      <w:r w:rsidR="00AF0DCC" w:rsidRPr="0083035E">
        <w:rPr>
          <w:rFonts w:ascii="Times New Roman" w:hAnsi="Times New Roman" w:cs="Times New Roman"/>
          <w:sz w:val="24"/>
          <w:szCs w:val="24"/>
        </w:rPr>
        <w:t xml:space="preserve"> and</w:t>
      </w:r>
      <w:r w:rsidRPr="0083035E">
        <w:rPr>
          <w:rFonts w:ascii="Times New Roman" w:hAnsi="Times New Roman" w:cs="Times New Roman"/>
          <w:sz w:val="24"/>
          <w:szCs w:val="24"/>
        </w:rPr>
        <w:t xml:space="preserve"> its employees nor actions</w:t>
      </w:r>
      <w:r w:rsidR="00DB0F67">
        <w:rPr>
          <w:rFonts w:ascii="Times New Roman" w:hAnsi="Times New Roman" w:cs="Times New Roman"/>
          <w:sz w:val="24"/>
          <w:szCs w:val="24"/>
        </w:rPr>
        <w:t xml:space="preserve"> between employees</w:t>
      </w:r>
      <w:r w:rsidRPr="0083035E">
        <w:rPr>
          <w:rFonts w:ascii="Times New Roman" w:hAnsi="Times New Roman" w:cs="Times New Roman"/>
          <w:sz w:val="24"/>
          <w:szCs w:val="24"/>
        </w:rPr>
        <w:t xml:space="preserve">. Any business courtesies involving physicians or other individuals or entities in a position to refer </w:t>
      </w:r>
      <w:r w:rsidR="00131772">
        <w:rPr>
          <w:rFonts w:ascii="Times New Roman" w:hAnsi="Times New Roman" w:cs="Times New Roman"/>
          <w:sz w:val="24"/>
          <w:szCs w:val="24"/>
        </w:rPr>
        <w:t>patients</w:t>
      </w:r>
      <w:r w:rsidRPr="0083035E">
        <w:rPr>
          <w:rFonts w:ascii="Times New Roman" w:hAnsi="Times New Roman" w:cs="Times New Roman"/>
          <w:sz w:val="24"/>
          <w:szCs w:val="24"/>
        </w:rPr>
        <w:t xml:space="preserve"> </w:t>
      </w:r>
      <w:r w:rsidR="00131772">
        <w:rPr>
          <w:rFonts w:ascii="Times New Roman" w:hAnsi="Times New Roman" w:cs="Times New Roman"/>
          <w:sz w:val="24"/>
          <w:szCs w:val="24"/>
        </w:rPr>
        <w:t>f</w:t>
      </w:r>
      <w:r w:rsidRPr="0083035E">
        <w:rPr>
          <w:rFonts w:ascii="Times New Roman" w:hAnsi="Times New Roman" w:cs="Times New Roman"/>
          <w:sz w:val="24"/>
          <w:szCs w:val="24"/>
        </w:rPr>
        <w:t xml:space="preserve">or services to </w:t>
      </w:r>
      <w:r w:rsidR="00AF0DCC">
        <w:rPr>
          <w:rFonts w:ascii="Times New Roman" w:hAnsi="Times New Roman" w:cs="Times New Roman"/>
          <w:sz w:val="24"/>
          <w:szCs w:val="24"/>
        </w:rPr>
        <w:t>Confidential Help For Alcohol &amp; Drugs</w:t>
      </w:r>
      <w:r w:rsidR="00AF0DCC" w:rsidRPr="0083035E">
        <w:rPr>
          <w:rFonts w:ascii="Times New Roman" w:hAnsi="Times New Roman" w:cs="Times New Roman"/>
          <w:sz w:val="24"/>
          <w:szCs w:val="24"/>
        </w:rPr>
        <w:t xml:space="preserve"> must</w:t>
      </w:r>
      <w:r w:rsidRPr="0083035E">
        <w:rPr>
          <w:rFonts w:ascii="Times New Roman" w:hAnsi="Times New Roman" w:cs="Times New Roman"/>
          <w:sz w:val="24"/>
          <w:szCs w:val="24"/>
        </w:rPr>
        <w:t xml:space="preserve"> strictly follow </w:t>
      </w:r>
      <w:r w:rsidR="00AF0DCC">
        <w:rPr>
          <w:rFonts w:ascii="Times New Roman" w:hAnsi="Times New Roman" w:cs="Times New Roman"/>
          <w:sz w:val="24"/>
          <w:szCs w:val="24"/>
        </w:rPr>
        <w:t>Confidential Help For Alcohol &amp; Drugs</w:t>
      </w:r>
      <w:r w:rsidR="00AF0DCC" w:rsidRPr="0083035E">
        <w:rPr>
          <w:rFonts w:ascii="Times New Roman" w:hAnsi="Times New Roman" w:cs="Times New Roman"/>
          <w:sz w:val="24"/>
          <w:szCs w:val="24"/>
        </w:rPr>
        <w:t xml:space="preserve"> policies</w:t>
      </w:r>
      <w:r w:rsidRPr="0083035E">
        <w:rPr>
          <w:rFonts w:ascii="Times New Roman" w:hAnsi="Times New Roman" w:cs="Times New Roman"/>
          <w:sz w:val="24"/>
          <w:szCs w:val="24"/>
        </w:rPr>
        <w:t xml:space="preserve"> and be in conformance with all federal and state laws, regulations, and rules regarding these practices</w:t>
      </w:r>
      <w:r w:rsidR="00456311" w:rsidRPr="0083035E">
        <w:rPr>
          <w:rFonts w:ascii="Times New Roman" w:hAnsi="Times New Roman" w:cs="Times New Roman"/>
          <w:sz w:val="24"/>
          <w:szCs w:val="24"/>
        </w:rPr>
        <w:t xml:space="preserve">. </w:t>
      </w:r>
    </w:p>
    <w:p w14:paraId="58E22AEF" w14:textId="508A3636" w:rsidR="0083035E" w:rsidRPr="0083035E" w:rsidRDefault="0083035E" w:rsidP="00493F57">
      <w:pPr>
        <w:rPr>
          <w:rFonts w:ascii="Times New Roman" w:hAnsi="Times New Roman" w:cs="Times New Roman"/>
          <w:b/>
          <w:bCs/>
          <w:sz w:val="24"/>
          <w:szCs w:val="24"/>
          <w:u w:val="single"/>
        </w:rPr>
      </w:pPr>
      <w:r w:rsidRPr="0083035E">
        <w:rPr>
          <w:rFonts w:ascii="Times New Roman" w:hAnsi="Times New Roman" w:cs="Times New Roman"/>
          <w:b/>
          <w:bCs/>
          <w:sz w:val="24"/>
          <w:szCs w:val="24"/>
          <w:u w:val="single"/>
        </w:rPr>
        <w:t xml:space="preserve">Procedures: </w:t>
      </w:r>
    </w:p>
    <w:p w14:paraId="0199DF0C" w14:textId="04802DF6" w:rsidR="004F572D" w:rsidRDefault="004F572D" w:rsidP="004F572D">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 xml:space="preserve">All referrals will be accepted in accordance with the </w:t>
      </w:r>
      <w:r w:rsidR="00976D31">
        <w:rPr>
          <w:rFonts w:ascii="Times New Roman" w:hAnsi="Times New Roman" w:cs="Times New Roman"/>
          <w:sz w:val="24"/>
          <w:szCs w:val="24"/>
        </w:rPr>
        <w:t>referral policy and procedure.</w:t>
      </w:r>
    </w:p>
    <w:p w14:paraId="7FDDE435" w14:textId="4A441701" w:rsidR="005E7A87" w:rsidRPr="004F572D" w:rsidRDefault="00AF0DCC" w:rsidP="004F572D">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Confidential Help For Alcohol &amp; Drugs</w:t>
      </w:r>
      <w:r w:rsidRPr="004F572D">
        <w:rPr>
          <w:rFonts w:ascii="Times New Roman" w:hAnsi="Times New Roman" w:cs="Times New Roman"/>
          <w:sz w:val="24"/>
          <w:szCs w:val="24"/>
        </w:rPr>
        <w:t xml:space="preserve"> employees</w:t>
      </w:r>
      <w:r w:rsidR="0083035E" w:rsidRPr="004F572D">
        <w:rPr>
          <w:rFonts w:ascii="Times New Roman" w:hAnsi="Times New Roman" w:cs="Times New Roman"/>
          <w:sz w:val="24"/>
          <w:szCs w:val="24"/>
        </w:rPr>
        <w:t xml:space="preserve"> may not offer a potential referral source and his or her immediate family members business courtesies</w:t>
      </w:r>
      <w:r w:rsidR="008353B4" w:rsidRPr="004F572D">
        <w:rPr>
          <w:rFonts w:ascii="Times New Roman" w:hAnsi="Times New Roman" w:cs="Times New Roman"/>
          <w:sz w:val="24"/>
          <w:szCs w:val="24"/>
        </w:rPr>
        <w:t>.</w:t>
      </w:r>
    </w:p>
    <w:p w14:paraId="5B7C7C27" w14:textId="161C5BE0" w:rsidR="0083035E" w:rsidRPr="0083035E" w:rsidRDefault="0083035E" w:rsidP="0083035E">
      <w:pPr>
        <w:pStyle w:val="Heading1"/>
        <w:spacing w:after="4" w:line="240" w:lineRule="auto"/>
        <w:ind w:left="0" w:firstLine="0"/>
        <w:jc w:val="left"/>
        <w:rPr>
          <w:rFonts w:ascii="Times New Roman" w:hAnsi="Times New Roman" w:cs="Times New Roman"/>
          <w:sz w:val="24"/>
          <w:szCs w:val="24"/>
        </w:rPr>
      </w:pPr>
      <w:r w:rsidRPr="0083035E">
        <w:rPr>
          <w:rFonts w:ascii="Times New Roman" w:hAnsi="Times New Roman" w:cs="Times New Roman"/>
          <w:sz w:val="24"/>
          <w:szCs w:val="24"/>
          <w:u w:val="single"/>
        </w:rPr>
        <w:lastRenderedPageBreak/>
        <w:t>Topic:</w:t>
      </w:r>
      <w:r w:rsidRPr="0083035E">
        <w:rPr>
          <w:rFonts w:ascii="Times New Roman" w:hAnsi="Times New Roman" w:cs="Times New Roman"/>
          <w:sz w:val="24"/>
          <w:szCs w:val="24"/>
        </w:rPr>
        <w:t xml:space="preserve"> </w:t>
      </w:r>
      <w:r w:rsidR="00C17B52">
        <w:rPr>
          <w:rFonts w:ascii="Times New Roman" w:hAnsi="Times New Roman" w:cs="Times New Roman"/>
          <w:i/>
          <w:sz w:val="24"/>
          <w:szCs w:val="24"/>
        </w:rPr>
        <w:t>Executive Director</w:t>
      </w:r>
      <w:r w:rsidRPr="0083035E">
        <w:rPr>
          <w:rFonts w:ascii="Times New Roman" w:hAnsi="Times New Roman" w:cs="Times New Roman"/>
          <w:i/>
          <w:sz w:val="24"/>
          <w:szCs w:val="24"/>
        </w:rPr>
        <w:t xml:space="preserve"> Performance and Compensation Review </w:t>
      </w:r>
    </w:p>
    <w:p w14:paraId="51B3BF6E" w14:textId="77777777" w:rsidR="0083035E" w:rsidRPr="0083035E" w:rsidRDefault="0083035E" w:rsidP="0083035E">
      <w:pPr>
        <w:spacing w:after="0" w:line="240" w:lineRule="auto"/>
        <w:ind w:left="91"/>
        <w:rPr>
          <w:rFonts w:ascii="Times New Roman" w:hAnsi="Times New Roman" w:cs="Times New Roman"/>
          <w:sz w:val="24"/>
          <w:szCs w:val="24"/>
        </w:rPr>
      </w:pPr>
      <w:r w:rsidRPr="0083035E">
        <w:rPr>
          <w:rFonts w:ascii="Times New Roman" w:eastAsia="Arial" w:hAnsi="Times New Roman" w:cs="Times New Roman"/>
          <w:sz w:val="24"/>
          <w:szCs w:val="24"/>
        </w:rPr>
        <w:t xml:space="preserve"> </w:t>
      </w:r>
    </w:p>
    <w:p w14:paraId="073F4C15" w14:textId="6C70CBF0" w:rsidR="0083035E" w:rsidRPr="0083035E" w:rsidRDefault="0083035E" w:rsidP="00143E9C">
      <w:pPr>
        <w:spacing w:after="5" w:line="240" w:lineRule="auto"/>
        <w:rPr>
          <w:rFonts w:ascii="Times New Roman" w:hAnsi="Times New Roman" w:cs="Times New Roman"/>
          <w:sz w:val="24"/>
          <w:szCs w:val="24"/>
        </w:rPr>
      </w:pPr>
      <w:r w:rsidRPr="0083035E">
        <w:rPr>
          <w:rFonts w:ascii="Times New Roman" w:eastAsia="Arial" w:hAnsi="Times New Roman" w:cs="Times New Roman"/>
          <w:b/>
          <w:sz w:val="24"/>
          <w:szCs w:val="24"/>
          <w:u w:val="single"/>
        </w:rPr>
        <w:t>Purpose</w:t>
      </w:r>
      <w:r w:rsidRPr="0083035E">
        <w:rPr>
          <w:rFonts w:ascii="Times New Roman" w:eastAsia="Arial" w:hAnsi="Times New Roman" w:cs="Times New Roman"/>
          <w:b/>
          <w:sz w:val="24"/>
          <w:szCs w:val="24"/>
        </w:rPr>
        <w:t xml:space="preserve">: </w:t>
      </w:r>
      <w:r w:rsidR="00AF0DCC">
        <w:rPr>
          <w:rFonts w:ascii="Times New Roman" w:eastAsia="Garamond" w:hAnsi="Times New Roman" w:cs="Times New Roman"/>
          <w:bCs/>
          <w:sz w:val="24"/>
          <w:szCs w:val="24"/>
        </w:rPr>
        <w:t>Confidential Help For Alcohol &amp; Drugs</w:t>
      </w:r>
      <w:r w:rsidRPr="0083035E">
        <w:rPr>
          <w:rFonts w:ascii="Times New Roman" w:eastAsia="Garamond" w:hAnsi="Times New Roman" w:cs="Times New Roman"/>
          <w:b/>
          <w:sz w:val="24"/>
          <w:szCs w:val="24"/>
        </w:rPr>
        <w:t xml:space="preserve"> </w:t>
      </w:r>
      <w:r w:rsidR="00143E9C" w:rsidRPr="00143E9C">
        <w:rPr>
          <w:rFonts w:ascii="Times New Roman" w:eastAsia="Garamond" w:hAnsi="Times New Roman" w:cs="Times New Roman"/>
          <w:bCs/>
          <w:sz w:val="24"/>
          <w:szCs w:val="24"/>
        </w:rPr>
        <w:t xml:space="preserve">has </w:t>
      </w:r>
      <w:r w:rsidR="00567BE5">
        <w:rPr>
          <w:rFonts w:ascii="Times New Roman" w:eastAsia="Garamond" w:hAnsi="Times New Roman" w:cs="Times New Roman"/>
          <w:bCs/>
          <w:sz w:val="24"/>
          <w:szCs w:val="24"/>
        </w:rPr>
        <w:t xml:space="preserve">an </w:t>
      </w:r>
      <w:r w:rsidRPr="0083035E">
        <w:rPr>
          <w:rFonts w:ascii="Times New Roman" w:hAnsi="Times New Roman" w:cs="Times New Roman"/>
          <w:sz w:val="24"/>
          <w:szCs w:val="24"/>
        </w:rPr>
        <w:t>establishe</w:t>
      </w:r>
      <w:r w:rsidR="00143E9C">
        <w:rPr>
          <w:rFonts w:ascii="Times New Roman" w:hAnsi="Times New Roman" w:cs="Times New Roman"/>
          <w:sz w:val="24"/>
          <w:szCs w:val="24"/>
        </w:rPr>
        <w:t>d</w:t>
      </w:r>
      <w:r w:rsidRPr="0083035E">
        <w:rPr>
          <w:rFonts w:ascii="Times New Roman" w:hAnsi="Times New Roman" w:cs="Times New Roman"/>
          <w:sz w:val="24"/>
          <w:szCs w:val="24"/>
        </w:rPr>
        <w:t xml:space="preserve"> </w:t>
      </w:r>
      <w:r w:rsidR="00567BE5">
        <w:rPr>
          <w:rFonts w:ascii="Times New Roman" w:hAnsi="Times New Roman" w:cs="Times New Roman"/>
          <w:sz w:val="24"/>
          <w:szCs w:val="24"/>
        </w:rPr>
        <w:t xml:space="preserve">process with </w:t>
      </w:r>
      <w:r w:rsidRPr="0083035E">
        <w:rPr>
          <w:rFonts w:ascii="Times New Roman" w:hAnsi="Times New Roman" w:cs="Times New Roman"/>
          <w:sz w:val="24"/>
          <w:szCs w:val="24"/>
        </w:rPr>
        <w:t>the Board of Directors</w:t>
      </w:r>
      <w:r w:rsidR="00567BE5">
        <w:rPr>
          <w:rFonts w:ascii="Times New Roman" w:hAnsi="Times New Roman" w:cs="Times New Roman"/>
          <w:sz w:val="24"/>
          <w:szCs w:val="24"/>
        </w:rPr>
        <w:t xml:space="preserve"> for the Executive Director performance and compensation review</w:t>
      </w:r>
      <w:r w:rsidR="00143E9C">
        <w:rPr>
          <w:rFonts w:ascii="Times New Roman" w:hAnsi="Times New Roman" w:cs="Times New Roman"/>
          <w:sz w:val="24"/>
          <w:szCs w:val="24"/>
        </w:rPr>
        <w:t xml:space="preserve">. </w:t>
      </w:r>
      <w:r w:rsidRPr="0083035E">
        <w:rPr>
          <w:rFonts w:ascii="Times New Roman" w:hAnsi="Times New Roman" w:cs="Times New Roman"/>
          <w:sz w:val="24"/>
          <w:szCs w:val="24"/>
        </w:rPr>
        <w:t>The</w:t>
      </w:r>
      <w:r w:rsidR="00804980">
        <w:rPr>
          <w:rFonts w:ascii="Times New Roman" w:hAnsi="Times New Roman" w:cs="Times New Roman"/>
          <w:sz w:val="24"/>
          <w:szCs w:val="24"/>
        </w:rPr>
        <w:t xml:space="preserve"> purpose of the process </w:t>
      </w:r>
      <w:r w:rsidR="00B81F3F" w:rsidRPr="0083035E">
        <w:rPr>
          <w:rFonts w:ascii="Times New Roman" w:hAnsi="Times New Roman" w:cs="Times New Roman"/>
          <w:sz w:val="24"/>
          <w:szCs w:val="24"/>
        </w:rPr>
        <w:t>is</w:t>
      </w:r>
      <w:r w:rsidRPr="0083035E">
        <w:rPr>
          <w:rFonts w:ascii="Times New Roman" w:hAnsi="Times New Roman" w:cs="Times New Roman"/>
          <w:sz w:val="24"/>
          <w:szCs w:val="24"/>
        </w:rPr>
        <w:t xml:space="preserve"> to discharge the responsibilities of the Board relating to compensation of the</w:t>
      </w:r>
      <w:r w:rsidR="007A751E">
        <w:rPr>
          <w:rFonts w:ascii="Times New Roman" w:hAnsi="Times New Roman" w:cs="Times New Roman"/>
          <w:sz w:val="24"/>
          <w:szCs w:val="24"/>
        </w:rPr>
        <w:t xml:space="preserve"> </w:t>
      </w:r>
      <w:r w:rsidRPr="0083035E">
        <w:rPr>
          <w:rFonts w:ascii="Times New Roman" w:hAnsi="Times New Roman" w:cs="Times New Roman"/>
          <w:sz w:val="24"/>
          <w:szCs w:val="24"/>
        </w:rPr>
        <w:t xml:space="preserve">Executive </w:t>
      </w:r>
      <w:r w:rsidR="007A751E">
        <w:rPr>
          <w:rFonts w:ascii="Times New Roman" w:hAnsi="Times New Roman" w:cs="Times New Roman"/>
          <w:sz w:val="24"/>
          <w:szCs w:val="24"/>
        </w:rPr>
        <w:t>Director</w:t>
      </w:r>
      <w:r w:rsidRPr="0083035E">
        <w:rPr>
          <w:rFonts w:ascii="Times New Roman" w:hAnsi="Times New Roman" w:cs="Times New Roman"/>
          <w:sz w:val="24"/>
          <w:szCs w:val="24"/>
        </w:rPr>
        <w:t>, to oversee the evaluation of the</w:t>
      </w:r>
      <w:r w:rsidR="00451ADE">
        <w:rPr>
          <w:rFonts w:ascii="Times New Roman" w:hAnsi="Times New Roman" w:cs="Times New Roman"/>
          <w:sz w:val="24"/>
          <w:szCs w:val="24"/>
        </w:rPr>
        <w:t xml:space="preserve"> </w:t>
      </w:r>
      <w:r w:rsidRPr="0083035E">
        <w:rPr>
          <w:rFonts w:ascii="Times New Roman" w:hAnsi="Times New Roman" w:cs="Times New Roman"/>
          <w:sz w:val="24"/>
          <w:szCs w:val="24"/>
        </w:rPr>
        <w:t xml:space="preserve">Executive </w:t>
      </w:r>
      <w:r w:rsidR="00451ADE">
        <w:rPr>
          <w:rFonts w:ascii="Times New Roman" w:hAnsi="Times New Roman" w:cs="Times New Roman"/>
          <w:sz w:val="24"/>
          <w:szCs w:val="24"/>
        </w:rPr>
        <w:t>Director</w:t>
      </w:r>
      <w:r w:rsidRPr="0083035E">
        <w:rPr>
          <w:rFonts w:ascii="Times New Roman" w:hAnsi="Times New Roman" w:cs="Times New Roman"/>
          <w:sz w:val="24"/>
          <w:szCs w:val="24"/>
        </w:rPr>
        <w:t>, and to advise the</w:t>
      </w:r>
      <w:r w:rsidR="00804980">
        <w:rPr>
          <w:rFonts w:ascii="Times New Roman" w:hAnsi="Times New Roman" w:cs="Times New Roman"/>
          <w:sz w:val="24"/>
          <w:szCs w:val="24"/>
        </w:rPr>
        <w:t xml:space="preserve"> full</w:t>
      </w:r>
      <w:r w:rsidRPr="0083035E">
        <w:rPr>
          <w:rFonts w:ascii="Times New Roman" w:hAnsi="Times New Roman" w:cs="Times New Roman"/>
          <w:sz w:val="24"/>
          <w:szCs w:val="24"/>
        </w:rPr>
        <w:t xml:space="preserve"> Board with respect to </w:t>
      </w:r>
      <w:r w:rsidR="00451ADE">
        <w:rPr>
          <w:rFonts w:ascii="Times New Roman" w:hAnsi="Times New Roman" w:cs="Times New Roman"/>
          <w:sz w:val="24"/>
          <w:szCs w:val="24"/>
        </w:rPr>
        <w:t>Executive Leadership</w:t>
      </w:r>
      <w:r w:rsidRPr="0083035E">
        <w:rPr>
          <w:rFonts w:ascii="Times New Roman" w:hAnsi="Times New Roman" w:cs="Times New Roman"/>
          <w:sz w:val="24"/>
          <w:szCs w:val="24"/>
        </w:rPr>
        <w:t xml:space="preserve"> succession planning</w:t>
      </w:r>
      <w:r w:rsidR="00456311" w:rsidRPr="0083035E">
        <w:rPr>
          <w:rFonts w:ascii="Times New Roman" w:hAnsi="Times New Roman" w:cs="Times New Roman"/>
          <w:sz w:val="24"/>
          <w:szCs w:val="24"/>
        </w:rPr>
        <w:t xml:space="preserve">. </w:t>
      </w:r>
    </w:p>
    <w:p w14:paraId="20A1CECC" w14:textId="74FAC5B2" w:rsidR="00451ADE" w:rsidRPr="00B31CB4" w:rsidRDefault="0083035E" w:rsidP="00B31CB4">
      <w:pPr>
        <w:spacing w:after="14" w:line="240" w:lineRule="auto"/>
        <w:ind w:left="91"/>
        <w:rPr>
          <w:rFonts w:ascii="Times New Roman" w:hAnsi="Times New Roman" w:cs="Times New Roman"/>
          <w:sz w:val="24"/>
          <w:szCs w:val="24"/>
        </w:rPr>
      </w:pPr>
      <w:r w:rsidRPr="0083035E">
        <w:rPr>
          <w:rFonts w:ascii="Times New Roman" w:eastAsia="Times New Roman" w:hAnsi="Times New Roman" w:cs="Times New Roman"/>
          <w:sz w:val="24"/>
          <w:szCs w:val="24"/>
        </w:rPr>
        <w:t xml:space="preserve"> </w:t>
      </w:r>
    </w:p>
    <w:p w14:paraId="6A7B371B" w14:textId="4E54A745" w:rsidR="0083035E" w:rsidRPr="0083035E" w:rsidRDefault="0083035E" w:rsidP="0083035E">
      <w:pPr>
        <w:spacing w:after="5" w:line="240" w:lineRule="auto"/>
        <w:ind w:left="101"/>
        <w:rPr>
          <w:rFonts w:ascii="Times New Roman" w:hAnsi="Times New Roman" w:cs="Times New Roman"/>
          <w:sz w:val="24"/>
          <w:szCs w:val="24"/>
          <w:u w:val="single"/>
        </w:rPr>
      </w:pPr>
      <w:r w:rsidRPr="0083035E">
        <w:rPr>
          <w:rFonts w:ascii="Times New Roman" w:eastAsia="Arial" w:hAnsi="Times New Roman" w:cs="Times New Roman"/>
          <w:b/>
          <w:sz w:val="24"/>
          <w:szCs w:val="24"/>
          <w:u w:val="single"/>
        </w:rPr>
        <w:t>Policy:</w:t>
      </w:r>
      <w:r w:rsidRPr="0083035E">
        <w:rPr>
          <w:rFonts w:ascii="Times New Roman" w:eastAsia="Arial" w:hAnsi="Times New Roman" w:cs="Times New Roman"/>
          <w:sz w:val="24"/>
          <w:szCs w:val="24"/>
          <w:u w:val="single"/>
        </w:rPr>
        <w:t xml:space="preserve"> </w:t>
      </w:r>
    </w:p>
    <w:p w14:paraId="56352AB8" w14:textId="4280CA8C" w:rsidR="0083035E" w:rsidRDefault="0083035E" w:rsidP="0083035E">
      <w:pPr>
        <w:spacing w:after="16"/>
        <w:ind w:left="91"/>
      </w:pPr>
    </w:p>
    <w:p w14:paraId="77DB788E" w14:textId="6121A589" w:rsidR="0083035E" w:rsidRPr="001D145B" w:rsidRDefault="0083035E" w:rsidP="001D145B">
      <w:pPr>
        <w:pStyle w:val="Heading2"/>
        <w:tabs>
          <w:tab w:val="center" w:pos="2210"/>
        </w:tabs>
        <w:rPr>
          <w:rFonts w:ascii="Times New Roman" w:hAnsi="Times New Roman" w:cs="Times New Roman"/>
          <w:color w:val="000000" w:themeColor="text1"/>
          <w:sz w:val="24"/>
          <w:szCs w:val="24"/>
        </w:rPr>
      </w:pPr>
      <w:r w:rsidRPr="26017F2E">
        <w:rPr>
          <w:rFonts w:ascii="Times New Roman" w:eastAsia="Garamond" w:hAnsi="Times New Roman" w:cs="Times New Roman"/>
          <w:color w:val="000000" w:themeColor="text1"/>
          <w:sz w:val="24"/>
          <w:szCs w:val="24"/>
        </w:rPr>
        <w:t xml:space="preserve">I. </w:t>
      </w:r>
      <w:r w:rsidRPr="26017F2E">
        <w:rPr>
          <w:rFonts w:ascii="Times New Roman" w:eastAsia="Garamond" w:hAnsi="Times New Roman" w:cs="Times New Roman"/>
          <w:color w:val="000000" w:themeColor="text1"/>
          <w:sz w:val="24"/>
          <w:szCs w:val="24"/>
          <w:u w:val="single"/>
        </w:rPr>
        <w:t>Duties and Responsibilities</w:t>
      </w:r>
      <w:r w:rsidRPr="26017F2E">
        <w:rPr>
          <w:rFonts w:ascii="Times New Roman" w:eastAsia="Garamond" w:hAnsi="Times New Roman" w:cs="Times New Roman"/>
          <w:color w:val="000000" w:themeColor="text1"/>
          <w:sz w:val="24"/>
          <w:szCs w:val="24"/>
        </w:rPr>
        <w:t xml:space="preserve"> </w:t>
      </w:r>
      <w:bookmarkStart w:id="1" w:name="_Int_7Z5uwYl9"/>
      <w:r w:rsidRPr="0083035E">
        <w:rPr>
          <w:rFonts w:ascii="Times New Roman" w:hAnsi="Times New Roman" w:cs="Times New Roman"/>
          <w:color w:val="000000" w:themeColor="text1"/>
          <w:sz w:val="24"/>
          <w:szCs w:val="24"/>
        </w:rPr>
        <w:t>The</w:t>
      </w:r>
      <w:bookmarkEnd w:id="1"/>
      <w:r w:rsidRPr="0083035E">
        <w:rPr>
          <w:rFonts w:ascii="Times New Roman" w:hAnsi="Times New Roman" w:cs="Times New Roman"/>
          <w:color w:val="000000" w:themeColor="text1"/>
          <w:sz w:val="24"/>
          <w:szCs w:val="24"/>
        </w:rPr>
        <w:t xml:space="preserve"> </w:t>
      </w:r>
      <w:r w:rsidR="00FF796B">
        <w:rPr>
          <w:rFonts w:ascii="Times New Roman" w:hAnsi="Times New Roman" w:cs="Times New Roman"/>
          <w:color w:val="000000" w:themeColor="text1"/>
          <w:sz w:val="24"/>
          <w:szCs w:val="24"/>
        </w:rPr>
        <w:t>Board of Directors</w:t>
      </w:r>
      <w:r w:rsidRPr="0083035E">
        <w:rPr>
          <w:rFonts w:ascii="Times New Roman" w:hAnsi="Times New Roman" w:cs="Times New Roman"/>
          <w:color w:val="000000" w:themeColor="text1"/>
          <w:sz w:val="24"/>
          <w:szCs w:val="24"/>
        </w:rPr>
        <w:t xml:space="preserve"> duties and responsibilities include the following: </w:t>
      </w:r>
    </w:p>
    <w:p w14:paraId="39ACD274" w14:textId="5563226E" w:rsidR="0083035E" w:rsidRPr="0083035E" w:rsidRDefault="0083035E" w:rsidP="006A7A67">
      <w:pPr>
        <w:pStyle w:val="NoSpacing"/>
        <w:numPr>
          <w:ilvl w:val="0"/>
          <w:numId w:val="2"/>
        </w:numPr>
        <w:rPr>
          <w:rFonts w:ascii="Times New Roman" w:hAnsi="Times New Roman" w:cs="Times New Roman"/>
          <w:sz w:val="24"/>
          <w:szCs w:val="24"/>
        </w:rPr>
      </w:pPr>
      <w:r w:rsidRPr="0083035E">
        <w:rPr>
          <w:rFonts w:ascii="Times New Roman" w:hAnsi="Times New Roman" w:cs="Times New Roman"/>
          <w:sz w:val="24"/>
          <w:szCs w:val="24"/>
        </w:rPr>
        <w:t>Review and</w:t>
      </w:r>
      <w:r w:rsidR="00FB3FD2">
        <w:rPr>
          <w:rFonts w:ascii="Times New Roman" w:hAnsi="Times New Roman" w:cs="Times New Roman"/>
          <w:sz w:val="24"/>
          <w:szCs w:val="24"/>
        </w:rPr>
        <w:t xml:space="preserve"> </w:t>
      </w:r>
      <w:r w:rsidRPr="0083035E">
        <w:rPr>
          <w:rFonts w:ascii="Times New Roman" w:hAnsi="Times New Roman" w:cs="Times New Roman"/>
          <w:sz w:val="24"/>
          <w:szCs w:val="24"/>
        </w:rPr>
        <w:t>recommend</w:t>
      </w:r>
      <w:r w:rsidR="00FB3FD2">
        <w:rPr>
          <w:rFonts w:ascii="Times New Roman" w:hAnsi="Times New Roman" w:cs="Times New Roman"/>
          <w:sz w:val="24"/>
          <w:szCs w:val="24"/>
        </w:rPr>
        <w:t xml:space="preserve"> </w:t>
      </w:r>
      <w:r w:rsidRPr="0083035E">
        <w:rPr>
          <w:rFonts w:ascii="Times New Roman" w:hAnsi="Times New Roman" w:cs="Times New Roman"/>
          <w:sz w:val="24"/>
          <w:szCs w:val="24"/>
        </w:rPr>
        <w:t xml:space="preserve">with respect to executive compensation and executive retirement plans. </w:t>
      </w:r>
    </w:p>
    <w:p w14:paraId="7C8BA3CE" w14:textId="797B512C" w:rsidR="0083035E" w:rsidRPr="0083035E" w:rsidRDefault="0083035E" w:rsidP="006A7A67">
      <w:pPr>
        <w:pStyle w:val="NoSpacing"/>
        <w:numPr>
          <w:ilvl w:val="0"/>
          <w:numId w:val="2"/>
        </w:numPr>
        <w:rPr>
          <w:rFonts w:ascii="Times New Roman" w:hAnsi="Times New Roman" w:cs="Times New Roman"/>
          <w:sz w:val="24"/>
          <w:szCs w:val="24"/>
        </w:rPr>
      </w:pPr>
      <w:r w:rsidRPr="0083035E">
        <w:rPr>
          <w:rFonts w:ascii="Times New Roman" w:hAnsi="Times New Roman" w:cs="Times New Roman"/>
          <w:sz w:val="24"/>
          <w:szCs w:val="24"/>
        </w:rPr>
        <w:t xml:space="preserve">Annually, review and approve performance goals and objectives with respect to the compensation of the Executive </w:t>
      </w:r>
      <w:r w:rsidR="00DC3F2B">
        <w:rPr>
          <w:rFonts w:ascii="Times New Roman" w:hAnsi="Times New Roman" w:cs="Times New Roman"/>
          <w:sz w:val="24"/>
          <w:szCs w:val="24"/>
        </w:rPr>
        <w:t>Director</w:t>
      </w:r>
      <w:r w:rsidRPr="0083035E">
        <w:rPr>
          <w:rFonts w:ascii="Times New Roman" w:hAnsi="Times New Roman" w:cs="Times New Roman"/>
          <w:sz w:val="24"/>
          <w:szCs w:val="24"/>
        </w:rPr>
        <w:t xml:space="preserve">. </w:t>
      </w:r>
    </w:p>
    <w:p w14:paraId="7A37D935" w14:textId="0D2BD008" w:rsidR="0083035E" w:rsidRPr="0083035E" w:rsidRDefault="0083035E" w:rsidP="006A7A67">
      <w:pPr>
        <w:pStyle w:val="NoSpacing"/>
        <w:numPr>
          <w:ilvl w:val="0"/>
          <w:numId w:val="2"/>
        </w:numPr>
        <w:rPr>
          <w:rFonts w:ascii="Times New Roman" w:hAnsi="Times New Roman" w:cs="Times New Roman"/>
          <w:sz w:val="24"/>
          <w:szCs w:val="24"/>
        </w:rPr>
      </w:pPr>
      <w:r w:rsidRPr="0083035E">
        <w:rPr>
          <w:rFonts w:ascii="Times New Roman" w:hAnsi="Times New Roman" w:cs="Times New Roman"/>
          <w:sz w:val="24"/>
          <w:szCs w:val="24"/>
        </w:rPr>
        <w:t>Annually, oversee the performance evaluation of the Executive</w:t>
      </w:r>
      <w:r w:rsidR="00DC3F2B">
        <w:rPr>
          <w:rFonts w:ascii="Times New Roman" w:hAnsi="Times New Roman" w:cs="Times New Roman"/>
          <w:sz w:val="24"/>
          <w:szCs w:val="24"/>
        </w:rPr>
        <w:t xml:space="preserve"> Director</w:t>
      </w:r>
      <w:r w:rsidRPr="0083035E">
        <w:rPr>
          <w:rFonts w:ascii="Times New Roman" w:hAnsi="Times New Roman" w:cs="Times New Roman"/>
          <w:sz w:val="24"/>
          <w:szCs w:val="24"/>
        </w:rPr>
        <w:t xml:space="preserve"> against approved goals and objectives. </w:t>
      </w:r>
    </w:p>
    <w:p w14:paraId="21BA146E" w14:textId="62DA0EE0" w:rsidR="0083035E" w:rsidRPr="0083035E" w:rsidRDefault="0083035E" w:rsidP="006A7A67">
      <w:pPr>
        <w:pStyle w:val="NoSpacing"/>
        <w:numPr>
          <w:ilvl w:val="0"/>
          <w:numId w:val="2"/>
        </w:numPr>
        <w:rPr>
          <w:rFonts w:ascii="Times New Roman" w:hAnsi="Times New Roman" w:cs="Times New Roman"/>
          <w:sz w:val="24"/>
          <w:szCs w:val="24"/>
        </w:rPr>
      </w:pPr>
      <w:r w:rsidRPr="0083035E">
        <w:rPr>
          <w:rFonts w:ascii="Times New Roman" w:hAnsi="Times New Roman" w:cs="Times New Roman"/>
          <w:sz w:val="24"/>
          <w:szCs w:val="24"/>
        </w:rPr>
        <w:t>Based on the evaluation, set the compensation of the</w:t>
      </w:r>
      <w:r w:rsidR="005C2465">
        <w:rPr>
          <w:rFonts w:ascii="Times New Roman" w:hAnsi="Times New Roman" w:cs="Times New Roman"/>
          <w:sz w:val="24"/>
          <w:szCs w:val="24"/>
        </w:rPr>
        <w:t xml:space="preserve"> </w:t>
      </w:r>
      <w:r w:rsidRPr="0083035E">
        <w:rPr>
          <w:rFonts w:ascii="Times New Roman" w:hAnsi="Times New Roman" w:cs="Times New Roman"/>
          <w:sz w:val="24"/>
          <w:szCs w:val="24"/>
        </w:rPr>
        <w:t xml:space="preserve">Executive </w:t>
      </w:r>
      <w:r w:rsidR="005C2465">
        <w:rPr>
          <w:rFonts w:ascii="Times New Roman" w:hAnsi="Times New Roman" w:cs="Times New Roman"/>
          <w:sz w:val="24"/>
          <w:szCs w:val="24"/>
        </w:rPr>
        <w:t>Director</w:t>
      </w:r>
      <w:r w:rsidRPr="0083035E">
        <w:rPr>
          <w:rFonts w:ascii="Times New Roman" w:hAnsi="Times New Roman" w:cs="Times New Roman"/>
          <w:sz w:val="24"/>
          <w:szCs w:val="24"/>
        </w:rPr>
        <w:t xml:space="preserve">. </w:t>
      </w:r>
    </w:p>
    <w:p w14:paraId="11758287" w14:textId="4EC28753" w:rsidR="0083035E" w:rsidRPr="0083035E" w:rsidRDefault="0083035E" w:rsidP="006A7A67">
      <w:pPr>
        <w:pStyle w:val="NoSpacing"/>
        <w:numPr>
          <w:ilvl w:val="0"/>
          <w:numId w:val="2"/>
        </w:numPr>
        <w:rPr>
          <w:rFonts w:ascii="Times New Roman" w:hAnsi="Times New Roman" w:cs="Times New Roman"/>
          <w:sz w:val="24"/>
          <w:szCs w:val="24"/>
        </w:rPr>
      </w:pPr>
      <w:r w:rsidRPr="0083035E">
        <w:rPr>
          <w:rFonts w:ascii="Times New Roman" w:hAnsi="Times New Roman" w:cs="Times New Roman"/>
          <w:sz w:val="24"/>
          <w:szCs w:val="24"/>
        </w:rPr>
        <w:t>Review and approve employment, severance, change-in-control, termination, and retirement arrangements for the</w:t>
      </w:r>
      <w:r w:rsidR="005C2465">
        <w:rPr>
          <w:rFonts w:ascii="Times New Roman" w:hAnsi="Times New Roman" w:cs="Times New Roman"/>
          <w:sz w:val="24"/>
          <w:szCs w:val="24"/>
        </w:rPr>
        <w:t xml:space="preserve"> </w:t>
      </w:r>
      <w:r w:rsidRPr="0083035E">
        <w:rPr>
          <w:rFonts w:ascii="Times New Roman" w:hAnsi="Times New Roman" w:cs="Times New Roman"/>
          <w:sz w:val="24"/>
          <w:szCs w:val="24"/>
        </w:rPr>
        <w:t>Executive</w:t>
      </w:r>
      <w:r w:rsidR="005C2465">
        <w:rPr>
          <w:rFonts w:ascii="Times New Roman" w:hAnsi="Times New Roman" w:cs="Times New Roman"/>
          <w:sz w:val="24"/>
          <w:szCs w:val="24"/>
        </w:rPr>
        <w:t xml:space="preserve"> Director</w:t>
      </w:r>
      <w:r w:rsidR="00241C48">
        <w:rPr>
          <w:rFonts w:ascii="Times New Roman" w:hAnsi="Times New Roman" w:cs="Times New Roman"/>
          <w:sz w:val="24"/>
          <w:szCs w:val="24"/>
        </w:rPr>
        <w:t>, as applicable</w:t>
      </w:r>
      <w:r w:rsidRPr="0083035E">
        <w:rPr>
          <w:rFonts w:ascii="Times New Roman" w:hAnsi="Times New Roman" w:cs="Times New Roman"/>
          <w:sz w:val="24"/>
          <w:szCs w:val="24"/>
        </w:rPr>
        <w:t xml:space="preserve">. </w:t>
      </w:r>
    </w:p>
    <w:p w14:paraId="330F126A" w14:textId="3C9AD05B" w:rsidR="0083035E" w:rsidRDefault="0083035E" w:rsidP="006A7A67">
      <w:pPr>
        <w:pStyle w:val="NoSpacing"/>
        <w:numPr>
          <w:ilvl w:val="0"/>
          <w:numId w:val="2"/>
        </w:numPr>
        <w:rPr>
          <w:rFonts w:ascii="Times New Roman" w:hAnsi="Times New Roman" w:cs="Times New Roman"/>
          <w:sz w:val="24"/>
          <w:szCs w:val="24"/>
        </w:rPr>
      </w:pPr>
      <w:r w:rsidRPr="0083035E">
        <w:rPr>
          <w:rFonts w:ascii="Times New Roman" w:hAnsi="Times New Roman" w:cs="Times New Roman"/>
          <w:sz w:val="24"/>
          <w:szCs w:val="24"/>
        </w:rPr>
        <w:t>Consult with the</w:t>
      </w:r>
      <w:r w:rsidR="00703890">
        <w:rPr>
          <w:rFonts w:ascii="Times New Roman" w:hAnsi="Times New Roman" w:cs="Times New Roman"/>
          <w:sz w:val="24"/>
          <w:szCs w:val="24"/>
        </w:rPr>
        <w:t xml:space="preserve"> </w:t>
      </w:r>
      <w:r w:rsidRPr="0083035E">
        <w:rPr>
          <w:rFonts w:ascii="Times New Roman" w:hAnsi="Times New Roman" w:cs="Times New Roman"/>
          <w:sz w:val="24"/>
          <w:szCs w:val="24"/>
        </w:rPr>
        <w:t xml:space="preserve">Executive </w:t>
      </w:r>
      <w:r w:rsidR="00703890">
        <w:rPr>
          <w:rFonts w:ascii="Times New Roman" w:hAnsi="Times New Roman" w:cs="Times New Roman"/>
          <w:sz w:val="24"/>
          <w:szCs w:val="24"/>
        </w:rPr>
        <w:t>Director</w:t>
      </w:r>
      <w:r w:rsidRPr="0083035E">
        <w:rPr>
          <w:rFonts w:ascii="Times New Roman" w:hAnsi="Times New Roman" w:cs="Times New Roman"/>
          <w:sz w:val="24"/>
          <w:szCs w:val="24"/>
        </w:rPr>
        <w:t xml:space="preserve"> and advise the Board with respect to </w:t>
      </w:r>
      <w:r w:rsidR="00DE7797">
        <w:rPr>
          <w:rFonts w:ascii="Times New Roman" w:hAnsi="Times New Roman" w:cs="Times New Roman"/>
          <w:sz w:val="24"/>
          <w:szCs w:val="24"/>
        </w:rPr>
        <w:t xml:space="preserve">the Management Team </w:t>
      </w:r>
      <w:r w:rsidRPr="0083035E">
        <w:rPr>
          <w:rFonts w:ascii="Times New Roman" w:hAnsi="Times New Roman" w:cs="Times New Roman"/>
          <w:sz w:val="24"/>
          <w:szCs w:val="24"/>
        </w:rPr>
        <w:t xml:space="preserve">succession planning. </w:t>
      </w:r>
    </w:p>
    <w:p w14:paraId="323F8A10" w14:textId="021152C7" w:rsidR="0083035E" w:rsidRPr="0083035E" w:rsidRDefault="0083035E" w:rsidP="006A7A67">
      <w:pPr>
        <w:pStyle w:val="NoSpacing"/>
        <w:numPr>
          <w:ilvl w:val="0"/>
          <w:numId w:val="2"/>
        </w:numPr>
        <w:rPr>
          <w:rFonts w:ascii="Times New Roman" w:hAnsi="Times New Roman" w:cs="Times New Roman"/>
          <w:sz w:val="24"/>
          <w:szCs w:val="24"/>
        </w:rPr>
      </w:pPr>
      <w:r w:rsidRPr="0083035E">
        <w:rPr>
          <w:rFonts w:ascii="Times New Roman" w:hAnsi="Times New Roman" w:cs="Times New Roman"/>
          <w:sz w:val="24"/>
          <w:szCs w:val="24"/>
        </w:rPr>
        <w:t>Must be adequate in scope to satisfy the Internal Revenue Service requirements regarding excess</w:t>
      </w:r>
      <w:r w:rsidR="00135DAB">
        <w:rPr>
          <w:rFonts w:ascii="Times New Roman" w:hAnsi="Times New Roman" w:cs="Times New Roman"/>
          <w:sz w:val="24"/>
          <w:szCs w:val="24"/>
        </w:rPr>
        <w:t>ive</w:t>
      </w:r>
      <w:r w:rsidRPr="0083035E">
        <w:rPr>
          <w:rFonts w:ascii="Times New Roman" w:hAnsi="Times New Roman" w:cs="Times New Roman"/>
          <w:sz w:val="24"/>
          <w:szCs w:val="24"/>
        </w:rPr>
        <w:t xml:space="preserve"> compensation in its Intermediate Sanction Regulations</w:t>
      </w:r>
      <w:r>
        <w:t>.</w:t>
      </w:r>
    </w:p>
    <w:p w14:paraId="37C5EC6C" w14:textId="3CC6FC8A" w:rsidR="00473CD1" w:rsidRPr="00A138A6" w:rsidRDefault="0083035E" w:rsidP="00A138A6">
      <w:pPr>
        <w:numPr>
          <w:ilvl w:val="0"/>
          <w:numId w:val="2"/>
        </w:numPr>
        <w:spacing w:after="3" w:line="248" w:lineRule="auto"/>
        <w:rPr>
          <w:rFonts w:ascii="Times New Roman" w:hAnsi="Times New Roman" w:cs="Times New Roman"/>
          <w:sz w:val="24"/>
          <w:szCs w:val="24"/>
        </w:rPr>
      </w:pPr>
      <w:r w:rsidRPr="006823C1">
        <w:rPr>
          <w:rFonts w:ascii="Times New Roman" w:hAnsi="Times New Roman" w:cs="Times New Roman"/>
          <w:sz w:val="24"/>
          <w:szCs w:val="24"/>
        </w:rPr>
        <w:t xml:space="preserve">Administer and interpret executive compensation plans </w:t>
      </w:r>
      <w:r w:rsidR="006823C1" w:rsidRPr="006823C1">
        <w:rPr>
          <w:rFonts w:ascii="Times New Roman" w:hAnsi="Times New Roman" w:cs="Times New Roman"/>
          <w:sz w:val="24"/>
          <w:szCs w:val="24"/>
        </w:rPr>
        <w:t>within regulatory accordance.</w:t>
      </w:r>
      <w:r w:rsidR="00473CD1" w:rsidRPr="00A138A6">
        <w:rPr>
          <w:rFonts w:ascii="Times New Roman" w:hAnsi="Times New Roman" w:cs="Times New Roman"/>
          <w:sz w:val="24"/>
          <w:szCs w:val="24"/>
        </w:rPr>
        <w:t xml:space="preserve"> </w:t>
      </w:r>
    </w:p>
    <w:p w14:paraId="08223010" w14:textId="77777777" w:rsidR="00473CD1" w:rsidRDefault="00473CD1" w:rsidP="00473CD1">
      <w:pPr>
        <w:pStyle w:val="NoSpacing"/>
        <w:ind w:left="720"/>
        <w:rPr>
          <w:rFonts w:ascii="Times New Roman" w:hAnsi="Times New Roman" w:cs="Times New Roman"/>
          <w:sz w:val="24"/>
          <w:szCs w:val="24"/>
        </w:rPr>
      </w:pPr>
    </w:p>
    <w:p w14:paraId="30DA0363" w14:textId="38D2FBD8" w:rsidR="00473CD1" w:rsidRDefault="00473CD1" w:rsidP="00473CD1">
      <w:pPr>
        <w:pStyle w:val="Heading2"/>
        <w:tabs>
          <w:tab w:val="center" w:pos="2210"/>
        </w:tabs>
        <w:rPr>
          <w:rFonts w:ascii="Times New Roman" w:eastAsia="Garamond" w:hAnsi="Times New Roman" w:cs="Times New Roman"/>
          <w:color w:val="auto"/>
          <w:sz w:val="24"/>
        </w:rPr>
      </w:pPr>
      <w:r w:rsidRPr="00473CD1">
        <w:rPr>
          <w:rFonts w:ascii="Times New Roman" w:eastAsia="Garamond" w:hAnsi="Times New Roman" w:cs="Times New Roman"/>
          <w:color w:val="auto"/>
          <w:sz w:val="24"/>
        </w:rPr>
        <w:t xml:space="preserve">II.   </w:t>
      </w:r>
      <w:r w:rsidRPr="00473CD1">
        <w:rPr>
          <w:rFonts w:ascii="Times New Roman" w:eastAsia="Garamond" w:hAnsi="Times New Roman" w:cs="Times New Roman"/>
          <w:color w:val="auto"/>
          <w:sz w:val="24"/>
          <w:szCs w:val="24"/>
          <w:u w:val="single"/>
        </w:rPr>
        <w:t>Structure</w:t>
      </w:r>
      <w:r w:rsidRPr="00473CD1">
        <w:rPr>
          <w:rFonts w:ascii="Times New Roman" w:eastAsia="Garamond" w:hAnsi="Times New Roman" w:cs="Times New Roman"/>
          <w:color w:val="auto"/>
          <w:sz w:val="24"/>
          <w:u w:val="single"/>
        </w:rPr>
        <w:t xml:space="preserve"> and Operation</w:t>
      </w:r>
      <w:r w:rsidRPr="00473CD1">
        <w:rPr>
          <w:rFonts w:ascii="Times New Roman" w:eastAsia="Garamond" w:hAnsi="Times New Roman" w:cs="Times New Roman"/>
          <w:color w:val="auto"/>
          <w:sz w:val="24"/>
        </w:rPr>
        <w:t xml:space="preserve"> </w:t>
      </w:r>
    </w:p>
    <w:p w14:paraId="423B17FA" w14:textId="6C6AB553" w:rsidR="001D145B" w:rsidRPr="001D145B" w:rsidRDefault="001D145B" w:rsidP="006A7A67">
      <w:pPr>
        <w:pStyle w:val="NoSpacing"/>
        <w:numPr>
          <w:ilvl w:val="0"/>
          <w:numId w:val="4"/>
        </w:numPr>
        <w:rPr>
          <w:rFonts w:ascii="Times New Roman" w:hAnsi="Times New Roman" w:cs="Times New Roman"/>
          <w:sz w:val="24"/>
          <w:szCs w:val="24"/>
        </w:rPr>
      </w:pPr>
      <w:r w:rsidRPr="001D145B">
        <w:rPr>
          <w:rFonts w:ascii="Times New Roman" w:hAnsi="Times New Roman" w:cs="Times New Roman"/>
          <w:sz w:val="24"/>
          <w:szCs w:val="24"/>
        </w:rPr>
        <w:t xml:space="preserve">The </w:t>
      </w:r>
      <w:r w:rsidR="00D57A13">
        <w:rPr>
          <w:rFonts w:ascii="Times New Roman" w:hAnsi="Times New Roman" w:cs="Times New Roman"/>
          <w:sz w:val="24"/>
          <w:szCs w:val="24"/>
        </w:rPr>
        <w:t xml:space="preserve">Board </w:t>
      </w:r>
      <w:r w:rsidRPr="001D145B">
        <w:rPr>
          <w:rFonts w:ascii="Times New Roman" w:hAnsi="Times New Roman" w:cs="Times New Roman"/>
          <w:sz w:val="24"/>
          <w:szCs w:val="24"/>
        </w:rPr>
        <w:t xml:space="preserve">shall meet, in person or telephonically, </w:t>
      </w:r>
      <w:r w:rsidR="009536FE">
        <w:rPr>
          <w:rFonts w:ascii="Times New Roman" w:hAnsi="Times New Roman" w:cs="Times New Roman"/>
          <w:sz w:val="24"/>
          <w:szCs w:val="24"/>
        </w:rPr>
        <w:t>minimally</w:t>
      </w:r>
      <w:r w:rsidRPr="001D145B">
        <w:rPr>
          <w:rFonts w:ascii="Times New Roman" w:hAnsi="Times New Roman" w:cs="Times New Roman"/>
          <w:sz w:val="24"/>
          <w:szCs w:val="24"/>
        </w:rPr>
        <w:t xml:space="preserve"> annually at such times and places determined by the </w:t>
      </w:r>
      <w:r w:rsidR="00D57A13">
        <w:rPr>
          <w:rFonts w:ascii="Times New Roman" w:hAnsi="Times New Roman" w:cs="Times New Roman"/>
          <w:sz w:val="24"/>
          <w:szCs w:val="24"/>
        </w:rPr>
        <w:t>President</w:t>
      </w:r>
      <w:r w:rsidRPr="001D145B">
        <w:rPr>
          <w:rFonts w:ascii="Times New Roman" w:hAnsi="Times New Roman" w:cs="Times New Roman"/>
          <w:sz w:val="24"/>
          <w:szCs w:val="24"/>
        </w:rPr>
        <w:t xml:space="preserve"> of the </w:t>
      </w:r>
      <w:r w:rsidR="003A21C4">
        <w:rPr>
          <w:rFonts w:ascii="Times New Roman" w:hAnsi="Times New Roman" w:cs="Times New Roman"/>
          <w:sz w:val="24"/>
          <w:szCs w:val="24"/>
        </w:rPr>
        <w:t>Board</w:t>
      </w:r>
      <w:r w:rsidRPr="001D145B">
        <w:rPr>
          <w:rFonts w:ascii="Times New Roman" w:hAnsi="Times New Roman" w:cs="Times New Roman"/>
          <w:sz w:val="24"/>
          <w:szCs w:val="24"/>
        </w:rPr>
        <w:t xml:space="preserve">. </w:t>
      </w:r>
    </w:p>
    <w:p w14:paraId="3F1D3383" w14:textId="4F2A4ACD" w:rsidR="001D145B" w:rsidRPr="001D145B" w:rsidRDefault="001D145B" w:rsidP="006A7A67">
      <w:pPr>
        <w:pStyle w:val="NoSpacing"/>
        <w:numPr>
          <w:ilvl w:val="0"/>
          <w:numId w:val="4"/>
        </w:numPr>
        <w:rPr>
          <w:rFonts w:ascii="Times New Roman" w:hAnsi="Times New Roman" w:cs="Times New Roman"/>
          <w:sz w:val="24"/>
          <w:szCs w:val="24"/>
        </w:rPr>
      </w:pPr>
      <w:r w:rsidRPr="001D145B">
        <w:rPr>
          <w:rFonts w:ascii="Times New Roman" w:hAnsi="Times New Roman" w:cs="Times New Roman"/>
          <w:sz w:val="24"/>
          <w:szCs w:val="24"/>
        </w:rPr>
        <w:t xml:space="preserve">The </w:t>
      </w:r>
      <w:r w:rsidR="00D57A13">
        <w:rPr>
          <w:rFonts w:ascii="Times New Roman" w:hAnsi="Times New Roman" w:cs="Times New Roman"/>
          <w:sz w:val="24"/>
          <w:szCs w:val="24"/>
        </w:rPr>
        <w:t>B</w:t>
      </w:r>
      <w:r w:rsidR="003A21C4">
        <w:rPr>
          <w:rFonts w:ascii="Times New Roman" w:hAnsi="Times New Roman" w:cs="Times New Roman"/>
          <w:sz w:val="24"/>
          <w:szCs w:val="24"/>
        </w:rPr>
        <w:t xml:space="preserve">oard </w:t>
      </w:r>
      <w:r w:rsidRPr="001D145B">
        <w:rPr>
          <w:rFonts w:ascii="Times New Roman" w:hAnsi="Times New Roman" w:cs="Times New Roman"/>
          <w:sz w:val="24"/>
          <w:szCs w:val="24"/>
        </w:rPr>
        <w:t xml:space="preserve">shall meet in executive session without the presence of any members of management as often as it deems appropriate. </w:t>
      </w:r>
    </w:p>
    <w:p w14:paraId="7A8DE75B" w14:textId="7D1C5950" w:rsidR="001D145B" w:rsidRDefault="001D145B" w:rsidP="006A7A67">
      <w:pPr>
        <w:pStyle w:val="NoSpacing"/>
        <w:numPr>
          <w:ilvl w:val="0"/>
          <w:numId w:val="4"/>
        </w:numPr>
        <w:rPr>
          <w:rFonts w:ascii="Times New Roman" w:hAnsi="Times New Roman" w:cs="Times New Roman"/>
          <w:sz w:val="24"/>
          <w:szCs w:val="24"/>
        </w:rPr>
      </w:pPr>
      <w:r w:rsidRPr="001D145B">
        <w:rPr>
          <w:rFonts w:ascii="Times New Roman" w:hAnsi="Times New Roman" w:cs="Times New Roman"/>
          <w:sz w:val="24"/>
          <w:szCs w:val="24"/>
        </w:rPr>
        <w:t xml:space="preserve">The </w:t>
      </w:r>
      <w:r w:rsidR="003A21C4">
        <w:rPr>
          <w:rFonts w:ascii="Times New Roman" w:hAnsi="Times New Roman" w:cs="Times New Roman"/>
          <w:sz w:val="24"/>
          <w:szCs w:val="24"/>
        </w:rPr>
        <w:t>Board</w:t>
      </w:r>
      <w:r w:rsidRPr="001D145B">
        <w:rPr>
          <w:rFonts w:ascii="Times New Roman" w:hAnsi="Times New Roman" w:cs="Times New Roman"/>
          <w:sz w:val="24"/>
          <w:szCs w:val="24"/>
        </w:rPr>
        <w:t xml:space="preserve"> may request that any directors, officers, or employees of </w:t>
      </w:r>
      <w:r w:rsidR="00AF0DCC">
        <w:rPr>
          <w:rFonts w:ascii="Times New Roman" w:eastAsia="Garamond" w:hAnsi="Times New Roman" w:cs="Times New Roman"/>
          <w:bCs/>
          <w:sz w:val="24"/>
          <w:szCs w:val="24"/>
        </w:rPr>
        <w:t>Confidential Help For Alcohol &amp; Drugs</w:t>
      </w:r>
      <w:r w:rsidRPr="001D145B">
        <w:rPr>
          <w:rFonts w:ascii="Times New Roman" w:hAnsi="Times New Roman" w:cs="Times New Roman"/>
          <w:bCs/>
          <w:sz w:val="24"/>
          <w:szCs w:val="24"/>
        </w:rPr>
        <w:t>,</w:t>
      </w:r>
      <w:r w:rsidRPr="001D145B">
        <w:rPr>
          <w:rFonts w:ascii="Times New Roman" w:hAnsi="Times New Roman" w:cs="Times New Roman"/>
          <w:sz w:val="24"/>
          <w:szCs w:val="24"/>
        </w:rPr>
        <w:t xml:space="preserve"> or other persons whose advice and counsel are sought by the </w:t>
      </w:r>
      <w:r w:rsidR="003A21C4">
        <w:rPr>
          <w:rFonts w:ascii="Times New Roman" w:hAnsi="Times New Roman" w:cs="Times New Roman"/>
          <w:sz w:val="24"/>
          <w:szCs w:val="24"/>
        </w:rPr>
        <w:t>Board</w:t>
      </w:r>
      <w:r w:rsidRPr="001D145B">
        <w:rPr>
          <w:rFonts w:ascii="Times New Roman" w:hAnsi="Times New Roman" w:cs="Times New Roman"/>
          <w:sz w:val="24"/>
          <w:szCs w:val="24"/>
        </w:rPr>
        <w:t xml:space="preserve">, attend any meeting of the </w:t>
      </w:r>
      <w:r w:rsidR="003A21C4">
        <w:rPr>
          <w:rFonts w:ascii="Times New Roman" w:hAnsi="Times New Roman" w:cs="Times New Roman"/>
          <w:sz w:val="24"/>
          <w:szCs w:val="24"/>
        </w:rPr>
        <w:t>Board</w:t>
      </w:r>
      <w:r w:rsidRPr="001D145B">
        <w:rPr>
          <w:rFonts w:ascii="Times New Roman" w:hAnsi="Times New Roman" w:cs="Times New Roman"/>
          <w:sz w:val="24"/>
          <w:szCs w:val="24"/>
        </w:rPr>
        <w:t xml:space="preserve"> to provide such pertinent information</w:t>
      </w:r>
      <w:r w:rsidR="009536FE">
        <w:rPr>
          <w:rFonts w:ascii="Times New Roman" w:hAnsi="Times New Roman" w:cs="Times New Roman"/>
          <w:sz w:val="24"/>
          <w:szCs w:val="24"/>
        </w:rPr>
        <w:t>.</w:t>
      </w:r>
    </w:p>
    <w:p w14:paraId="46B56CA8" w14:textId="77777777" w:rsidR="001D145B" w:rsidRDefault="001D145B" w:rsidP="001D145B">
      <w:pPr>
        <w:pStyle w:val="NoSpacing"/>
        <w:rPr>
          <w:rFonts w:ascii="Times New Roman" w:hAnsi="Times New Roman" w:cs="Times New Roman"/>
          <w:sz w:val="24"/>
          <w:szCs w:val="24"/>
        </w:rPr>
      </w:pPr>
    </w:p>
    <w:p w14:paraId="355901CB" w14:textId="15FAAE4B" w:rsidR="001D145B" w:rsidRDefault="001D145B" w:rsidP="001D145B">
      <w:pPr>
        <w:pStyle w:val="NoSpacing"/>
      </w:pPr>
      <w:r w:rsidRPr="001D145B">
        <w:rPr>
          <w:rFonts w:ascii="Times New Roman" w:hAnsi="Times New Roman" w:cs="Times New Roman"/>
          <w:sz w:val="24"/>
          <w:szCs w:val="24"/>
        </w:rPr>
        <w:t>I</w:t>
      </w:r>
      <w:r w:rsidR="003A21C4">
        <w:rPr>
          <w:rFonts w:ascii="Times New Roman" w:hAnsi="Times New Roman" w:cs="Times New Roman"/>
          <w:sz w:val="24"/>
          <w:szCs w:val="24"/>
        </w:rPr>
        <w:t>II</w:t>
      </w:r>
      <w:r w:rsidRPr="001D145B">
        <w:rPr>
          <w:rFonts w:ascii="Times New Roman" w:hAnsi="Times New Roman" w:cs="Times New Roman"/>
          <w:sz w:val="24"/>
          <w:szCs w:val="24"/>
        </w:rPr>
        <w:t xml:space="preserve">.   </w:t>
      </w:r>
      <w:r w:rsidRPr="001D145B">
        <w:rPr>
          <w:rFonts w:ascii="Times New Roman" w:hAnsi="Times New Roman" w:cs="Times New Roman"/>
          <w:sz w:val="24"/>
          <w:szCs w:val="24"/>
        </w:rPr>
        <w:tab/>
      </w:r>
      <w:r w:rsidRPr="00BC18A2">
        <w:rPr>
          <w:rFonts w:ascii="Times New Roman" w:hAnsi="Times New Roman" w:cs="Times New Roman"/>
          <w:sz w:val="24"/>
          <w:szCs w:val="24"/>
          <w:u w:val="single"/>
        </w:rPr>
        <w:t>CEO Performance and Compensation Review</w:t>
      </w:r>
      <w:r w:rsidRPr="001D145B">
        <w:t xml:space="preserve"> </w:t>
      </w:r>
    </w:p>
    <w:p w14:paraId="1DCBD5E6" w14:textId="77777777" w:rsidR="001D145B" w:rsidRPr="001D145B" w:rsidRDefault="001D145B" w:rsidP="001D145B">
      <w:pPr>
        <w:pStyle w:val="NoSpacing"/>
      </w:pPr>
    </w:p>
    <w:p w14:paraId="471588D3" w14:textId="76940E34" w:rsidR="001D145B" w:rsidRPr="001D145B" w:rsidRDefault="001D145B" w:rsidP="006A7A67">
      <w:pPr>
        <w:numPr>
          <w:ilvl w:val="0"/>
          <w:numId w:val="5"/>
        </w:numPr>
        <w:spacing w:after="3" w:line="248" w:lineRule="auto"/>
        <w:ind w:hanging="360"/>
        <w:jc w:val="both"/>
        <w:rPr>
          <w:rFonts w:ascii="Times New Roman" w:hAnsi="Times New Roman" w:cs="Times New Roman"/>
          <w:sz w:val="24"/>
          <w:szCs w:val="24"/>
        </w:rPr>
      </w:pPr>
      <w:r w:rsidRPr="001D145B">
        <w:rPr>
          <w:rFonts w:ascii="Times New Roman" w:hAnsi="Times New Roman" w:cs="Times New Roman"/>
          <w:sz w:val="24"/>
          <w:szCs w:val="24"/>
        </w:rPr>
        <w:t>Selection of the Executive</w:t>
      </w:r>
      <w:r w:rsidR="00BC18A2">
        <w:rPr>
          <w:rFonts w:ascii="Times New Roman" w:hAnsi="Times New Roman" w:cs="Times New Roman"/>
          <w:sz w:val="24"/>
          <w:szCs w:val="24"/>
        </w:rPr>
        <w:t xml:space="preserve"> Director</w:t>
      </w:r>
      <w:r w:rsidRPr="001D145B">
        <w:rPr>
          <w:rFonts w:ascii="Times New Roman" w:hAnsi="Times New Roman" w:cs="Times New Roman"/>
          <w:sz w:val="24"/>
          <w:szCs w:val="24"/>
        </w:rPr>
        <w:t xml:space="preserve"> </w:t>
      </w:r>
    </w:p>
    <w:p w14:paraId="27ADC7AF" w14:textId="77777777" w:rsidR="001D145B" w:rsidRPr="001D145B" w:rsidRDefault="001D145B" w:rsidP="001D145B">
      <w:pPr>
        <w:spacing w:after="3" w:line="248" w:lineRule="auto"/>
        <w:ind w:left="451"/>
        <w:jc w:val="both"/>
      </w:pPr>
    </w:p>
    <w:p w14:paraId="03C52934" w14:textId="24226292" w:rsidR="001D145B" w:rsidRDefault="001D145B" w:rsidP="001D145B">
      <w:pPr>
        <w:ind w:left="446"/>
        <w:rPr>
          <w:rFonts w:ascii="Times New Roman" w:hAnsi="Times New Roman" w:cs="Times New Roman"/>
          <w:sz w:val="24"/>
          <w:szCs w:val="24"/>
        </w:rPr>
      </w:pPr>
      <w:r w:rsidRPr="001D145B">
        <w:rPr>
          <w:rFonts w:ascii="Times New Roman" w:hAnsi="Times New Roman" w:cs="Times New Roman"/>
          <w:sz w:val="24"/>
          <w:szCs w:val="24"/>
        </w:rPr>
        <w:t>The Board is responsible for identifying potential candidates for, and select</w:t>
      </w:r>
      <w:r w:rsidR="00BC18A2">
        <w:rPr>
          <w:rFonts w:ascii="Times New Roman" w:hAnsi="Times New Roman" w:cs="Times New Roman"/>
          <w:sz w:val="24"/>
          <w:szCs w:val="24"/>
        </w:rPr>
        <w:t>ion of</w:t>
      </w:r>
      <w:r w:rsidRPr="001D145B">
        <w:rPr>
          <w:rFonts w:ascii="Times New Roman" w:hAnsi="Times New Roman" w:cs="Times New Roman"/>
          <w:sz w:val="24"/>
          <w:szCs w:val="24"/>
        </w:rPr>
        <w:t xml:space="preserve">, </w:t>
      </w:r>
      <w:r w:rsidR="00AF0DCC">
        <w:rPr>
          <w:rFonts w:ascii="Times New Roman" w:eastAsia="Garamond" w:hAnsi="Times New Roman" w:cs="Times New Roman"/>
          <w:bCs/>
          <w:sz w:val="24"/>
          <w:szCs w:val="24"/>
        </w:rPr>
        <w:t>Confidential Help For Alcohol &amp; Drugs</w:t>
      </w:r>
      <w:r w:rsidRPr="001D145B">
        <w:rPr>
          <w:rFonts w:ascii="Times New Roman" w:eastAsia="Garamond" w:hAnsi="Times New Roman" w:cs="Times New Roman"/>
          <w:bCs/>
          <w:sz w:val="24"/>
          <w:szCs w:val="24"/>
        </w:rPr>
        <w:t>’</w:t>
      </w:r>
      <w:r w:rsidRPr="001D145B">
        <w:rPr>
          <w:rFonts w:ascii="Times New Roman" w:hAnsi="Times New Roman" w:cs="Times New Roman"/>
          <w:bCs/>
          <w:sz w:val="24"/>
          <w:szCs w:val="24"/>
        </w:rPr>
        <w:t xml:space="preserve"> </w:t>
      </w:r>
      <w:r w:rsidRPr="001D145B">
        <w:rPr>
          <w:rFonts w:ascii="Times New Roman" w:hAnsi="Times New Roman" w:cs="Times New Roman"/>
          <w:sz w:val="24"/>
          <w:szCs w:val="24"/>
        </w:rPr>
        <w:t xml:space="preserve">Executive </w:t>
      </w:r>
      <w:r w:rsidR="00BC18A2">
        <w:rPr>
          <w:rFonts w:ascii="Times New Roman" w:hAnsi="Times New Roman" w:cs="Times New Roman"/>
          <w:sz w:val="24"/>
          <w:szCs w:val="24"/>
        </w:rPr>
        <w:t>Director</w:t>
      </w:r>
      <w:r w:rsidR="00456311" w:rsidRPr="001D145B">
        <w:rPr>
          <w:rFonts w:ascii="Times New Roman" w:hAnsi="Times New Roman" w:cs="Times New Roman"/>
          <w:sz w:val="24"/>
          <w:szCs w:val="24"/>
        </w:rPr>
        <w:t xml:space="preserve">. </w:t>
      </w:r>
      <w:r w:rsidRPr="001D145B">
        <w:rPr>
          <w:rFonts w:ascii="Times New Roman" w:hAnsi="Times New Roman" w:cs="Times New Roman"/>
          <w:sz w:val="24"/>
          <w:szCs w:val="24"/>
        </w:rPr>
        <w:t>In identifying potential candidates for and selecting the</w:t>
      </w:r>
      <w:r w:rsidR="00BC18A2">
        <w:rPr>
          <w:rFonts w:ascii="Times New Roman" w:hAnsi="Times New Roman" w:cs="Times New Roman"/>
          <w:sz w:val="24"/>
          <w:szCs w:val="24"/>
        </w:rPr>
        <w:t xml:space="preserve"> </w:t>
      </w:r>
      <w:r w:rsidRPr="001D145B">
        <w:rPr>
          <w:rFonts w:ascii="Times New Roman" w:hAnsi="Times New Roman" w:cs="Times New Roman"/>
          <w:sz w:val="24"/>
          <w:szCs w:val="24"/>
        </w:rPr>
        <w:t xml:space="preserve">Executive </w:t>
      </w:r>
      <w:r w:rsidR="00BC18A2">
        <w:rPr>
          <w:rFonts w:ascii="Times New Roman" w:hAnsi="Times New Roman" w:cs="Times New Roman"/>
          <w:sz w:val="24"/>
          <w:szCs w:val="24"/>
        </w:rPr>
        <w:t>Director</w:t>
      </w:r>
      <w:r w:rsidRPr="001D145B">
        <w:rPr>
          <w:rFonts w:ascii="Times New Roman" w:hAnsi="Times New Roman" w:cs="Times New Roman"/>
          <w:sz w:val="24"/>
          <w:szCs w:val="24"/>
        </w:rPr>
        <w:t xml:space="preserve">, the Board considers, among other things, a candidate’s experience, and understanding of </w:t>
      </w:r>
      <w:r w:rsidR="00AF0DCC">
        <w:rPr>
          <w:rFonts w:ascii="Times New Roman" w:eastAsia="Garamond" w:hAnsi="Times New Roman" w:cs="Times New Roman"/>
          <w:bCs/>
          <w:sz w:val="24"/>
          <w:szCs w:val="24"/>
        </w:rPr>
        <w:t xml:space="preserve">Confidential Help For Alcohol &amp; </w:t>
      </w:r>
      <w:r w:rsidR="00AF0DCC">
        <w:rPr>
          <w:rFonts w:ascii="Times New Roman" w:eastAsia="Garamond" w:hAnsi="Times New Roman" w:cs="Times New Roman"/>
          <w:bCs/>
          <w:sz w:val="24"/>
          <w:szCs w:val="24"/>
        </w:rPr>
        <w:lastRenderedPageBreak/>
        <w:t>Drugs</w:t>
      </w:r>
      <w:r w:rsidRPr="001D145B">
        <w:rPr>
          <w:rFonts w:ascii="Times New Roman" w:eastAsia="Garamond" w:hAnsi="Times New Roman" w:cs="Times New Roman"/>
          <w:bCs/>
          <w:sz w:val="24"/>
          <w:szCs w:val="24"/>
        </w:rPr>
        <w:t>’</w:t>
      </w:r>
      <w:r w:rsidRPr="001D145B">
        <w:rPr>
          <w:rFonts w:ascii="Times New Roman" w:hAnsi="Times New Roman" w:cs="Times New Roman"/>
          <w:sz w:val="24"/>
          <w:szCs w:val="24"/>
        </w:rPr>
        <w:t xml:space="preserve"> business environment, leadership qualities, knowledge, skills, expertise, integrity, and reputation in the business community. </w:t>
      </w:r>
    </w:p>
    <w:p w14:paraId="548B10BD" w14:textId="5D74286C" w:rsidR="0065457E" w:rsidRPr="0065457E" w:rsidRDefault="001D145B" w:rsidP="006A7A67">
      <w:pPr>
        <w:numPr>
          <w:ilvl w:val="0"/>
          <w:numId w:val="5"/>
        </w:numPr>
        <w:spacing w:after="3" w:line="248" w:lineRule="auto"/>
        <w:ind w:hanging="360"/>
        <w:jc w:val="both"/>
        <w:rPr>
          <w:rFonts w:ascii="Times New Roman" w:hAnsi="Times New Roman" w:cs="Times New Roman"/>
          <w:sz w:val="24"/>
          <w:szCs w:val="24"/>
        </w:rPr>
      </w:pPr>
      <w:r w:rsidRPr="0065457E">
        <w:rPr>
          <w:rFonts w:ascii="Times New Roman" w:hAnsi="Times New Roman" w:cs="Times New Roman"/>
          <w:sz w:val="24"/>
          <w:szCs w:val="24"/>
        </w:rPr>
        <w:t>Evaluation of</w:t>
      </w:r>
      <w:r w:rsidR="00BC18A2">
        <w:rPr>
          <w:rFonts w:ascii="Times New Roman" w:hAnsi="Times New Roman" w:cs="Times New Roman"/>
          <w:sz w:val="24"/>
          <w:szCs w:val="24"/>
        </w:rPr>
        <w:t xml:space="preserve"> </w:t>
      </w:r>
      <w:r w:rsidRPr="0065457E">
        <w:rPr>
          <w:rFonts w:ascii="Times New Roman" w:hAnsi="Times New Roman" w:cs="Times New Roman"/>
          <w:sz w:val="24"/>
          <w:szCs w:val="24"/>
        </w:rPr>
        <w:t xml:space="preserve">Executive </w:t>
      </w:r>
      <w:r w:rsidR="00BC18A2">
        <w:rPr>
          <w:rFonts w:ascii="Times New Roman" w:hAnsi="Times New Roman" w:cs="Times New Roman"/>
          <w:sz w:val="24"/>
          <w:szCs w:val="24"/>
        </w:rPr>
        <w:t>Director</w:t>
      </w:r>
      <w:r w:rsidRPr="0065457E">
        <w:rPr>
          <w:rFonts w:ascii="Times New Roman" w:hAnsi="Times New Roman" w:cs="Times New Roman"/>
          <w:sz w:val="24"/>
          <w:szCs w:val="24"/>
        </w:rPr>
        <w:t xml:space="preserve"> </w:t>
      </w:r>
    </w:p>
    <w:p w14:paraId="5383575A" w14:textId="77777777" w:rsidR="0065457E" w:rsidRPr="0065457E" w:rsidRDefault="0065457E" w:rsidP="0065457E">
      <w:pPr>
        <w:pStyle w:val="NoSpacing"/>
        <w:rPr>
          <w:rFonts w:ascii="Times New Roman" w:hAnsi="Times New Roman" w:cs="Times New Roman"/>
          <w:sz w:val="24"/>
          <w:szCs w:val="24"/>
        </w:rPr>
      </w:pPr>
    </w:p>
    <w:p w14:paraId="4915E351" w14:textId="24CB5451" w:rsidR="00843687" w:rsidRPr="00843687" w:rsidRDefault="0065457E" w:rsidP="009E2D40">
      <w:pPr>
        <w:pStyle w:val="NoSpacing"/>
        <w:rPr>
          <w:rFonts w:ascii="Times New Roman" w:hAnsi="Times New Roman" w:cs="Times New Roman"/>
          <w:sz w:val="24"/>
          <w:szCs w:val="24"/>
        </w:rPr>
      </w:pPr>
      <w:r w:rsidRPr="0065457E">
        <w:rPr>
          <w:rFonts w:ascii="Times New Roman" w:hAnsi="Times New Roman" w:cs="Times New Roman"/>
          <w:sz w:val="24"/>
          <w:szCs w:val="24"/>
        </w:rPr>
        <w:t xml:space="preserve">The </w:t>
      </w:r>
      <w:r w:rsidR="00FC0B44">
        <w:rPr>
          <w:rFonts w:ascii="Times New Roman" w:hAnsi="Times New Roman" w:cs="Times New Roman"/>
          <w:sz w:val="24"/>
          <w:szCs w:val="24"/>
        </w:rPr>
        <w:t>Board</w:t>
      </w:r>
      <w:r w:rsidR="00DF7D91" w:rsidRPr="0065457E">
        <w:rPr>
          <w:rFonts w:ascii="Times New Roman" w:hAnsi="Times New Roman" w:cs="Times New Roman"/>
          <w:sz w:val="24"/>
          <w:szCs w:val="24"/>
        </w:rPr>
        <w:t xml:space="preserve"> is</w:t>
      </w:r>
      <w:r w:rsidRPr="0065457E">
        <w:rPr>
          <w:rFonts w:ascii="Times New Roman" w:hAnsi="Times New Roman" w:cs="Times New Roman"/>
          <w:sz w:val="24"/>
          <w:szCs w:val="24"/>
        </w:rPr>
        <w:t xml:space="preserve"> responsible for overseeing the evaluation process for the Executive </w:t>
      </w:r>
      <w:r w:rsidR="00BC18A2">
        <w:rPr>
          <w:rFonts w:ascii="Times New Roman" w:hAnsi="Times New Roman" w:cs="Times New Roman"/>
          <w:sz w:val="24"/>
          <w:szCs w:val="24"/>
        </w:rPr>
        <w:t>Director.</w:t>
      </w:r>
      <w:r w:rsidRPr="0065457E">
        <w:rPr>
          <w:rFonts w:ascii="Times New Roman" w:hAnsi="Times New Roman" w:cs="Times New Roman"/>
          <w:sz w:val="24"/>
          <w:szCs w:val="24"/>
        </w:rPr>
        <w:t xml:space="preserve"> The process is intended to formally assess the</w:t>
      </w:r>
      <w:r w:rsidR="00BC18A2">
        <w:rPr>
          <w:rFonts w:ascii="Times New Roman" w:hAnsi="Times New Roman" w:cs="Times New Roman"/>
          <w:sz w:val="24"/>
          <w:szCs w:val="24"/>
        </w:rPr>
        <w:t xml:space="preserve"> </w:t>
      </w:r>
      <w:r w:rsidRPr="0065457E">
        <w:rPr>
          <w:rFonts w:ascii="Times New Roman" w:hAnsi="Times New Roman" w:cs="Times New Roman"/>
          <w:sz w:val="24"/>
          <w:szCs w:val="24"/>
        </w:rPr>
        <w:t xml:space="preserve">Executive </w:t>
      </w:r>
      <w:r w:rsidR="00BC18A2">
        <w:rPr>
          <w:rFonts w:ascii="Times New Roman" w:hAnsi="Times New Roman" w:cs="Times New Roman"/>
          <w:sz w:val="24"/>
          <w:szCs w:val="24"/>
        </w:rPr>
        <w:t>Director</w:t>
      </w:r>
      <w:r w:rsidRPr="0065457E">
        <w:rPr>
          <w:rFonts w:ascii="Times New Roman" w:hAnsi="Times New Roman" w:cs="Times New Roman"/>
          <w:sz w:val="24"/>
          <w:szCs w:val="24"/>
        </w:rPr>
        <w:t xml:space="preserve">’s past performance as well as to help the Board determine future developmental needs for the Executive </w:t>
      </w:r>
      <w:r w:rsidR="00BC18A2">
        <w:rPr>
          <w:rFonts w:ascii="Times New Roman" w:hAnsi="Times New Roman" w:cs="Times New Roman"/>
          <w:sz w:val="24"/>
          <w:szCs w:val="24"/>
        </w:rPr>
        <w:t>Director</w:t>
      </w:r>
      <w:r w:rsidR="00456311" w:rsidRPr="0065457E">
        <w:rPr>
          <w:rFonts w:ascii="Times New Roman" w:hAnsi="Times New Roman" w:cs="Times New Roman"/>
          <w:sz w:val="24"/>
          <w:szCs w:val="24"/>
        </w:rPr>
        <w:t xml:space="preserve">. </w:t>
      </w:r>
      <w:r w:rsidRPr="0065457E">
        <w:rPr>
          <w:rFonts w:ascii="Times New Roman" w:hAnsi="Times New Roman" w:cs="Times New Roman"/>
          <w:sz w:val="24"/>
          <w:szCs w:val="24"/>
        </w:rPr>
        <w:t xml:space="preserve">Consequently, there are two types of measures: a) Financial Performance Measures, which track accountability for past performance, and b) Leadership Effectiveness Measures, which identify the key objectives that will assure the future success of </w:t>
      </w:r>
      <w:r w:rsidR="00AF0DCC">
        <w:rPr>
          <w:rFonts w:ascii="Times New Roman" w:eastAsia="Garamond" w:hAnsi="Times New Roman" w:cs="Times New Roman"/>
          <w:bCs/>
          <w:sz w:val="24"/>
          <w:szCs w:val="24"/>
        </w:rPr>
        <w:t>Confidential Help For Alcohol &amp; Drugs</w:t>
      </w:r>
      <w:r w:rsidRPr="0065457E">
        <w:rPr>
          <w:rFonts w:ascii="Times New Roman" w:hAnsi="Times New Roman" w:cs="Times New Roman"/>
          <w:bCs/>
          <w:sz w:val="24"/>
          <w:szCs w:val="24"/>
        </w:rPr>
        <w:t xml:space="preserve">. </w:t>
      </w:r>
      <w:r w:rsidR="00843687" w:rsidRPr="00843687">
        <w:rPr>
          <w:rFonts w:ascii="Times New Roman" w:hAnsi="Times New Roman" w:cs="Times New Roman"/>
          <w:sz w:val="24"/>
          <w:szCs w:val="24"/>
        </w:rPr>
        <w:t xml:space="preserve">Leadership Effectiveness Measures include, but are not limited to, the following: </w:t>
      </w:r>
    </w:p>
    <w:p w14:paraId="67BE650D" w14:textId="77777777" w:rsidR="00843687" w:rsidRPr="00843687" w:rsidRDefault="00843687" w:rsidP="006A7A67">
      <w:pPr>
        <w:pStyle w:val="NoSpacing"/>
        <w:numPr>
          <w:ilvl w:val="0"/>
          <w:numId w:val="6"/>
        </w:numPr>
        <w:rPr>
          <w:rFonts w:ascii="Times New Roman" w:hAnsi="Times New Roman" w:cs="Times New Roman"/>
          <w:sz w:val="24"/>
          <w:szCs w:val="24"/>
        </w:rPr>
      </w:pPr>
      <w:r w:rsidRPr="00843687">
        <w:rPr>
          <w:rFonts w:ascii="Times New Roman" w:hAnsi="Times New Roman" w:cs="Times New Roman"/>
          <w:sz w:val="24"/>
          <w:szCs w:val="24"/>
        </w:rPr>
        <w:t xml:space="preserve">Leadership </w:t>
      </w:r>
    </w:p>
    <w:p w14:paraId="0E37A0A2" w14:textId="77777777" w:rsidR="00843687" w:rsidRPr="00843687" w:rsidRDefault="00843687" w:rsidP="006A7A67">
      <w:pPr>
        <w:pStyle w:val="NoSpacing"/>
        <w:numPr>
          <w:ilvl w:val="0"/>
          <w:numId w:val="6"/>
        </w:numPr>
        <w:rPr>
          <w:rFonts w:ascii="Times New Roman" w:hAnsi="Times New Roman" w:cs="Times New Roman"/>
          <w:sz w:val="24"/>
          <w:szCs w:val="24"/>
        </w:rPr>
      </w:pPr>
      <w:r w:rsidRPr="00843687">
        <w:rPr>
          <w:rFonts w:ascii="Times New Roman" w:hAnsi="Times New Roman" w:cs="Times New Roman"/>
          <w:sz w:val="24"/>
          <w:szCs w:val="24"/>
        </w:rPr>
        <w:t xml:space="preserve">Building Team Spirit </w:t>
      </w:r>
    </w:p>
    <w:p w14:paraId="071A1277" w14:textId="77777777" w:rsidR="00843687" w:rsidRPr="00843687" w:rsidRDefault="00843687" w:rsidP="006A7A67">
      <w:pPr>
        <w:pStyle w:val="NoSpacing"/>
        <w:numPr>
          <w:ilvl w:val="0"/>
          <w:numId w:val="6"/>
        </w:numPr>
        <w:rPr>
          <w:rFonts w:ascii="Times New Roman" w:hAnsi="Times New Roman" w:cs="Times New Roman"/>
          <w:sz w:val="24"/>
          <w:szCs w:val="24"/>
        </w:rPr>
      </w:pPr>
      <w:r w:rsidRPr="00843687">
        <w:rPr>
          <w:rFonts w:ascii="Times New Roman" w:hAnsi="Times New Roman" w:cs="Times New Roman"/>
          <w:sz w:val="24"/>
          <w:szCs w:val="24"/>
        </w:rPr>
        <w:t xml:space="preserve">Managing Vision and Mission </w:t>
      </w:r>
    </w:p>
    <w:p w14:paraId="0E4307C5" w14:textId="77777777" w:rsidR="00843687" w:rsidRPr="00843687" w:rsidRDefault="00843687" w:rsidP="006A7A67">
      <w:pPr>
        <w:pStyle w:val="NoSpacing"/>
        <w:numPr>
          <w:ilvl w:val="0"/>
          <w:numId w:val="6"/>
        </w:numPr>
        <w:rPr>
          <w:rFonts w:ascii="Times New Roman" w:hAnsi="Times New Roman" w:cs="Times New Roman"/>
          <w:sz w:val="24"/>
          <w:szCs w:val="24"/>
        </w:rPr>
      </w:pPr>
      <w:r w:rsidRPr="00843687">
        <w:rPr>
          <w:rFonts w:ascii="Times New Roman" w:hAnsi="Times New Roman" w:cs="Times New Roman"/>
          <w:sz w:val="24"/>
          <w:szCs w:val="24"/>
        </w:rPr>
        <w:t xml:space="preserve">Organizational Flexibility </w:t>
      </w:r>
    </w:p>
    <w:p w14:paraId="3C8DCE4F" w14:textId="77777777" w:rsidR="00843687" w:rsidRPr="00843687" w:rsidRDefault="00843687" w:rsidP="006A7A67">
      <w:pPr>
        <w:pStyle w:val="NoSpacing"/>
        <w:numPr>
          <w:ilvl w:val="0"/>
          <w:numId w:val="6"/>
        </w:numPr>
        <w:rPr>
          <w:rFonts w:ascii="Times New Roman" w:hAnsi="Times New Roman" w:cs="Times New Roman"/>
          <w:sz w:val="24"/>
          <w:szCs w:val="24"/>
        </w:rPr>
      </w:pPr>
      <w:r w:rsidRPr="00843687">
        <w:rPr>
          <w:rFonts w:ascii="Times New Roman" w:hAnsi="Times New Roman" w:cs="Times New Roman"/>
          <w:sz w:val="24"/>
          <w:szCs w:val="24"/>
        </w:rPr>
        <w:t xml:space="preserve">Approachability and Accessibility </w:t>
      </w:r>
    </w:p>
    <w:p w14:paraId="273079F4" w14:textId="77777777" w:rsidR="00843687" w:rsidRPr="00843687" w:rsidRDefault="00843687" w:rsidP="006A7A67">
      <w:pPr>
        <w:pStyle w:val="NoSpacing"/>
        <w:numPr>
          <w:ilvl w:val="0"/>
          <w:numId w:val="6"/>
        </w:numPr>
        <w:rPr>
          <w:rFonts w:ascii="Times New Roman" w:hAnsi="Times New Roman" w:cs="Times New Roman"/>
          <w:sz w:val="24"/>
          <w:szCs w:val="24"/>
        </w:rPr>
      </w:pPr>
      <w:r w:rsidRPr="00843687">
        <w:rPr>
          <w:rFonts w:ascii="Times New Roman" w:hAnsi="Times New Roman" w:cs="Times New Roman"/>
          <w:sz w:val="24"/>
          <w:szCs w:val="24"/>
        </w:rPr>
        <w:t xml:space="preserve">Effective Decision Making </w:t>
      </w:r>
    </w:p>
    <w:p w14:paraId="1175DC1E" w14:textId="77777777" w:rsidR="007F74C0" w:rsidRDefault="00843687" w:rsidP="006A7A67">
      <w:pPr>
        <w:pStyle w:val="NoSpacing"/>
        <w:numPr>
          <w:ilvl w:val="0"/>
          <w:numId w:val="6"/>
        </w:numPr>
        <w:rPr>
          <w:rFonts w:ascii="Times New Roman" w:hAnsi="Times New Roman" w:cs="Times New Roman"/>
          <w:sz w:val="24"/>
          <w:szCs w:val="24"/>
        </w:rPr>
      </w:pPr>
      <w:r w:rsidRPr="00843687">
        <w:rPr>
          <w:rFonts w:ascii="Times New Roman" w:hAnsi="Times New Roman" w:cs="Times New Roman"/>
          <w:sz w:val="24"/>
          <w:szCs w:val="24"/>
        </w:rPr>
        <w:t>Business Acumen</w:t>
      </w:r>
    </w:p>
    <w:p w14:paraId="45ADF268" w14:textId="77777777" w:rsidR="007F74C0" w:rsidRPr="007F74C0" w:rsidRDefault="007F74C0" w:rsidP="006A7A67">
      <w:pPr>
        <w:pStyle w:val="NoSpacing"/>
        <w:numPr>
          <w:ilvl w:val="0"/>
          <w:numId w:val="6"/>
        </w:numPr>
        <w:rPr>
          <w:rFonts w:ascii="Times New Roman" w:hAnsi="Times New Roman" w:cs="Times New Roman"/>
          <w:sz w:val="24"/>
          <w:szCs w:val="24"/>
        </w:rPr>
      </w:pPr>
      <w:r w:rsidRPr="007F74C0">
        <w:rPr>
          <w:rFonts w:ascii="Times New Roman" w:hAnsi="Times New Roman" w:cs="Times New Roman"/>
          <w:sz w:val="24"/>
          <w:szCs w:val="24"/>
        </w:rPr>
        <w:t xml:space="preserve">Accountability </w:t>
      </w:r>
    </w:p>
    <w:p w14:paraId="3D394F21" w14:textId="77777777" w:rsidR="007F74C0" w:rsidRPr="007F74C0" w:rsidRDefault="007F74C0" w:rsidP="006A7A67">
      <w:pPr>
        <w:pStyle w:val="NoSpacing"/>
        <w:numPr>
          <w:ilvl w:val="0"/>
          <w:numId w:val="6"/>
        </w:numPr>
        <w:rPr>
          <w:rFonts w:ascii="Times New Roman" w:hAnsi="Times New Roman" w:cs="Times New Roman"/>
          <w:sz w:val="24"/>
          <w:szCs w:val="24"/>
        </w:rPr>
      </w:pPr>
      <w:r w:rsidRPr="007F74C0">
        <w:rPr>
          <w:rFonts w:ascii="Times New Roman" w:hAnsi="Times New Roman" w:cs="Times New Roman"/>
          <w:sz w:val="24"/>
          <w:szCs w:val="24"/>
        </w:rPr>
        <w:t xml:space="preserve">Developing People </w:t>
      </w:r>
    </w:p>
    <w:p w14:paraId="5A9D8C8A" w14:textId="77777777" w:rsidR="007F74C0" w:rsidRPr="007F74C0" w:rsidRDefault="007F74C0" w:rsidP="006A7A67">
      <w:pPr>
        <w:pStyle w:val="NoSpacing"/>
        <w:numPr>
          <w:ilvl w:val="0"/>
          <w:numId w:val="6"/>
        </w:numPr>
        <w:rPr>
          <w:rFonts w:ascii="Times New Roman" w:hAnsi="Times New Roman" w:cs="Times New Roman"/>
          <w:sz w:val="24"/>
          <w:szCs w:val="24"/>
        </w:rPr>
      </w:pPr>
      <w:r w:rsidRPr="007F74C0">
        <w:rPr>
          <w:rFonts w:ascii="Times New Roman" w:hAnsi="Times New Roman" w:cs="Times New Roman"/>
          <w:sz w:val="24"/>
          <w:szCs w:val="24"/>
        </w:rPr>
        <w:t xml:space="preserve">Integrity and Trust </w:t>
      </w:r>
    </w:p>
    <w:p w14:paraId="69256505" w14:textId="77777777" w:rsidR="007F74C0" w:rsidRPr="007F74C0" w:rsidRDefault="007F74C0" w:rsidP="006A7A67">
      <w:pPr>
        <w:pStyle w:val="NoSpacing"/>
        <w:numPr>
          <w:ilvl w:val="0"/>
          <w:numId w:val="6"/>
        </w:numPr>
        <w:rPr>
          <w:rFonts w:ascii="Times New Roman" w:hAnsi="Times New Roman" w:cs="Times New Roman"/>
          <w:sz w:val="24"/>
          <w:szCs w:val="24"/>
        </w:rPr>
      </w:pPr>
      <w:r w:rsidRPr="007F74C0">
        <w:rPr>
          <w:rFonts w:ascii="Times New Roman" w:hAnsi="Times New Roman" w:cs="Times New Roman"/>
          <w:sz w:val="24"/>
          <w:szCs w:val="24"/>
        </w:rPr>
        <w:t xml:space="preserve">Results </w:t>
      </w:r>
    </w:p>
    <w:p w14:paraId="5AA15751" w14:textId="77777777" w:rsidR="007F74C0" w:rsidRPr="007F74C0" w:rsidRDefault="007F74C0" w:rsidP="006A7A67">
      <w:pPr>
        <w:pStyle w:val="NoSpacing"/>
        <w:numPr>
          <w:ilvl w:val="0"/>
          <w:numId w:val="6"/>
        </w:numPr>
        <w:rPr>
          <w:rFonts w:ascii="Times New Roman" w:hAnsi="Times New Roman" w:cs="Times New Roman"/>
          <w:sz w:val="24"/>
          <w:szCs w:val="24"/>
        </w:rPr>
      </w:pPr>
      <w:r w:rsidRPr="007F74C0">
        <w:rPr>
          <w:rFonts w:ascii="Times New Roman" w:hAnsi="Times New Roman" w:cs="Times New Roman"/>
          <w:sz w:val="24"/>
          <w:szCs w:val="24"/>
        </w:rPr>
        <w:t xml:space="preserve">Presentation Skills </w:t>
      </w:r>
    </w:p>
    <w:p w14:paraId="7A9FAAD8" w14:textId="77777777" w:rsidR="007F74C0" w:rsidRPr="007F74C0" w:rsidRDefault="007F74C0" w:rsidP="006A7A67">
      <w:pPr>
        <w:pStyle w:val="NoSpacing"/>
        <w:numPr>
          <w:ilvl w:val="0"/>
          <w:numId w:val="6"/>
        </w:numPr>
        <w:rPr>
          <w:rFonts w:ascii="Times New Roman" w:hAnsi="Times New Roman" w:cs="Times New Roman"/>
          <w:sz w:val="24"/>
          <w:szCs w:val="24"/>
        </w:rPr>
      </w:pPr>
      <w:r w:rsidRPr="007F74C0">
        <w:rPr>
          <w:rFonts w:ascii="Times New Roman" w:hAnsi="Times New Roman" w:cs="Times New Roman"/>
          <w:sz w:val="24"/>
          <w:szCs w:val="24"/>
        </w:rPr>
        <w:t xml:space="preserve">Maintaining Organizational Values </w:t>
      </w:r>
    </w:p>
    <w:p w14:paraId="40B5E758" w14:textId="77777777" w:rsidR="00C97228" w:rsidRDefault="007F74C0" w:rsidP="006A7A67">
      <w:pPr>
        <w:pStyle w:val="NoSpacing"/>
        <w:numPr>
          <w:ilvl w:val="0"/>
          <w:numId w:val="6"/>
        </w:numPr>
        <w:rPr>
          <w:rFonts w:ascii="Times New Roman" w:hAnsi="Times New Roman" w:cs="Times New Roman"/>
          <w:sz w:val="24"/>
          <w:szCs w:val="24"/>
        </w:rPr>
      </w:pPr>
      <w:r w:rsidRPr="007F74C0">
        <w:rPr>
          <w:rFonts w:ascii="Times New Roman" w:hAnsi="Times New Roman" w:cs="Times New Roman"/>
          <w:sz w:val="24"/>
          <w:szCs w:val="24"/>
        </w:rPr>
        <w:t>Community Involvement</w:t>
      </w:r>
    </w:p>
    <w:p w14:paraId="428858F1" w14:textId="77777777" w:rsidR="00C97228" w:rsidRDefault="00C97228" w:rsidP="00C97228">
      <w:pPr>
        <w:pStyle w:val="NoSpacing"/>
        <w:rPr>
          <w:rFonts w:ascii="Times New Roman" w:hAnsi="Times New Roman" w:cs="Times New Roman"/>
          <w:sz w:val="24"/>
          <w:szCs w:val="24"/>
        </w:rPr>
      </w:pPr>
    </w:p>
    <w:p w14:paraId="2451DA93" w14:textId="77777777" w:rsidR="00802A6D" w:rsidRDefault="00C97228" w:rsidP="00C97228">
      <w:pPr>
        <w:pStyle w:val="NoSpacing"/>
        <w:rPr>
          <w:rFonts w:ascii="Times New Roman" w:hAnsi="Times New Roman" w:cs="Times New Roman"/>
          <w:sz w:val="24"/>
          <w:szCs w:val="24"/>
        </w:rPr>
      </w:pPr>
      <w:r w:rsidRPr="00C97228">
        <w:rPr>
          <w:rFonts w:ascii="Times New Roman" w:hAnsi="Times New Roman" w:cs="Times New Roman"/>
          <w:sz w:val="24"/>
          <w:szCs w:val="24"/>
        </w:rPr>
        <w:t xml:space="preserve">The following steps are utilized to carry out this review: </w:t>
      </w:r>
    </w:p>
    <w:p w14:paraId="372B1F13" w14:textId="77777777" w:rsidR="00802A6D" w:rsidRDefault="00802A6D" w:rsidP="00C97228">
      <w:pPr>
        <w:pStyle w:val="NoSpacing"/>
        <w:rPr>
          <w:rFonts w:ascii="Times New Roman" w:hAnsi="Times New Roman" w:cs="Times New Roman"/>
          <w:sz w:val="24"/>
          <w:szCs w:val="24"/>
        </w:rPr>
      </w:pPr>
    </w:p>
    <w:p w14:paraId="7EBD603E" w14:textId="72D0259D" w:rsidR="00802A6D" w:rsidRPr="00802A6D" w:rsidRDefault="00802A6D" w:rsidP="006A7A67">
      <w:pPr>
        <w:pStyle w:val="NoSpacing"/>
        <w:numPr>
          <w:ilvl w:val="0"/>
          <w:numId w:val="7"/>
        </w:numPr>
        <w:rPr>
          <w:rFonts w:ascii="Times New Roman" w:hAnsi="Times New Roman" w:cs="Times New Roman"/>
          <w:sz w:val="24"/>
          <w:szCs w:val="24"/>
        </w:rPr>
      </w:pPr>
      <w:r w:rsidRPr="00802A6D">
        <w:rPr>
          <w:rFonts w:ascii="Times New Roman" w:hAnsi="Times New Roman" w:cs="Times New Roman"/>
          <w:sz w:val="24"/>
          <w:szCs w:val="24"/>
        </w:rPr>
        <w:t xml:space="preserve">The </w:t>
      </w:r>
      <w:r w:rsidR="0093025B">
        <w:rPr>
          <w:rFonts w:ascii="Times New Roman" w:hAnsi="Times New Roman" w:cs="Times New Roman"/>
          <w:sz w:val="24"/>
          <w:szCs w:val="24"/>
        </w:rPr>
        <w:t xml:space="preserve">Board </w:t>
      </w:r>
      <w:r w:rsidR="003B3C8B" w:rsidRPr="00802A6D">
        <w:rPr>
          <w:rFonts w:ascii="Times New Roman" w:hAnsi="Times New Roman" w:cs="Times New Roman"/>
          <w:sz w:val="24"/>
          <w:szCs w:val="24"/>
        </w:rPr>
        <w:t>reviews</w:t>
      </w:r>
      <w:r w:rsidRPr="00802A6D">
        <w:rPr>
          <w:rFonts w:ascii="Times New Roman" w:hAnsi="Times New Roman" w:cs="Times New Roman"/>
          <w:sz w:val="24"/>
          <w:szCs w:val="24"/>
        </w:rPr>
        <w:t xml:space="preserve"> performance measures and targets and submits these for </w:t>
      </w:r>
      <w:r w:rsidR="003458B2">
        <w:rPr>
          <w:rFonts w:ascii="Times New Roman" w:hAnsi="Times New Roman" w:cs="Times New Roman"/>
          <w:sz w:val="24"/>
          <w:szCs w:val="24"/>
        </w:rPr>
        <w:t xml:space="preserve">the </w:t>
      </w:r>
      <w:r w:rsidRPr="00802A6D">
        <w:rPr>
          <w:rFonts w:ascii="Times New Roman" w:hAnsi="Times New Roman" w:cs="Times New Roman"/>
          <w:sz w:val="24"/>
          <w:szCs w:val="24"/>
        </w:rPr>
        <w:t xml:space="preserve">Board </w:t>
      </w:r>
      <w:r w:rsidR="003458B2">
        <w:rPr>
          <w:rFonts w:ascii="Times New Roman" w:hAnsi="Times New Roman" w:cs="Times New Roman"/>
          <w:sz w:val="24"/>
          <w:szCs w:val="24"/>
        </w:rPr>
        <w:t xml:space="preserve">members </w:t>
      </w:r>
      <w:r w:rsidRPr="00802A6D">
        <w:rPr>
          <w:rFonts w:ascii="Times New Roman" w:hAnsi="Times New Roman" w:cs="Times New Roman"/>
          <w:sz w:val="24"/>
          <w:szCs w:val="24"/>
        </w:rPr>
        <w:t>approval on or before the start of the first meeting of the fiscal year</w:t>
      </w:r>
      <w:r w:rsidR="00456311" w:rsidRPr="00802A6D">
        <w:rPr>
          <w:rFonts w:ascii="Times New Roman" w:hAnsi="Times New Roman" w:cs="Times New Roman"/>
          <w:sz w:val="24"/>
          <w:szCs w:val="24"/>
        </w:rPr>
        <w:t xml:space="preserve">. </w:t>
      </w:r>
    </w:p>
    <w:p w14:paraId="320AA7B3" w14:textId="57285E0F" w:rsidR="00802A6D" w:rsidRPr="00802A6D" w:rsidRDefault="00802A6D" w:rsidP="006A7A67">
      <w:pPr>
        <w:pStyle w:val="NoSpacing"/>
        <w:numPr>
          <w:ilvl w:val="0"/>
          <w:numId w:val="7"/>
        </w:numPr>
        <w:rPr>
          <w:rFonts w:ascii="Times New Roman" w:hAnsi="Times New Roman" w:cs="Times New Roman"/>
          <w:sz w:val="24"/>
          <w:szCs w:val="24"/>
        </w:rPr>
      </w:pPr>
      <w:r w:rsidRPr="00802A6D">
        <w:rPr>
          <w:rFonts w:ascii="Times New Roman" w:hAnsi="Times New Roman" w:cs="Times New Roman"/>
          <w:sz w:val="24"/>
          <w:szCs w:val="24"/>
        </w:rPr>
        <w:t>The</w:t>
      </w:r>
      <w:r w:rsidR="007B1E3B">
        <w:rPr>
          <w:rFonts w:ascii="Times New Roman" w:hAnsi="Times New Roman" w:cs="Times New Roman"/>
          <w:sz w:val="24"/>
          <w:szCs w:val="24"/>
        </w:rPr>
        <w:t xml:space="preserve"> </w:t>
      </w:r>
      <w:r w:rsidRPr="00802A6D">
        <w:rPr>
          <w:rFonts w:ascii="Times New Roman" w:hAnsi="Times New Roman" w:cs="Times New Roman"/>
          <w:sz w:val="24"/>
          <w:szCs w:val="24"/>
        </w:rPr>
        <w:t xml:space="preserve">Executive </w:t>
      </w:r>
      <w:r w:rsidR="007B1E3B">
        <w:rPr>
          <w:rFonts w:ascii="Times New Roman" w:hAnsi="Times New Roman" w:cs="Times New Roman"/>
          <w:sz w:val="24"/>
          <w:szCs w:val="24"/>
        </w:rPr>
        <w:t>Director</w:t>
      </w:r>
      <w:r w:rsidRPr="00802A6D">
        <w:rPr>
          <w:rFonts w:ascii="Times New Roman" w:hAnsi="Times New Roman" w:cs="Times New Roman"/>
          <w:sz w:val="24"/>
          <w:szCs w:val="24"/>
        </w:rPr>
        <w:t xml:space="preserve"> provides a self-evaluation to the Board within </w:t>
      </w:r>
      <w:r w:rsidR="00740BFD" w:rsidRPr="00802A6D">
        <w:rPr>
          <w:rFonts w:ascii="Times New Roman" w:hAnsi="Times New Roman" w:cs="Times New Roman"/>
          <w:sz w:val="24"/>
          <w:szCs w:val="24"/>
        </w:rPr>
        <w:t>seventy-five</w:t>
      </w:r>
      <w:r w:rsidRPr="00802A6D">
        <w:rPr>
          <w:rFonts w:ascii="Times New Roman" w:hAnsi="Times New Roman" w:cs="Times New Roman"/>
          <w:sz w:val="24"/>
          <w:szCs w:val="24"/>
        </w:rPr>
        <w:t xml:space="preserve"> days of the end of the fiscal year. </w:t>
      </w:r>
    </w:p>
    <w:p w14:paraId="1847052F" w14:textId="484BE738" w:rsidR="00802A6D" w:rsidRPr="00802A6D" w:rsidRDefault="00D05969" w:rsidP="006A7A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Board Members </w:t>
      </w:r>
      <w:r w:rsidR="00802A6D" w:rsidRPr="00802A6D">
        <w:rPr>
          <w:rFonts w:ascii="Times New Roman" w:hAnsi="Times New Roman" w:cs="Times New Roman"/>
          <w:sz w:val="24"/>
          <w:szCs w:val="24"/>
        </w:rPr>
        <w:t>will provide their individual assessments of the</w:t>
      </w:r>
      <w:r>
        <w:rPr>
          <w:rFonts w:ascii="Times New Roman" w:hAnsi="Times New Roman" w:cs="Times New Roman"/>
          <w:sz w:val="24"/>
          <w:szCs w:val="24"/>
        </w:rPr>
        <w:t xml:space="preserve"> </w:t>
      </w:r>
      <w:r w:rsidR="00802A6D" w:rsidRPr="00802A6D">
        <w:rPr>
          <w:rFonts w:ascii="Times New Roman" w:hAnsi="Times New Roman" w:cs="Times New Roman"/>
          <w:sz w:val="24"/>
          <w:szCs w:val="24"/>
        </w:rPr>
        <w:t xml:space="preserve">Executive </w:t>
      </w:r>
      <w:r>
        <w:rPr>
          <w:rFonts w:ascii="Times New Roman" w:hAnsi="Times New Roman" w:cs="Times New Roman"/>
          <w:sz w:val="24"/>
          <w:szCs w:val="24"/>
        </w:rPr>
        <w:t xml:space="preserve">Director </w:t>
      </w:r>
      <w:r w:rsidR="00802A6D" w:rsidRPr="00802A6D">
        <w:rPr>
          <w:rFonts w:ascii="Times New Roman" w:hAnsi="Times New Roman" w:cs="Times New Roman"/>
          <w:sz w:val="24"/>
          <w:szCs w:val="24"/>
        </w:rPr>
        <w:t>performance</w:t>
      </w:r>
      <w:r w:rsidR="00456311" w:rsidRPr="00802A6D">
        <w:rPr>
          <w:rFonts w:ascii="Times New Roman" w:hAnsi="Times New Roman" w:cs="Times New Roman"/>
          <w:sz w:val="24"/>
          <w:szCs w:val="24"/>
        </w:rPr>
        <w:t xml:space="preserve">. </w:t>
      </w:r>
      <w:r w:rsidR="00802A6D" w:rsidRPr="00802A6D">
        <w:rPr>
          <w:rFonts w:ascii="Times New Roman" w:hAnsi="Times New Roman" w:cs="Times New Roman"/>
          <w:sz w:val="24"/>
          <w:szCs w:val="24"/>
        </w:rPr>
        <w:t xml:space="preserve">These assessments should include the </w:t>
      </w:r>
      <w:r>
        <w:rPr>
          <w:rFonts w:ascii="Times New Roman" w:hAnsi="Times New Roman" w:cs="Times New Roman"/>
          <w:sz w:val="24"/>
          <w:szCs w:val="24"/>
        </w:rPr>
        <w:t>Board Member</w:t>
      </w:r>
      <w:r w:rsidR="00802A6D" w:rsidRPr="00802A6D">
        <w:rPr>
          <w:rFonts w:ascii="Times New Roman" w:hAnsi="Times New Roman" w:cs="Times New Roman"/>
          <w:sz w:val="24"/>
          <w:szCs w:val="24"/>
        </w:rPr>
        <w:t>’s appraisal of the Financial Performance Measures and the Leadership Performance Measures approved by the Board as well as any other aspect of the</w:t>
      </w:r>
      <w:r>
        <w:rPr>
          <w:rFonts w:ascii="Times New Roman" w:hAnsi="Times New Roman" w:cs="Times New Roman"/>
          <w:sz w:val="24"/>
          <w:szCs w:val="24"/>
        </w:rPr>
        <w:t xml:space="preserve"> </w:t>
      </w:r>
      <w:r w:rsidR="00802A6D" w:rsidRPr="00802A6D">
        <w:rPr>
          <w:rFonts w:ascii="Times New Roman" w:hAnsi="Times New Roman" w:cs="Times New Roman"/>
          <w:sz w:val="24"/>
          <w:szCs w:val="24"/>
        </w:rPr>
        <w:t xml:space="preserve">Executive </w:t>
      </w:r>
      <w:r>
        <w:rPr>
          <w:rFonts w:ascii="Times New Roman" w:hAnsi="Times New Roman" w:cs="Times New Roman"/>
          <w:sz w:val="24"/>
          <w:szCs w:val="24"/>
        </w:rPr>
        <w:t>Director</w:t>
      </w:r>
      <w:r w:rsidR="00802A6D" w:rsidRPr="00802A6D">
        <w:rPr>
          <w:rFonts w:ascii="Times New Roman" w:hAnsi="Times New Roman" w:cs="Times New Roman"/>
          <w:sz w:val="24"/>
          <w:szCs w:val="24"/>
        </w:rPr>
        <w:t xml:space="preserve">’s performance that the </w:t>
      </w:r>
      <w:r>
        <w:rPr>
          <w:rFonts w:ascii="Times New Roman" w:hAnsi="Times New Roman" w:cs="Times New Roman"/>
          <w:sz w:val="24"/>
          <w:szCs w:val="24"/>
        </w:rPr>
        <w:t>Board</w:t>
      </w:r>
      <w:r w:rsidR="00802A6D" w:rsidRPr="00802A6D">
        <w:rPr>
          <w:rFonts w:ascii="Times New Roman" w:hAnsi="Times New Roman" w:cs="Times New Roman"/>
          <w:sz w:val="24"/>
          <w:szCs w:val="24"/>
        </w:rPr>
        <w:t xml:space="preserve"> deems relevant</w:t>
      </w:r>
      <w:r w:rsidR="00456311" w:rsidRPr="00802A6D">
        <w:rPr>
          <w:rFonts w:ascii="Times New Roman" w:hAnsi="Times New Roman" w:cs="Times New Roman"/>
          <w:sz w:val="24"/>
          <w:szCs w:val="24"/>
        </w:rPr>
        <w:t xml:space="preserve">. </w:t>
      </w:r>
      <w:r w:rsidR="00802A6D" w:rsidRPr="00802A6D">
        <w:rPr>
          <w:rFonts w:ascii="Times New Roman" w:hAnsi="Times New Roman" w:cs="Times New Roman"/>
          <w:sz w:val="24"/>
          <w:szCs w:val="24"/>
        </w:rPr>
        <w:t xml:space="preserve">In addition, </w:t>
      </w:r>
      <w:r>
        <w:rPr>
          <w:rFonts w:ascii="Times New Roman" w:hAnsi="Times New Roman" w:cs="Times New Roman"/>
          <w:sz w:val="24"/>
          <w:szCs w:val="24"/>
        </w:rPr>
        <w:t>Board members</w:t>
      </w:r>
      <w:r w:rsidR="00802A6D" w:rsidRPr="00802A6D">
        <w:rPr>
          <w:rFonts w:ascii="Times New Roman" w:hAnsi="Times New Roman" w:cs="Times New Roman"/>
          <w:sz w:val="24"/>
          <w:szCs w:val="24"/>
        </w:rPr>
        <w:t xml:space="preserve"> should identify any future developmental needs they deem necessary for </w:t>
      </w:r>
      <w:r>
        <w:rPr>
          <w:rFonts w:ascii="Times New Roman" w:hAnsi="Times New Roman" w:cs="Times New Roman"/>
          <w:sz w:val="24"/>
          <w:szCs w:val="24"/>
        </w:rPr>
        <w:t xml:space="preserve">the </w:t>
      </w:r>
      <w:r w:rsidR="00802A6D" w:rsidRPr="00802A6D">
        <w:rPr>
          <w:rFonts w:ascii="Times New Roman" w:hAnsi="Times New Roman" w:cs="Times New Roman"/>
          <w:sz w:val="24"/>
          <w:szCs w:val="24"/>
        </w:rPr>
        <w:t xml:space="preserve">Executive </w:t>
      </w:r>
      <w:r>
        <w:rPr>
          <w:rFonts w:ascii="Times New Roman" w:hAnsi="Times New Roman" w:cs="Times New Roman"/>
          <w:sz w:val="24"/>
          <w:szCs w:val="24"/>
        </w:rPr>
        <w:t>Director.</w:t>
      </w:r>
      <w:r w:rsidR="00802A6D" w:rsidRPr="00802A6D">
        <w:rPr>
          <w:rFonts w:ascii="Times New Roman" w:hAnsi="Times New Roman" w:cs="Times New Roman"/>
          <w:sz w:val="24"/>
          <w:szCs w:val="24"/>
        </w:rPr>
        <w:t xml:space="preserve"> </w:t>
      </w:r>
    </w:p>
    <w:p w14:paraId="1954C1A1" w14:textId="0813E350" w:rsidR="00802A6D" w:rsidRPr="00802A6D" w:rsidRDefault="00802A6D" w:rsidP="006A7A67">
      <w:pPr>
        <w:pStyle w:val="NoSpacing"/>
        <w:numPr>
          <w:ilvl w:val="0"/>
          <w:numId w:val="7"/>
        </w:numPr>
        <w:rPr>
          <w:rFonts w:ascii="Times New Roman" w:hAnsi="Times New Roman" w:cs="Times New Roman"/>
          <w:sz w:val="24"/>
          <w:szCs w:val="24"/>
        </w:rPr>
      </w:pPr>
      <w:r w:rsidRPr="00802A6D">
        <w:rPr>
          <w:rFonts w:ascii="Times New Roman" w:hAnsi="Times New Roman" w:cs="Times New Roman"/>
          <w:sz w:val="24"/>
          <w:szCs w:val="24"/>
        </w:rPr>
        <w:t xml:space="preserve">The </w:t>
      </w:r>
      <w:r w:rsidR="00E439DD">
        <w:rPr>
          <w:rFonts w:ascii="Times New Roman" w:hAnsi="Times New Roman" w:cs="Times New Roman"/>
          <w:sz w:val="24"/>
          <w:szCs w:val="24"/>
        </w:rPr>
        <w:t>Board</w:t>
      </w:r>
      <w:r w:rsidR="00DF7D91" w:rsidRPr="00802A6D">
        <w:rPr>
          <w:rFonts w:ascii="Times New Roman" w:hAnsi="Times New Roman" w:cs="Times New Roman"/>
          <w:sz w:val="24"/>
          <w:szCs w:val="24"/>
        </w:rPr>
        <w:t xml:space="preserve"> accumulates</w:t>
      </w:r>
      <w:r w:rsidRPr="00802A6D">
        <w:rPr>
          <w:rFonts w:ascii="Times New Roman" w:hAnsi="Times New Roman" w:cs="Times New Roman"/>
          <w:sz w:val="24"/>
          <w:szCs w:val="24"/>
        </w:rPr>
        <w:t xml:space="preserve"> this information and recommends annual compensation </w:t>
      </w:r>
      <w:r w:rsidR="00740BFD" w:rsidRPr="00802A6D">
        <w:rPr>
          <w:rFonts w:ascii="Times New Roman" w:hAnsi="Times New Roman" w:cs="Times New Roman"/>
          <w:sz w:val="24"/>
          <w:szCs w:val="24"/>
        </w:rPr>
        <w:t>to</w:t>
      </w:r>
      <w:r w:rsidRPr="00802A6D">
        <w:rPr>
          <w:rFonts w:ascii="Times New Roman" w:hAnsi="Times New Roman" w:cs="Times New Roman"/>
          <w:sz w:val="24"/>
          <w:szCs w:val="24"/>
        </w:rPr>
        <w:t xml:space="preserve"> the Executive </w:t>
      </w:r>
      <w:r w:rsidR="000D0075">
        <w:rPr>
          <w:rFonts w:ascii="Times New Roman" w:hAnsi="Times New Roman" w:cs="Times New Roman"/>
          <w:sz w:val="24"/>
          <w:szCs w:val="24"/>
        </w:rPr>
        <w:t xml:space="preserve">Director </w:t>
      </w:r>
      <w:r w:rsidRPr="00802A6D">
        <w:rPr>
          <w:rFonts w:ascii="Times New Roman" w:hAnsi="Times New Roman" w:cs="Times New Roman"/>
          <w:sz w:val="24"/>
          <w:szCs w:val="24"/>
        </w:rPr>
        <w:t>based on the evaluation</w:t>
      </w:r>
      <w:r w:rsidR="00456311" w:rsidRPr="00802A6D">
        <w:rPr>
          <w:rFonts w:ascii="Times New Roman" w:hAnsi="Times New Roman" w:cs="Times New Roman"/>
          <w:sz w:val="24"/>
          <w:szCs w:val="24"/>
        </w:rPr>
        <w:t xml:space="preserve">. </w:t>
      </w:r>
    </w:p>
    <w:p w14:paraId="09C34389" w14:textId="3C890F40" w:rsidR="00843687" w:rsidRPr="00843687" w:rsidRDefault="00802A6D" w:rsidP="006A7A67">
      <w:pPr>
        <w:pStyle w:val="NoSpacing"/>
        <w:numPr>
          <w:ilvl w:val="0"/>
          <w:numId w:val="7"/>
        </w:numPr>
        <w:rPr>
          <w:rFonts w:ascii="Times New Roman" w:hAnsi="Times New Roman" w:cs="Times New Roman"/>
          <w:sz w:val="24"/>
          <w:szCs w:val="24"/>
        </w:rPr>
      </w:pPr>
      <w:r w:rsidRPr="00802A6D">
        <w:rPr>
          <w:rFonts w:ascii="Times New Roman" w:hAnsi="Times New Roman" w:cs="Times New Roman"/>
          <w:sz w:val="24"/>
          <w:szCs w:val="24"/>
        </w:rPr>
        <w:t xml:space="preserve">After agreement by the </w:t>
      </w:r>
      <w:r w:rsidR="00E439DD">
        <w:rPr>
          <w:rFonts w:ascii="Times New Roman" w:hAnsi="Times New Roman" w:cs="Times New Roman"/>
          <w:sz w:val="24"/>
          <w:szCs w:val="24"/>
        </w:rPr>
        <w:t>Board</w:t>
      </w:r>
      <w:r w:rsidR="00DF7D91" w:rsidRPr="00802A6D">
        <w:rPr>
          <w:rFonts w:ascii="Times New Roman" w:hAnsi="Times New Roman" w:cs="Times New Roman"/>
          <w:sz w:val="24"/>
          <w:szCs w:val="24"/>
        </w:rPr>
        <w:t xml:space="preserve"> to</w:t>
      </w:r>
      <w:r w:rsidRPr="00802A6D">
        <w:rPr>
          <w:rFonts w:ascii="Times New Roman" w:hAnsi="Times New Roman" w:cs="Times New Roman"/>
          <w:sz w:val="24"/>
          <w:szCs w:val="24"/>
        </w:rPr>
        <w:t xml:space="preserve"> the evaluation, the </w:t>
      </w:r>
      <w:r w:rsidR="00E439DD">
        <w:rPr>
          <w:rFonts w:ascii="Times New Roman" w:hAnsi="Times New Roman" w:cs="Times New Roman"/>
          <w:sz w:val="24"/>
          <w:szCs w:val="24"/>
        </w:rPr>
        <w:t>President</w:t>
      </w:r>
      <w:r w:rsidRPr="00802A6D">
        <w:rPr>
          <w:rFonts w:ascii="Times New Roman" w:hAnsi="Times New Roman" w:cs="Times New Roman"/>
          <w:sz w:val="24"/>
          <w:szCs w:val="24"/>
        </w:rPr>
        <w:t xml:space="preserve"> of the </w:t>
      </w:r>
      <w:r w:rsidR="00E439DD">
        <w:rPr>
          <w:rFonts w:ascii="Times New Roman" w:hAnsi="Times New Roman" w:cs="Times New Roman"/>
          <w:sz w:val="24"/>
          <w:szCs w:val="24"/>
        </w:rPr>
        <w:t>Board</w:t>
      </w:r>
      <w:r w:rsidR="00DF7D91" w:rsidRPr="00802A6D">
        <w:rPr>
          <w:rFonts w:ascii="Times New Roman" w:hAnsi="Times New Roman" w:cs="Times New Roman"/>
          <w:sz w:val="24"/>
          <w:szCs w:val="24"/>
        </w:rPr>
        <w:t xml:space="preserve"> will</w:t>
      </w:r>
      <w:r w:rsidRPr="00802A6D">
        <w:rPr>
          <w:rFonts w:ascii="Times New Roman" w:hAnsi="Times New Roman" w:cs="Times New Roman"/>
          <w:sz w:val="24"/>
          <w:szCs w:val="24"/>
        </w:rPr>
        <w:t xml:space="preserve"> meet with the Executive </w:t>
      </w:r>
      <w:r w:rsidR="000D0075">
        <w:rPr>
          <w:rFonts w:ascii="Times New Roman" w:hAnsi="Times New Roman" w:cs="Times New Roman"/>
          <w:sz w:val="24"/>
          <w:szCs w:val="24"/>
        </w:rPr>
        <w:t>Director</w:t>
      </w:r>
      <w:r w:rsidRPr="00802A6D">
        <w:rPr>
          <w:rFonts w:ascii="Times New Roman" w:hAnsi="Times New Roman" w:cs="Times New Roman"/>
          <w:sz w:val="24"/>
          <w:szCs w:val="24"/>
        </w:rPr>
        <w:t xml:space="preserve"> to discuss the Board’s assessment of performance and developmental needs for the Executive </w:t>
      </w:r>
      <w:r w:rsidR="000D0075">
        <w:rPr>
          <w:rFonts w:ascii="Times New Roman" w:hAnsi="Times New Roman" w:cs="Times New Roman"/>
          <w:sz w:val="24"/>
          <w:szCs w:val="24"/>
        </w:rPr>
        <w:t>Director</w:t>
      </w:r>
      <w:r w:rsidR="00456311">
        <w:rPr>
          <w:rFonts w:ascii="Times New Roman" w:hAnsi="Times New Roman" w:cs="Times New Roman"/>
          <w:sz w:val="24"/>
          <w:szCs w:val="24"/>
        </w:rPr>
        <w:t>.</w:t>
      </w:r>
      <w:r w:rsidR="00456311" w:rsidRPr="00802A6D">
        <w:rPr>
          <w:rFonts w:ascii="Times New Roman" w:hAnsi="Times New Roman" w:cs="Times New Roman"/>
          <w:sz w:val="24"/>
          <w:szCs w:val="24"/>
        </w:rPr>
        <w:t xml:space="preserve"> </w:t>
      </w:r>
      <w:r w:rsidRPr="00802A6D">
        <w:rPr>
          <w:rFonts w:ascii="Times New Roman" w:hAnsi="Times New Roman" w:cs="Times New Roman"/>
          <w:sz w:val="24"/>
          <w:szCs w:val="24"/>
        </w:rPr>
        <w:t>The</w:t>
      </w:r>
      <w:r w:rsidR="000D0075">
        <w:rPr>
          <w:rFonts w:ascii="Times New Roman" w:hAnsi="Times New Roman" w:cs="Times New Roman"/>
          <w:sz w:val="24"/>
          <w:szCs w:val="24"/>
        </w:rPr>
        <w:t xml:space="preserve"> </w:t>
      </w:r>
      <w:r w:rsidRPr="00802A6D">
        <w:rPr>
          <w:rFonts w:ascii="Times New Roman" w:hAnsi="Times New Roman" w:cs="Times New Roman"/>
          <w:sz w:val="24"/>
          <w:szCs w:val="24"/>
        </w:rPr>
        <w:t xml:space="preserve">Executive </w:t>
      </w:r>
      <w:r w:rsidR="000D0075">
        <w:rPr>
          <w:rFonts w:ascii="Times New Roman" w:hAnsi="Times New Roman" w:cs="Times New Roman"/>
          <w:sz w:val="24"/>
          <w:szCs w:val="24"/>
        </w:rPr>
        <w:t xml:space="preserve">Director </w:t>
      </w:r>
      <w:r w:rsidRPr="00802A6D">
        <w:rPr>
          <w:rFonts w:ascii="Times New Roman" w:hAnsi="Times New Roman" w:cs="Times New Roman"/>
          <w:sz w:val="24"/>
          <w:szCs w:val="24"/>
        </w:rPr>
        <w:t>may then take the opportunity to discuss his or her reaction to the evaluation</w:t>
      </w:r>
      <w:r w:rsidR="00456311" w:rsidRPr="00802A6D">
        <w:rPr>
          <w:rFonts w:ascii="Times New Roman" w:hAnsi="Times New Roman" w:cs="Times New Roman"/>
          <w:sz w:val="24"/>
          <w:szCs w:val="24"/>
        </w:rPr>
        <w:t xml:space="preserve">. </w:t>
      </w:r>
    </w:p>
    <w:p w14:paraId="6F93DDAD" w14:textId="77777777" w:rsidR="004F2724" w:rsidRDefault="004F2724" w:rsidP="004F2724">
      <w:pPr>
        <w:spacing w:after="3" w:line="248" w:lineRule="auto"/>
        <w:ind w:left="360"/>
        <w:jc w:val="both"/>
      </w:pPr>
    </w:p>
    <w:p w14:paraId="2AF75127" w14:textId="5D1AFE1F" w:rsidR="004F2724" w:rsidRPr="004F2724" w:rsidRDefault="004F2724" w:rsidP="006A7A67">
      <w:pPr>
        <w:numPr>
          <w:ilvl w:val="0"/>
          <w:numId w:val="5"/>
        </w:numPr>
        <w:spacing w:after="3" w:line="248" w:lineRule="auto"/>
        <w:ind w:hanging="360"/>
        <w:jc w:val="both"/>
        <w:rPr>
          <w:rFonts w:ascii="Times New Roman" w:hAnsi="Times New Roman" w:cs="Times New Roman"/>
          <w:sz w:val="24"/>
          <w:szCs w:val="24"/>
        </w:rPr>
      </w:pPr>
      <w:r w:rsidRPr="004F2724">
        <w:rPr>
          <w:rFonts w:ascii="Times New Roman" w:hAnsi="Times New Roman" w:cs="Times New Roman"/>
          <w:sz w:val="24"/>
          <w:szCs w:val="24"/>
        </w:rPr>
        <w:t xml:space="preserve">Succession Planning </w:t>
      </w:r>
    </w:p>
    <w:p w14:paraId="7875CB7C" w14:textId="65E999B3" w:rsidR="00880915" w:rsidRDefault="00880915" w:rsidP="00880915">
      <w:pPr>
        <w:spacing w:after="0"/>
      </w:pPr>
    </w:p>
    <w:p w14:paraId="5A0C3CB8" w14:textId="5079D580" w:rsidR="00880915" w:rsidRPr="00880915" w:rsidRDefault="00880915" w:rsidP="00880915">
      <w:pPr>
        <w:ind w:left="446"/>
        <w:rPr>
          <w:rFonts w:ascii="Times New Roman" w:hAnsi="Times New Roman" w:cs="Times New Roman"/>
          <w:sz w:val="24"/>
          <w:szCs w:val="24"/>
        </w:rPr>
      </w:pPr>
      <w:r w:rsidRPr="00880915">
        <w:rPr>
          <w:rFonts w:ascii="Times New Roman" w:hAnsi="Times New Roman" w:cs="Times New Roman"/>
          <w:sz w:val="24"/>
          <w:szCs w:val="24"/>
        </w:rPr>
        <w:t xml:space="preserve">The Board shall plan for the succession to the position of the Executive </w:t>
      </w:r>
      <w:r w:rsidR="00442EA6">
        <w:rPr>
          <w:rFonts w:ascii="Times New Roman" w:hAnsi="Times New Roman" w:cs="Times New Roman"/>
          <w:sz w:val="24"/>
          <w:szCs w:val="24"/>
        </w:rPr>
        <w:t>Director</w:t>
      </w:r>
      <w:r w:rsidR="00456311" w:rsidRPr="00880915">
        <w:rPr>
          <w:rFonts w:ascii="Times New Roman" w:hAnsi="Times New Roman" w:cs="Times New Roman"/>
          <w:sz w:val="24"/>
          <w:szCs w:val="24"/>
        </w:rPr>
        <w:t xml:space="preserve">. </w:t>
      </w:r>
      <w:r w:rsidRPr="00880915">
        <w:rPr>
          <w:rFonts w:ascii="Times New Roman" w:hAnsi="Times New Roman" w:cs="Times New Roman"/>
          <w:sz w:val="24"/>
          <w:szCs w:val="24"/>
        </w:rPr>
        <w:t>To assist the Board, the Executive</w:t>
      </w:r>
      <w:r w:rsidR="00442EA6">
        <w:rPr>
          <w:rFonts w:ascii="Times New Roman" w:hAnsi="Times New Roman" w:cs="Times New Roman"/>
          <w:sz w:val="24"/>
          <w:szCs w:val="24"/>
        </w:rPr>
        <w:t xml:space="preserve"> Director </w:t>
      </w:r>
      <w:r w:rsidRPr="00880915">
        <w:rPr>
          <w:rFonts w:ascii="Times New Roman" w:hAnsi="Times New Roman" w:cs="Times New Roman"/>
          <w:sz w:val="24"/>
          <w:szCs w:val="24"/>
        </w:rPr>
        <w:t xml:space="preserve">shall conduct an annual succession planning session with the Board at which </w:t>
      </w:r>
      <w:r w:rsidR="00442EA6">
        <w:rPr>
          <w:rFonts w:ascii="Times New Roman" w:hAnsi="Times New Roman" w:cs="Times New Roman"/>
          <w:sz w:val="24"/>
          <w:szCs w:val="24"/>
        </w:rPr>
        <w:t xml:space="preserve">time </w:t>
      </w:r>
      <w:r w:rsidRPr="00880915">
        <w:rPr>
          <w:rFonts w:ascii="Times New Roman" w:hAnsi="Times New Roman" w:cs="Times New Roman"/>
          <w:sz w:val="24"/>
          <w:szCs w:val="24"/>
        </w:rPr>
        <w:t>an assessment of</w:t>
      </w:r>
      <w:r w:rsidR="00442EA6">
        <w:rPr>
          <w:rFonts w:ascii="Times New Roman" w:hAnsi="Times New Roman" w:cs="Times New Roman"/>
          <w:sz w:val="24"/>
          <w:szCs w:val="24"/>
        </w:rPr>
        <w:t xml:space="preserve"> Executive Leaders </w:t>
      </w:r>
      <w:r w:rsidRPr="00880915">
        <w:rPr>
          <w:rFonts w:ascii="Times New Roman" w:hAnsi="Times New Roman" w:cs="Times New Roman"/>
          <w:sz w:val="24"/>
          <w:szCs w:val="24"/>
        </w:rPr>
        <w:t xml:space="preserve">will be conducted including their potential to succeed the Executive </w:t>
      </w:r>
      <w:r w:rsidR="00442EA6">
        <w:rPr>
          <w:rFonts w:ascii="Times New Roman" w:hAnsi="Times New Roman" w:cs="Times New Roman"/>
          <w:sz w:val="24"/>
          <w:szCs w:val="24"/>
        </w:rPr>
        <w:t xml:space="preserve">Director </w:t>
      </w:r>
      <w:r w:rsidRPr="00880915">
        <w:rPr>
          <w:rFonts w:ascii="Times New Roman" w:hAnsi="Times New Roman" w:cs="Times New Roman"/>
          <w:sz w:val="24"/>
          <w:szCs w:val="24"/>
        </w:rPr>
        <w:t xml:space="preserve">and other </w:t>
      </w:r>
      <w:r w:rsidR="00FC6D7B">
        <w:rPr>
          <w:rFonts w:ascii="Times New Roman" w:hAnsi="Times New Roman" w:cs="Times New Roman"/>
          <w:sz w:val="24"/>
          <w:szCs w:val="24"/>
        </w:rPr>
        <w:t>Management Team</w:t>
      </w:r>
      <w:r w:rsidR="007E4BCD">
        <w:rPr>
          <w:rFonts w:ascii="Times New Roman" w:hAnsi="Times New Roman" w:cs="Times New Roman"/>
          <w:sz w:val="24"/>
          <w:szCs w:val="24"/>
        </w:rPr>
        <w:t xml:space="preserve"> </w:t>
      </w:r>
      <w:r w:rsidRPr="00880915">
        <w:rPr>
          <w:rFonts w:ascii="Times New Roman" w:hAnsi="Times New Roman" w:cs="Times New Roman"/>
          <w:sz w:val="24"/>
          <w:szCs w:val="24"/>
        </w:rPr>
        <w:t xml:space="preserve">positions. </w:t>
      </w:r>
    </w:p>
    <w:p w14:paraId="49C84C26" w14:textId="67B5D686" w:rsidR="002E48A4" w:rsidRPr="002E48A4" w:rsidRDefault="002E48A4" w:rsidP="002E48A4">
      <w:pPr>
        <w:pStyle w:val="NoSpacing"/>
        <w:rPr>
          <w:rFonts w:ascii="Times New Roman" w:hAnsi="Times New Roman" w:cs="Times New Roman"/>
          <w:sz w:val="24"/>
          <w:szCs w:val="24"/>
        </w:rPr>
      </w:pPr>
      <w:r w:rsidRPr="002E48A4">
        <w:rPr>
          <w:rFonts w:ascii="Times New Roman" w:hAnsi="Times New Roman" w:cs="Times New Roman"/>
          <w:b/>
          <w:bCs/>
          <w:sz w:val="24"/>
          <w:szCs w:val="24"/>
          <w:u w:val="single"/>
        </w:rPr>
        <w:t>Topic:</w:t>
      </w:r>
      <w:r w:rsidRPr="002E48A4">
        <w:rPr>
          <w:rFonts w:ascii="Times New Roman" w:hAnsi="Times New Roman" w:cs="Times New Roman"/>
          <w:sz w:val="24"/>
          <w:szCs w:val="24"/>
        </w:rPr>
        <w:t xml:space="preserve">  Code of Conduct </w:t>
      </w:r>
    </w:p>
    <w:p w14:paraId="241E2686" w14:textId="77777777" w:rsidR="002E48A4" w:rsidRPr="002E48A4" w:rsidRDefault="002E48A4" w:rsidP="002E48A4">
      <w:pPr>
        <w:pStyle w:val="NoSpacing"/>
        <w:rPr>
          <w:rFonts w:ascii="Times New Roman" w:hAnsi="Times New Roman" w:cs="Times New Roman"/>
          <w:sz w:val="24"/>
          <w:szCs w:val="24"/>
        </w:rPr>
      </w:pPr>
      <w:r w:rsidRPr="002E48A4">
        <w:rPr>
          <w:rFonts w:ascii="Times New Roman" w:hAnsi="Times New Roman" w:cs="Times New Roman"/>
          <w:sz w:val="24"/>
          <w:szCs w:val="24"/>
        </w:rPr>
        <w:t xml:space="preserve"> </w:t>
      </w:r>
    </w:p>
    <w:p w14:paraId="514336C8" w14:textId="397667B3" w:rsidR="002E48A4" w:rsidRPr="002316AD" w:rsidRDefault="002E48A4" w:rsidP="002E48A4">
      <w:pPr>
        <w:pStyle w:val="NoSpacing"/>
        <w:rPr>
          <w:rFonts w:ascii="Times New Roman" w:hAnsi="Times New Roman" w:cs="Times New Roman"/>
          <w:b/>
          <w:bCs/>
          <w:sz w:val="24"/>
          <w:szCs w:val="24"/>
          <w:u w:val="single"/>
        </w:rPr>
      </w:pPr>
      <w:r w:rsidRPr="002E48A4">
        <w:rPr>
          <w:rFonts w:ascii="Times New Roman" w:hAnsi="Times New Roman" w:cs="Times New Roman"/>
          <w:b/>
          <w:bCs/>
          <w:sz w:val="24"/>
          <w:szCs w:val="24"/>
          <w:u w:val="single"/>
        </w:rPr>
        <w:t>Purpose:</w:t>
      </w:r>
      <w:r w:rsidR="002316AD">
        <w:rPr>
          <w:rFonts w:ascii="Times New Roman" w:hAnsi="Times New Roman" w:cs="Times New Roman"/>
          <w:sz w:val="24"/>
          <w:szCs w:val="24"/>
        </w:rPr>
        <w:t xml:space="preserve"> </w:t>
      </w:r>
      <w:r w:rsidR="00AF0DCC">
        <w:rPr>
          <w:rFonts w:ascii="Times New Roman" w:hAnsi="Times New Roman" w:cs="Times New Roman"/>
          <w:sz w:val="24"/>
          <w:szCs w:val="24"/>
        </w:rPr>
        <w:t>Confidential Help For Alcohol &amp; Drugs</w:t>
      </w:r>
      <w:r>
        <w:rPr>
          <w:rFonts w:ascii="Times New Roman" w:hAnsi="Times New Roman" w:cs="Times New Roman"/>
          <w:sz w:val="24"/>
          <w:szCs w:val="24"/>
        </w:rPr>
        <w:t xml:space="preserve"> </w:t>
      </w:r>
      <w:r w:rsidRPr="002E48A4">
        <w:rPr>
          <w:rFonts w:ascii="Times New Roman" w:hAnsi="Times New Roman" w:cs="Times New Roman"/>
          <w:sz w:val="24"/>
          <w:szCs w:val="24"/>
        </w:rPr>
        <w:t xml:space="preserve">is committed to conducting its business ethically and in conformance with all Federal and State laws, regulations, interpretations thereof, and the Code of Conduct. To support this commitment, </w:t>
      </w:r>
      <w:r w:rsidR="00AF0DCC">
        <w:rPr>
          <w:rFonts w:ascii="Times New Roman" w:hAnsi="Times New Roman" w:cs="Times New Roman"/>
          <w:sz w:val="24"/>
          <w:szCs w:val="24"/>
        </w:rPr>
        <w:t>Confidential Help For Alcohol &amp; Drugs</w:t>
      </w:r>
      <w:r w:rsidRPr="002E48A4">
        <w:rPr>
          <w:rFonts w:ascii="Times New Roman" w:hAnsi="Times New Roman" w:cs="Times New Roman"/>
          <w:sz w:val="24"/>
          <w:szCs w:val="24"/>
        </w:rPr>
        <w:t xml:space="preserve"> will maintain and update as appropriate a written Code of Conduct to provide guidance on employee and organizational responsibilities related to compliance. The Code of Conduct addresses specific issues related to reimbursement, financial relationships, quality of care, and other critical areas</w:t>
      </w:r>
      <w:r w:rsidR="00456311" w:rsidRPr="002E48A4">
        <w:rPr>
          <w:rFonts w:ascii="Times New Roman" w:hAnsi="Times New Roman" w:cs="Times New Roman"/>
          <w:sz w:val="24"/>
          <w:szCs w:val="24"/>
        </w:rPr>
        <w:t xml:space="preserve">. </w:t>
      </w:r>
    </w:p>
    <w:p w14:paraId="44DA5E2F" w14:textId="77777777" w:rsidR="002E48A4" w:rsidRDefault="002E48A4" w:rsidP="002E48A4">
      <w:pPr>
        <w:pStyle w:val="NoSpacing"/>
        <w:rPr>
          <w:rFonts w:ascii="Times New Roman" w:hAnsi="Times New Roman" w:cs="Times New Roman"/>
          <w:sz w:val="24"/>
          <w:szCs w:val="24"/>
        </w:rPr>
      </w:pPr>
    </w:p>
    <w:p w14:paraId="302E5D49" w14:textId="77777777" w:rsidR="002316AD" w:rsidRPr="002316AD" w:rsidRDefault="002316AD" w:rsidP="002316AD">
      <w:pPr>
        <w:pStyle w:val="NoSpacing"/>
        <w:rPr>
          <w:rFonts w:ascii="Times New Roman" w:hAnsi="Times New Roman" w:cs="Times New Roman"/>
          <w:b/>
          <w:bCs/>
          <w:sz w:val="24"/>
          <w:szCs w:val="24"/>
          <w:u w:val="single"/>
        </w:rPr>
      </w:pPr>
      <w:r w:rsidRPr="002316AD">
        <w:rPr>
          <w:rFonts w:ascii="Times New Roman" w:hAnsi="Times New Roman" w:cs="Times New Roman"/>
          <w:b/>
          <w:bCs/>
          <w:sz w:val="24"/>
          <w:szCs w:val="24"/>
          <w:u w:val="single"/>
        </w:rPr>
        <w:t xml:space="preserve">Policy: </w:t>
      </w:r>
    </w:p>
    <w:p w14:paraId="7DBD85B8" w14:textId="77777777" w:rsidR="002316AD" w:rsidRPr="002316AD" w:rsidRDefault="002316AD" w:rsidP="002316AD">
      <w:pPr>
        <w:pStyle w:val="NoSpacing"/>
        <w:rPr>
          <w:rFonts w:ascii="Times New Roman" w:hAnsi="Times New Roman" w:cs="Times New Roman"/>
          <w:sz w:val="24"/>
          <w:szCs w:val="24"/>
        </w:rPr>
      </w:pPr>
      <w:r w:rsidRPr="002316AD">
        <w:rPr>
          <w:rFonts w:ascii="Times New Roman" w:hAnsi="Times New Roman" w:cs="Times New Roman"/>
          <w:sz w:val="24"/>
          <w:szCs w:val="24"/>
        </w:rPr>
        <w:t xml:space="preserve"> </w:t>
      </w:r>
    </w:p>
    <w:p w14:paraId="6ABFD9A1" w14:textId="3C6699BA" w:rsidR="002316AD" w:rsidRPr="002316AD" w:rsidRDefault="00AF0DCC" w:rsidP="006A7A6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Confidential Help For Alcohol &amp; Drugs</w:t>
      </w:r>
      <w:r w:rsidR="002316AD" w:rsidRPr="002316AD">
        <w:rPr>
          <w:rFonts w:ascii="Times New Roman" w:hAnsi="Times New Roman" w:cs="Times New Roman"/>
          <w:sz w:val="24"/>
          <w:szCs w:val="24"/>
        </w:rPr>
        <w:t xml:space="preserve"> will develop, maintain, and update as appropriate a written Code of Conduct to provide employees, Board members, and agents with guidance on requirements for conduct related to employment </w:t>
      </w:r>
      <w:r w:rsidR="0092287E">
        <w:rPr>
          <w:rFonts w:ascii="Times New Roman" w:hAnsi="Times New Roman" w:cs="Times New Roman"/>
          <w:sz w:val="24"/>
          <w:szCs w:val="24"/>
        </w:rPr>
        <w:t>and operations</w:t>
      </w:r>
      <w:r w:rsidR="002316AD" w:rsidRPr="002316AD">
        <w:rPr>
          <w:rFonts w:ascii="Times New Roman" w:hAnsi="Times New Roman" w:cs="Times New Roman"/>
          <w:sz w:val="24"/>
          <w:szCs w:val="24"/>
        </w:rPr>
        <w:t xml:space="preserve"> by </w:t>
      </w:r>
      <w:r>
        <w:rPr>
          <w:rFonts w:ascii="Times New Roman" w:hAnsi="Times New Roman" w:cs="Times New Roman"/>
          <w:sz w:val="24"/>
          <w:szCs w:val="24"/>
        </w:rPr>
        <w:t>Confidential Help For Alcohol &amp; Drugs</w:t>
      </w:r>
      <w:r w:rsidR="00456311" w:rsidRPr="002316AD">
        <w:rPr>
          <w:rFonts w:ascii="Times New Roman" w:hAnsi="Times New Roman" w:cs="Times New Roman"/>
          <w:sz w:val="24"/>
          <w:szCs w:val="24"/>
        </w:rPr>
        <w:t xml:space="preserve">. </w:t>
      </w:r>
    </w:p>
    <w:p w14:paraId="5293F77E" w14:textId="56B5C5C1" w:rsidR="002316AD" w:rsidRPr="002316AD" w:rsidRDefault="002316AD" w:rsidP="006A7A67">
      <w:pPr>
        <w:pStyle w:val="NoSpacing"/>
        <w:numPr>
          <w:ilvl w:val="0"/>
          <w:numId w:val="8"/>
        </w:numPr>
        <w:rPr>
          <w:rFonts w:ascii="Times New Roman" w:hAnsi="Times New Roman" w:cs="Times New Roman"/>
          <w:sz w:val="24"/>
          <w:szCs w:val="24"/>
        </w:rPr>
      </w:pPr>
      <w:r w:rsidRPr="002316AD">
        <w:rPr>
          <w:rFonts w:ascii="Times New Roman" w:hAnsi="Times New Roman" w:cs="Times New Roman"/>
          <w:sz w:val="24"/>
          <w:szCs w:val="24"/>
        </w:rPr>
        <w:t>The Code of Conduct will describe important parts of the compliance program including, but not limited to, the problem resolution process and non-retaliation policy</w:t>
      </w:r>
      <w:r w:rsidR="00456311" w:rsidRPr="002316AD">
        <w:rPr>
          <w:rFonts w:ascii="Times New Roman" w:hAnsi="Times New Roman" w:cs="Times New Roman"/>
          <w:sz w:val="24"/>
          <w:szCs w:val="24"/>
        </w:rPr>
        <w:t xml:space="preserve">. </w:t>
      </w:r>
    </w:p>
    <w:p w14:paraId="4EAB3E36" w14:textId="78BD20AA" w:rsidR="002E48A4" w:rsidRDefault="002316AD" w:rsidP="006A7A67">
      <w:pPr>
        <w:pStyle w:val="NoSpacing"/>
        <w:numPr>
          <w:ilvl w:val="0"/>
          <w:numId w:val="8"/>
        </w:numPr>
        <w:rPr>
          <w:rFonts w:ascii="Times New Roman" w:hAnsi="Times New Roman" w:cs="Times New Roman"/>
          <w:sz w:val="24"/>
          <w:szCs w:val="24"/>
        </w:rPr>
      </w:pPr>
      <w:r w:rsidRPr="002316AD">
        <w:rPr>
          <w:rFonts w:ascii="Times New Roman" w:hAnsi="Times New Roman" w:cs="Times New Roman"/>
          <w:sz w:val="24"/>
          <w:szCs w:val="24"/>
        </w:rPr>
        <w:t>All employees, Board members and agents will be provided a copy of the Code of Conduct and participate in training sessions on an annual basis that include a thorough review of the document.</w:t>
      </w:r>
    </w:p>
    <w:p w14:paraId="62E27BD0" w14:textId="77777777" w:rsidR="00BA4085" w:rsidRDefault="00BA4085" w:rsidP="00751FE3">
      <w:pPr>
        <w:pStyle w:val="NoSpacing"/>
        <w:rPr>
          <w:rFonts w:ascii="Times New Roman" w:hAnsi="Times New Roman" w:cs="Times New Roman"/>
          <w:b/>
          <w:bCs/>
          <w:sz w:val="24"/>
          <w:szCs w:val="24"/>
          <w:u w:val="single"/>
        </w:rPr>
      </w:pPr>
    </w:p>
    <w:p w14:paraId="2633E660" w14:textId="2913C582" w:rsidR="00751FE3" w:rsidRDefault="00751FE3" w:rsidP="00751FE3">
      <w:pPr>
        <w:pStyle w:val="NoSpacing"/>
        <w:rPr>
          <w:rFonts w:ascii="Times New Roman" w:hAnsi="Times New Roman" w:cs="Times New Roman"/>
          <w:b/>
          <w:bCs/>
          <w:sz w:val="24"/>
          <w:szCs w:val="24"/>
          <w:u w:val="single"/>
        </w:rPr>
      </w:pPr>
      <w:r w:rsidRPr="00751FE3">
        <w:rPr>
          <w:rFonts w:ascii="Times New Roman" w:hAnsi="Times New Roman" w:cs="Times New Roman"/>
          <w:b/>
          <w:bCs/>
          <w:sz w:val="24"/>
          <w:szCs w:val="24"/>
          <w:u w:val="single"/>
        </w:rPr>
        <w:t xml:space="preserve">Procedures: </w:t>
      </w:r>
    </w:p>
    <w:p w14:paraId="50845B03" w14:textId="77777777" w:rsidR="001F4983" w:rsidRPr="00751FE3" w:rsidRDefault="001F4983" w:rsidP="00751FE3">
      <w:pPr>
        <w:pStyle w:val="NoSpacing"/>
        <w:rPr>
          <w:rFonts w:ascii="Times New Roman" w:hAnsi="Times New Roman" w:cs="Times New Roman"/>
          <w:b/>
          <w:bCs/>
          <w:sz w:val="24"/>
          <w:szCs w:val="24"/>
          <w:u w:val="single"/>
        </w:rPr>
      </w:pPr>
    </w:p>
    <w:p w14:paraId="1C2E9B79" w14:textId="02F65DED" w:rsidR="001F4983" w:rsidRDefault="00751FE3" w:rsidP="006A7A67">
      <w:pPr>
        <w:pStyle w:val="NoSpacing"/>
        <w:numPr>
          <w:ilvl w:val="0"/>
          <w:numId w:val="9"/>
        </w:numPr>
        <w:rPr>
          <w:rFonts w:ascii="Times New Roman" w:hAnsi="Times New Roman" w:cs="Times New Roman"/>
          <w:sz w:val="24"/>
          <w:szCs w:val="24"/>
        </w:rPr>
      </w:pPr>
      <w:r w:rsidRPr="00751FE3">
        <w:rPr>
          <w:rFonts w:ascii="Times New Roman" w:hAnsi="Times New Roman" w:cs="Times New Roman"/>
          <w:sz w:val="24"/>
          <w:szCs w:val="24"/>
        </w:rPr>
        <w:t xml:space="preserve">The Compliance Officer or Designee is responsible for the development and periodic update of </w:t>
      </w:r>
      <w:r w:rsidR="00AF0DCC">
        <w:rPr>
          <w:rFonts w:ascii="Times New Roman" w:hAnsi="Times New Roman" w:cs="Times New Roman"/>
          <w:sz w:val="24"/>
          <w:szCs w:val="24"/>
        </w:rPr>
        <w:t>Confidential Help For Alcohol &amp; Drugs</w:t>
      </w:r>
      <w:r w:rsidRPr="00751FE3">
        <w:rPr>
          <w:rFonts w:ascii="Times New Roman" w:hAnsi="Times New Roman" w:cs="Times New Roman"/>
          <w:sz w:val="24"/>
          <w:szCs w:val="24"/>
        </w:rPr>
        <w:t xml:space="preserve">’ Code of Conduct. </w:t>
      </w:r>
    </w:p>
    <w:p w14:paraId="09FA3EA5" w14:textId="3CD1DA1D" w:rsidR="00751FE3" w:rsidRDefault="00AF0DCC" w:rsidP="006A7A6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Confidential Help For Alcohol &amp; Drugs</w:t>
      </w:r>
      <w:r w:rsidR="00751FE3" w:rsidRPr="001F4983">
        <w:rPr>
          <w:rFonts w:ascii="Times New Roman" w:hAnsi="Times New Roman" w:cs="Times New Roman"/>
          <w:sz w:val="24"/>
          <w:szCs w:val="24"/>
        </w:rPr>
        <w:t>’ Compliance Committee and the Board of Directors will be responsible for oversight and final approval of the Code of Conduct.</w:t>
      </w:r>
    </w:p>
    <w:p w14:paraId="39929BD7" w14:textId="7237189B" w:rsidR="00772987" w:rsidRDefault="00772987" w:rsidP="006A7A67">
      <w:pPr>
        <w:pStyle w:val="NoSpacing"/>
        <w:numPr>
          <w:ilvl w:val="0"/>
          <w:numId w:val="9"/>
        </w:numPr>
        <w:rPr>
          <w:rFonts w:ascii="Times New Roman" w:hAnsi="Times New Roman" w:cs="Times New Roman"/>
          <w:sz w:val="24"/>
          <w:szCs w:val="24"/>
        </w:rPr>
      </w:pPr>
      <w:r w:rsidRPr="00507547">
        <w:rPr>
          <w:rFonts w:ascii="Times New Roman" w:hAnsi="Times New Roman" w:cs="Times New Roman"/>
          <w:sz w:val="24"/>
          <w:szCs w:val="24"/>
        </w:rPr>
        <w:t>The Code of Conduct will be written at a basic reading level, avoiding complex language</w:t>
      </w:r>
      <w:r w:rsidR="00507547" w:rsidRPr="00507547">
        <w:rPr>
          <w:rFonts w:ascii="Times New Roman" w:hAnsi="Times New Roman" w:cs="Times New Roman"/>
          <w:sz w:val="24"/>
          <w:szCs w:val="24"/>
        </w:rPr>
        <w:t xml:space="preserve"> and legal terminology</w:t>
      </w:r>
      <w:r w:rsidR="00456311" w:rsidRPr="00507547">
        <w:rPr>
          <w:rFonts w:ascii="Times New Roman" w:hAnsi="Times New Roman" w:cs="Times New Roman"/>
          <w:sz w:val="24"/>
          <w:szCs w:val="24"/>
        </w:rPr>
        <w:t xml:space="preserve">. </w:t>
      </w:r>
      <w:r w:rsidR="00507547" w:rsidRPr="00507547">
        <w:rPr>
          <w:rFonts w:ascii="Times New Roman" w:hAnsi="Times New Roman" w:cs="Times New Roman"/>
          <w:sz w:val="24"/>
          <w:szCs w:val="24"/>
        </w:rPr>
        <w:t>At a minimum, it should address critical areas such as compliance with laws and regulations, human resource practices, quality of care/service, conflicts of interest, proprietary rights, confidentiality, safety, and reimbursement practices.</w:t>
      </w:r>
    </w:p>
    <w:p w14:paraId="21D7BE46" w14:textId="77777777" w:rsidR="00BD0010" w:rsidRPr="00C64D30" w:rsidRDefault="00BD0010" w:rsidP="00605862">
      <w:pPr>
        <w:numPr>
          <w:ilvl w:val="0"/>
          <w:numId w:val="9"/>
        </w:numPr>
        <w:spacing w:after="3" w:line="248" w:lineRule="auto"/>
        <w:rPr>
          <w:rFonts w:ascii="Times New Roman" w:hAnsi="Times New Roman" w:cs="Times New Roman"/>
          <w:sz w:val="24"/>
          <w:szCs w:val="24"/>
        </w:rPr>
      </w:pPr>
      <w:r w:rsidRPr="00C64D30">
        <w:rPr>
          <w:rFonts w:ascii="Times New Roman" w:hAnsi="Times New Roman" w:cs="Times New Roman"/>
          <w:sz w:val="24"/>
          <w:szCs w:val="24"/>
        </w:rPr>
        <w:t xml:space="preserve">The Code of Conduct will address specific areas of potential fraud or similar wrongdoing (e.g., claims development, submission processes, diagnostic/procedural code selections). </w:t>
      </w:r>
    </w:p>
    <w:p w14:paraId="1BAFE752" w14:textId="23973302" w:rsidR="00C64D30" w:rsidRPr="00C64D30" w:rsidRDefault="00C64D30" w:rsidP="00605862">
      <w:pPr>
        <w:pStyle w:val="NoSpacing"/>
        <w:numPr>
          <w:ilvl w:val="0"/>
          <w:numId w:val="9"/>
        </w:numPr>
        <w:rPr>
          <w:rFonts w:ascii="Times New Roman" w:hAnsi="Times New Roman" w:cs="Times New Roman"/>
          <w:sz w:val="24"/>
          <w:szCs w:val="24"/>
        </w:rPr>
      </w:pPr>
      <w:r w:rsidRPr="00C64D30">
        <w:rPr>
          <w:rFonts w:ascii="Times New Roman" w:hAnsi="Times New Roman" w:cs="Times New Roman"/>
          <w:sz w:val="24"/>
          <w:szCs w:val="24"/>
        </w:rPr>
        <w:t xml:space="preserve">The Code of Conduct will address major issues identified by the Federal Sentencing Guidelines and the Office of </w:t>
      </w:r>
      <w:r w:rsidR="00B90A24">
        <w:rPr>
          <w:rFonts w:ascii="Times New Roman" w:hAnsi="Times New Roman" w:cs="Times New Roman"/>
          <w:sz w:val="24"/>
          <w:szCs w:val="24"/>
        </w:rPr>
        <w:t xml:space="preserve">Medicaid </w:t>
      </w:r>
      <w:r w:rsidRPr="00C64D30">
        <w:rPr>
          <w:rFonts w:ascii="Times New Roman" w:hAnsi="Times New Roman" w:cs="Times New Roman"/>
          <w:sz w:val="24"/>
          <w:szCs w:val="24"/>
        </w:rPr>
        <w:t>Inspector General (O</w:t>
      </w:r>
      <w:r w:rsidR="00B90A24">
        <w:rPr>
          <w:rFonts w:ascii="Times New Roman" w:hAnsi="Times New Roman" w:cs="Times New Roman"/>
          <w:sz w:val="24"/>
          <w:szCs w:val="24"/>
        </w:rPr>
        <w:t>M</w:t>
      </w:r>
      <w:r w:rsidRPr="00C64D30">
        <w:rPr>
          <w:rFonts w:ascii="Times New Roman" w:hAnsi="Times New Roman" w:cs="Times New Roman"/>
          <w:sz w:val="24"/>
          <w:szCs w:val="24"/>
        </w:rPr>
        <w:t xml:space="preserve">IG). </w:t>
      </w:r>
    </w:p>
    <w:p w14:paraId="1D5A5F20" w14:textId="4F4F0D25" w:rsidR="00C64D30" w:rsidRPr="00C64D30" w:rsidRDefault="00C64D30" w:rsidP="00605862">
      <w:pPr>
        <w:numPr>
          <w:ilvl w:val="0"/>
          <w:numId w:val="9"/>
        </w:numPr>
        <w:spacing w:after="3" w:line="248" w:lineRule="auto"/>
        <w:rPr>
          <w:rFonts w:ascii="Times New Roman" w:hAnsi="Times New Roman" w:cs="Times New Roman"/>
          <w:sz w:val="24"/>
          <w:szCs w:val="24"/>
        </w:rPr>
      </w:pPr>
      <w:r w:rsidRPr="00C64D30">
        <w:rPr>
          <w:rFonts w:ascii="Times New Roman" w:hAnsi="Times New Roman" w:cs="Times New Roman"/>
          <w:sz w:val="24"/>
          <w:szCs w:val="24"/>
        </w:rPr>
        <w:lastRenderedPageBreak/>
        <w:t xml:space="preserve">The Code of Conduct will address human resources related compliance issues such as sexual harassment and discrimination, as well as </w:t>
      </w:r>
      <w:r w:rsidR="00AF0DCC">
        <w:rPr>
          <w:rFonts w:ascii="Times New Roman" w:eastAsia="Garamond" w:hAnsi="Times New Roman" w:cs="Times New Roman"/>
          <w:bCs/>
          <w:sz w:val="24"/>
          <w:szCs w:val="24"/>
        </w:rPr>
        <w:t>Confidential Help For Alcohol &amp; Drugs</w:t>
      </w:r>
      <w:r w:rsidRPr="00C64D30">
        <w:rPr>
          <w:rFonts w:ascii="Times New Roman" w:eastAsia="Garamond" w:hAnsi="Times New Roman" w:cs="Times New Roman"/>
          <w:bCs/>
          <w:sz w:val="24"/>
          <w:szCs w:val="24"/>
        </w:rPr>
        <w:t>’</w:t>
      </w:r>
      <w:r w:rsidRPr="00C64D30">
        <w:rPr>
          <w:rFonts w:ascii="Times New Roman" w:hAnsi="Times New Roman" w:cs="Times New Roman"/>
          <w:sz w:val="24"/>
          <w:szCs w:val="24"/>
        </w:rPr>
        <w:t xml:space="preserve"> commitment to quality of care and service. </w:t>
      </w:r>
    </w:p>
    <w:p w14:paraId="320F2692" w14:textId="66DAB8F8" w:rsidR="00C64D30" w:rsidRPr="00C64D30" w:rsidRDefault="00AF0DCC" w:rsidP="00605862">
      <w:pPr>
        <w:numPr>
          <w:ilvl w:val="0"/>
          <w:numId w:val="9"/>
        </w:numPr>
        <w:spacing w:after="3" w:line="248" w:lineRule="auto"/>
        <w:rPr>
          <w:rFonts w:ascii="Times New Roman" w:hAnsi="Times New Roman" w:cs="Times New Roman"/>
          <w:sz w:val="24"/>
          <w:szCs w:val="24"/>
        </w:rPr>
      </w:pPr>
      <w:r>
        <w:rPr>
          <w:rFonts w:ascii="Times New Roman" w:eastAsia="Garamond" w:hAnsi="Times New Roman" w:cs="Times New Roman"/>
          <w:bCs/>
          <w:sz w:val="24"/>
          <w:szCs w:val="24"/>
        </w:rPr>
        <w:t>Confidential Help For Alcohol &amp; Drugs</w:t>
      </w:r>
      <w:r w:rsidR="00C64D30" w:rsidRPr="00C64D30">
        <w:rPr>
          <w:rFonts w:ascii="Times New Roman" w:eastAsia="Garamond" w:hAnsi="Times New Roman" w:cs="Times New Roman"/>
          <w:bCs/>
          <w:sz w:val="24"/>
          <w:szCs w:val="24"/>
        </w:rPr>
        <w:t>’</w:t>
      </w:r>
      <w:r w:rsidR="00C64D30" w:rsidRPr="00C64D30">
        <w:rPr>
          <w:rFonts w:ascii="Times New Roman" w:hAnsi="Times New Roman" w:cs="Times New Roman"/>
          <w:sz w:val="24"/>
          <w:szCs w:val="24"/>
        </w:rPr>
        <w:t xml:space="preserve"> </w:t>
      </w:r>
      <w:r w:rsidR="006F51A0">
        <w:rPr>
          <w:rFonts w:ascii="Times New Roman" w:hAnsi="Times New Roman" w:cs="Times New Roman"/>
          <w:sz w:val="24"/>
          <w:szCs w:val="24"/>
        </w:rPr>
        <w:t xml:space="preserve">Corporate </w:t>
      </w:r>
      <w:r w:rsidR="00C64D30" w:rsidRPr="00C64D30">
        <w:rPr>
          <w:rFonts w:ascii="Times New Roman" w:hAnsi="Times New Roman" w:cs="Times New Roman"/>
          <w:sz w:val="24"/>
          <w:szCs w:val="24"/>
        </w:rPr>
        <w:t>Compliance Plan, applicable policies, and the Code of Conduct will be provided to all Board members, executive personnel, managers, employees, independent contractors, and those with whom business is conducted</w:t>
      </w:r>
      <w:r w:rsidR="00456311" w:rsidRPr="00C64D30">
        <w:rPr>
          <w:rFonts w:ascii="Times New Roman" w:hAnsi="Times New Roman" w:cs="Times New Roman"/>
          <w:sz w:val="24"/>
          <w:szCs w:val="24"/>
        </w:rPr>
        <w:t xml:space="preserve">. </w:t>
      </w:r>
      <w:r w:rsidR="00C64D30" w:rsidRPr="00C64D30">
        <w:rPr>
          <w:rFonts w:ascii="Times New Roman" w:hAnsi="Times New Roman" w:cs="Times New Roman"/>
          <w:sz w:val="24"/>
          <w:szCs w:val="24"/>
        </w:rPr>
        <w:t>Copies will be provided to all new employees as part of the new employee orientation</w:t>
      </w:r>
      <w:r w:rsidR="00456311" w:rsidRPr="00C64D30">
        <w:rPr>
          <w:rFonts w:ascii="Times New Roman" w:hAnsi="Times New Roman" w:cs="Times New Roman"/>
          <w:sz w:val="24"/>
          <w:szCs w:val="24"/>
        </w:rPr>
        <w:t xml:space="preserve">. </w:t>
      </w:r>
      <w:r w:rsidR="00C64D30" w:rsidRPr="00C64D30">
        <w:rPr>
          <w:rFonts w:ascii="Times New Roman" w:hAnsi="Times New Roman" w:cs="Times New Roman"/>
          <w:sz w:val="24"/>
          <w:szCs w:val="24"/>
        </w:rPr>
        <w:t>All recipients of the document will sign and date a</w:t>
      </w:r>
      <w:r w:rsidR="007A2637">
        <w:rPr>
          <w:rFonts w:ascii="Times New Roman" w:hAnsi="Times New Roman" w:cs="Times New Roman"/>
          <w:sz w:val="24"/>
          <w:szCs w:val="24"/>
        </w:rPr>
        <w:t>n attestation</w:t>
      </w:r>
      <w:r w:rsidR="00C64D30" w:rsidRPr="00C64D30">
        <w:rPr>
          <w:rFonts w:ascii="Times New Roman" w:hAnsi="Times New Roman" w:cs="Times New Roman"/>
          <w:sz w:val="24"/>
          <w:szCs w:val="24"/>
        </w:rPr>
        <w:t xml:space="preserve"> </w:t>
      </w:r>
      <w:r w:rsidR="00C64D30" w:rsidRPr="00C6624A">
        <w:rPr>
          <w:rFonts w:ascii="Times New Roman" w:hAnsi="Times New Roman" w:cs="Times New Roman"/>
          <w:sz w:val="24"/>
          <w:szCs w:val="24"/>
        </w:rPr>
        <w:t>(</w:t>
      </w:r>
      <w:r w:rsidR="00C6624A" w:rsidRPr="00C6624A">
        <w:rPr>
          <w:rFonts w:ascii="Times New Roman" w:hAnsi="Times New Roman" w:cs="Times New Roman"/>
          <w:i/>
          <w:iCs/>
          <w:sz w:val="24"/>
          <w:szCs w:val="24"/>
        </w:rPr>
        <w:t>Attachment A</w:t>
      </w:r>
      <w:r w:rsidR="00C64D30" w:rsidRPr="00C6624A">
        <w:rPr>
          <w:rFonts w:ascii="Times New Roman" w:hAnsi="Times New Roman" w:cs="Times New Roman"/>
          <w:sz w:val="24"/>
          <w:szCs w:val="24"/>
        </w:rPr>
        <w:t>)</w:t>
      </w:r>
      <w:r w:rsidR="00C64D30" w:rsidRPr="00C64D30">
        <w:rPr>
          <w:rFonts w:ascii="Times New Roman" w:hAnsi="Times New Roman" w:cs="Times New Roman"/>
          <w:sz w:val="24"/>
          <w:szCs w:val="24"/>
        </w:rPr>
        <w:t xml:space="preserve"> that acknowledges: (a) receiving a copy of the Compliance Plan and Code of Conduct, (b) reading and understanding the contents, and (c) agreeing to abide by the provisions of the documents</w:t>
      </w:r>
      <w:r w:rsidR="00456311" w:rsidRPr="00C64D30">
        <w:rPr>
          <w:rFonts w:ascii="Times New Roman" w:hAnsi="Times New Roman" w:cs="Times New Roman"/>
          <w:sz w:val="24"/>
          <w:szCs w:val="24"/>
        </w:rPr>
        <w:t xml:space="preserve">. </w:t>
      </w:r>
    </w:p>
    <w:p w14:paraId="7352A8D1" w14:textId="6F0972D8" w:rsidR="00C64D30" w:rsidRPr="00605862" w:rsidRDefault="00C64D30" w:rsidP="00605862">
      <w:pPr>
        <w:numPr>
          <w:ilvl w:val="0"/>
          <w:numId w:val="9"/>
        </w:numPr>
        <w:spacing w:after="3" w:line="248" w:lineRule="auto"/>
        <w:rPr>
          <w:rFonts w:ascii="Times New Roman" w:hAnsi="Times New Roman" w:cs="Times New Roman"/>
          <w:sz w:val="24"/>
          <w:szCs w:val="24"/>
        </w:rPr>
      </w:pPr>
      <w:r w:rsidRPr="00613CE2">
        <w:rPr>
          <w:rFonts w:ascii="Times New Roman" w:hAnsi="Times New Roman" w:cs="Times New Roman"/>
          <w:sz w:val="24"/>
          <w:szCs w:val="24"/>
        </w:rPr>
        <w:t>The Compliance Officer or Designee</w:t>
      </w:r>
      <w:r w:rsidRPr="00C64D30">
        <w:rPr>
          <w:rFonts w:ascii="Times New Roman" w:hAnsi="Times New Roman" w:cs="Times New Roman"/>
          <w:sz w:val="24"/>
          <w:szCs w:val="24"/>
        </w:rPr>
        <w:t xml:space="preserve"> will ensure that all employees and agents receive training annually related to the contents of the Code of Conduct to help them understand how it applies to everyday work situations. The Compliance Officer </w:t>
      </w:r>
      <w:r w:rsidR="007A2637">
        <w:rPr>
          <w:rFonts w:ascii="Times New Roman" w:hAnsi="Times New Roman" w:cs="Times New Roman"/>
          <w:sz w:val="24"/>
          <w:szCs w:val="24"/>
        </w:rPr>
        <w:t xml:space="preserve">or designee </w:t>
      </w:r>
      <w:r w:rsidRPr="00C64D30">
        <w:rPr>
          <w:rFonts w:ascii="Times New Roman" w:hAnsi="Times New Roman" w:cs="Times New Roman"/>
          <w:sz w:val="24"/>
          <w:szCs w:val="24"/>
        </w:rPr>
        <w:t>will ensure that records are maintained to document the receipt of training</w:t>
      </w:r>
      <w:r w:rsidR="00456311" w:rsidRPr="00C64D30">
        <w:rPr>
          <w:rFonts w:ascii="Times New Roman" w:hAnsi="Times New Roman" w:cs="Times New Roman"/>
          <w:sz w:val="24"/>
          <w:szCs w:val="24"/>
        </w:rPr>
        <w:t xml:space="preserve">. </w:t>
      </w:r>
    </w:p>
    <w:p w14:paraId="254B56D7" w14:textId="2AE81236" w:rsidR="00874CA6" w:rsidRPr="00C5710C" w:rsidRDefault="00C64D30" w:rsidP="00605862">
      <w:pPr>
        <w:numPr>
          <w:ilvl w:val="0"/>
          <w:numId w:val="9"/>
        </w:numPr>
        <w:spacing w:after="3" w:line="248" w:lineRule="auto"/>
        <w:rPr>
          <w:rFonts w:ascii="Times New Roman" w:hAnsi="Times New Roman" w:cs="Times New Roman"/>
          <w:sz w:val="24"/>
          <w:szCs w:val="24"/>
        </w:rPr>
      </w:pPr>
      <w:r w:rsidRPr="00C64D30">
        <w:rPr>
          <w:rFonts w:ascii="Times New Roman" w:hAnsi="Times New Roman" w:cs="Times New Roman"/>
          <w:sz w:val="24"/>
          <w:szCs w:val="24"/>
        </w:rPr>
        <w:t xml:space="preserve">The Compliance Officer or Designee will ensure that each Board member is provided with a copy of the Compliance Plan and the Code of Conduct at the time of Board orientation and </w:t>
      </w:r>
      <w:r w:rsidR="00054B9D">
        <w:rPr>
          <w:rFonts w:ascii="Times New Roman" w:hAnsi="Times New Roman" w:cs="Times New Roman"/>
          <w:sz w:val="24"/>
          <w:szCs w:val="24"/>
        </w:rPr>
        <w:t>annually.</w:t>
      </w:r>
    </w:p>
    <w:p w14:paraId="3E9CED60" w14:textId="66A97900" w:rsidR="00874CA6" w:rsidRDefault="00874CA6" w:rsidP="00605862">
      <w:pPr>
        <w:numPr>
          <w:ilvl w:val="0"/>
          <w:numId w:val="9"/>
        </w:numPr>
        <w:spacing w:after="3" w:line="248" w:lineRule="auto"/>
        <w:rPr>
          <w:rFonts w:ascii="Times New Roman" w:hAnsi="Times New Roman" w:cs="Times New Roman"/>
          <w:sz w:val="24"/>
          <w:szCs w:val="24"/>
        </w:rPr>
      </w:pPr>
      <w:r w:rsidRPr="00C76408">
        <w:rPr>
          <w:rFonts w:ascii="Times New Roman" w:hAnsi="Times New Roman" w:cs="Times New Roman"/>
          <w:sz w:val="24"/>
          <w:szCs w:val="24"/>
        </w:rPr>
        <w:t xml:space="preserve">The Compliance Officer or Designee will ensure that all independent contractors </w:t>
      </w:r>
      <w:r w:rsidR="00A5702A">
        <w:rPr>
          <w:rFonts w:ascii="Times New Roman" w:hAnsi="Times New Roman" w:cs="Times New Roman"/>
          <w:sz w:val="24"/>
          <w:szCs w:val="24"/>
        </w:rPr>
        <w:t>will</w:t>
      </w:r>
      <w:r w:rsidR="00AD18E9">
        <w:rPr>
          <w:rFonts w:ascii="Times New Roman" w:hAnsi="Times New Roman" w:cs="Times New Roman"/>
          <w:sz w:val="24"/>
          <w:szCs w:val="24"/>
        </w:rPr>
        <w:t xml:space="preserve"> be </w:t>
      </w:r>
      <w:r w:rsidR="00810A16">
        <w:rPr>
          <w:rFonts w:ascii="Times New Roman" w:hAnsi="Times New Roman" w:cs="Times New Roman"/>
          <w:sz w:val="24"/>
          <w:szCs w:val="24"/>
        </w:rPr>
        <w:t xml:space="preserve">provided a copy of the </w:t>
      </w:r>
      <w:r w:rsidR="00C76408" w:rsidRPr="00C76408">
        <w:rPr>
          <w:rFonts w:ascii="Times New Roman" w:hAnsi="Times New Roman" w:cs="Times New Roman"/>
          <w:sz w:val="24"/>
          <w:szCs w:val="24"/>
        </w:rPr>
        <w:t xml:space="preserve">Code of Conduct upon entering into a contractual agreement with </w:t>
      </w:r>
      <w:r w:rsidR="00AF0DCC">
        <w:rPr>
          <w:rFonts w:ascii="Times New Roman" w:eastAsia="Garamond" w:hAnsi="Times New Roman" w:cs="Times New Roman"/>
          <w:bCs/>
          <w:sz w:val="24"/>
          <w:szCs w:val="24"/>
        </w:rPr>
        <w:t>Confidential Help For Alcohol &amp; Drugs</w:t>
      </w:r>
      <w:r w:rsidR="00456311" w:rsidRPr="00C76408">
        <w:rPr>
          <w:rFonts w:ascii="Times New Roman" w:hAnsi="Times New Roman" w:cs="Times New Roman"/>
          <w:bCs/>
          <w:sz w:val="24"/>
          <w:szCs w:val="24"/>
        </w:rPr>
        <w:t>.</w:t>
      </w:r>
      <w:r w:rsidR="00456311" w:rsidRPr="00C76408">
        <w:rPr>
          <w:rFonts w:ascii="Times New Roman" w:hAnsi="Times New Roman" w:cs="Times New Roman"/>
          <w:sz w:val="24"/>
          <w:szCs w:val="24"/>
        </w:rPr>
        <w:t xml:space="preserve"> </w:t>
      </w:r>
    </w:p>
    <w:p w14:paraId="2C8F6EC8" w14:textId="13ED5858" w:rsidR="001F68B6" w:rsidRPr="001F68B6" w:rsidRDefault="001F68B6" w:rsidP="00605862">
      <w:pPr>
        <w:pStyle w:val="NoSpacing"/>
        <w:numPr>
          <w:ilvl w:val="0"/>
          <w:numId w:val="9"/>
        </w:numPr>
        <w:rPr>
          <w:rFonts w:ascii="Times New Roman" w:hAnsi="Times New Roman" w:cs="Times New Roman"/>
          <w:sz w:val="24"/>
          <w:szCs w:val="24"/>
        </w:rPr>
      </w:pPr>
      <w:r w:rsidRPr="001F68B6">
        <w:rPr>
          <w:rFonts w:ascii="Times New Roman" w:hAnsi="Times New Roman" w:cs="Times New Roman"/>
          <w:sz w:val="24"/>
          <w:szCs w:val="24"/>
        </w:rPr>
        <w:t xml:space="preserve">The Compliance Officer or Designee will include in his or her report to </w:t>
      </w:r>
      <w:r w:rsidR="00AF0DCC">
        <w:rPr>
          <w:rFonts w:ascii="Times New Roman" w:hAnsi="Times New Roman" w:cs="Times New Roman"/>
          <w:sz w:val="24"/>
          <w:szCs w:val="24"/>
        </w:rPr>
        <w:t>Confidential Help For Alcohol &amp; Drugs</w:t>
      </w:r>
      <w:r w:rsidRPr="001F68B6">
        <w:rPr>
          <w:rFonts w:ascii="Times New Roman" w:hAnsi="Times New Roman" w:cs="Times New Roman"/>
          <w:sz w:val="24"/>
          <w:szCs w:val="24"/>
        </w:rPr>
        <w:t xml:space="preserve">’ Compliance Committee the status of training, along with any recommendations for updating or improving the contents of the Code of Conduct. </w:t>
      </w:r>
    </w:p>
    <w:p w14:paraId="47DB7FBD" w14:textId="5C35A8F1" w:rsidR="001F68B6" w:rsidRPr="001F68B6" w:rsidRDefault="001F68B6" w:rsidP="00605862">
      <w:pPr>
        <w:pStyle w:val="NoSpacing"/>
        <w:numPr>
          <w:ilvl w:val="0"/>
          <w:numId w:val="9"/>
        </w:numPr>
        <w:rPr>
          <w:rFonts w:ascii="Times New Roman" w:hAnsi="Times New Roman" w:cs="Times New Roman"/>
          <w:sz w:val="24"/>
          <w:szCs w:val="24"/>
        </w:rPr>
      </w:pPr>
      <w:r w:rsidRPr="001F68B6">
        <w:rPr>
          <w:rFonts w:ascii="Times New Roman" w:hAnsi="Times New Roman" w:cs="Times New Roman"/>
          <w:sz w:val="24"/>
          <w:szCs w:val="24"/>
        </w:rPr>
        <w:t xml:space="preserve">The Compliance Officer is responsible for investigations of possible violations of the Code of Conduct and </w:t>
      </w:r>
      <w:r w:rsidR="2E526855" w:rsidRPr="26017F2E">
        <w:rPr>
          <w:rFonts w:ascii="Times New Roman" w:hAnsi="Times New Roman" w:cs="Times New Roman"/>
          <w:sz w:val="24"/>
          <w:szCs w:val="24"/>
        </w:rPr>
        <w:t>ensuring</w:t>
      </w:r>
      <w:r w:rsidRPr="001F68B6">
        <w:rPr>
          <w:rFonts w:ascii="Times New Roman" w:hAnsi="Times New Roman" w:cs="Times New Roman"/>
          <w:sz w:val="24"/>
          <w:szCs w:val="24"/>
        </w:rPr>
        <w:t xml:space="preserve"> disciplinary action has been taken when necessary</w:t>
      </w:r>
      <w:r w:rsidR="00456311" w:rsidRPr="001F68B6">
        <w:rPr>
          <w:rFonts w:ascii="Times New Roman" w:hAnsi="Times New Roman" w:cs="Times New Roman"/>
          <w:sz w:val="24"/>
          <w:szCs w:val="24"/>
        </w:rPr>
        <w:t xml:space="preserve">. </w:t>
      </w:r>
    </w:p>
    <w:p w14:paraId="4AC059D7" w14:textId="77777777" w:rsidR="001F68B6" w:rsidRPr="00D9442B" w:rsidRDefault="001F68B6" w:rsidP="006A7A67">
      <w:pPr>
        <w:pStyle w:val="NoSpacing"/>
        <w:numPr>
          <w:ilvl w:val="0"/>
          <w:numId w:val="9"/>
        </w:numPr>
        <w:rPr>
          <w:rFonts w:ascii="Times New Roman" w:hAnsi="Times New Roman" w:cs="Times New Roman"/>
          <w:sz w:val="24"/>
          <w:szCs w:val="24"/>
        </w:rPr>
      </w:pPr>
      <w:r w:rsidRPr="00D9442B">
        <w:rPr>
          <w:rFonts w:ascii="Times New Roman" w:hAnsi="Times New Roman" w:cs="Times New Roman"/>
          <w:sz w:val="24"/>
          <w:szCs w:val="24"/>
        </w:rPr>
        <w:t xml:space="preserve">Written confidentiality and non-retaliation policies will be referenced and included as part of the Code of Conduct for the purpose of encouraging communication and the reporting of incidents of suspected fraud or other wrongdoing. </w:t>
      </w:r>
    </w:p>
    <w:p w14:paraId="57048201" w14:textId="5FCDC597" w:rsidR="00D9442B" w:rsidRPr="00D9442B" w:rsidRDefault="00D9442B" w:rsidP="006A7A67">
      <w:pPr>
        <w:numPr>
          <w:ilvl w:val="0"/>
          <w:numId w:val="9"/>
        </w:numPr>
        <w:spacing w:after="3" w:line="248" w:lineRule="auto"/>
        <w:jc w:val="both"/>
        <w:rPr>
          <w:rFonts w:ascii="Times New Roman" w:hAnsi="Times New Roman" w:cs="Times New Roman"/>
          <w:sz w:val="24"/>
          <w:szCs w:val="24"/>
        </w:rPr>
      </w:pPr>
      <w:r w:rsidRPr="00D9442B">
        <w:rPr>
          <w:rFonts w:ascii="Times New Roman" w:hAnsi="Times New Roman" w:cs="Times New Roman"/>
          <w:sz w:val="24"/>
          <w:szCs w:val="24"/>
        </w:rPr>
        <w:t xml:space="preserve">The Code of Conduct will include instructions to report fraud, abuse, suspected violations of the Code of Conduct, or other suspected wrongdoing directly to the Compliance Officer or other supervisory personnel. </w:t>
      </w:r>
    </w:p>
    <w:p w14:paraId="00465A98" w14:textId="6DBA6485" w:rsidR="00D9442B" w:rsidRPr="00D9442B" w:rsidRDefault="00D9442B" w:rsidP="006A7A67">
      <w:pPr>
        <w:numPr>
          <w:ilvl w:val="0"/>
          <w:numId w:val="9"/>
        </w:numPr>
        <w:spacing w:after="3" w:line="248" w:lineRule="auto"/>
        <w:jc w:val="both"/>
        <w:rPr>
          <w:rFonts w:ascii="Times New Roman" w:hAnsi="Times New Roman" w:cs="Times New Roman"/>
          <w:sz w:val="24"/>
          <w:szCs w:val="24"/>
        </w:rPr>
      </w:pPr>
      <w:r w:rsidRPr="00D9442B">
        <w:rPr>
          <w:rFonts w:ascii="Times New Roman" w:hAnsi="Times New Roman" w:cs="Times New Roman"/>
          <w:sz w:val="24"/>
          <w:szCs w:val="24"/>
        </w:rPr>
        <w:t xml:space="preserve">The Code of Conduct will provide written guidance on how employees and agents may report suspected violations of Federal or State law, regulations, interpretations thereof, or the Code of Conduct without fear of retribution or retaliation to an organization hotline or other mechanism that bypasses management. </w:t>
      </w:r>
    </w:p>
    <w:p w14:paraId="260E2BDF" w14:textId="1E4213C6" w:rsidR="00D9442B" w:rsidRDefault="00D9442B" w:rsidP="006A7A67">
      <w:pPr>
        <w:numPr>
          <w:ilvl w:val="0"/>
          <w:numId w:val="9"/>
        </w:numPr>
        <w:spacing w:after="3" w:line="248" w:lineRule="auto"/>
        <w:jc w:val="both"/>
        <w:rPr>
          <w:rFonts w:ascii="Times New Roman" w:hAnsi="Times New Roman" w:cs="Times New Roman"/>
          <w:sz w:val="24"/>
          <w:szCs w:val="24"/>
        </w:rPr>
      </w:pPr>
      <w:r w:rsidRPr="00D9442B">
        <w:rPr>
          <w:rFonts w:ascii="Times New Roman" w:hAnsi="Times New Roman" w:cs="Times New Roman"/>
          <w:sz w:val="24"/>
          <w:szCs w:val="24"/>
        </w:rPr>
        <w:t>The Code of Conduct will include a description of disciplinary mechanisms utilized by the Agency and the procedures for addressing disciplinary actions</w:t>
      </w:r>
      <w:r w:rsidR="00456311" w:rsidRPr="00D9442B">
        <w:rPr>
          <w:rFonts w:ascii="Times New Roman" w:hAnsi="Times New Roman" w:cs="Times New Roman"/>
          <w:sz w:val="24"/>
          <w:szCs w:val="24"/>
        </w:rPr>
        <w:t xml:space="preserve">. </w:t>
      </w:r>
    </w:p>
    <w:p w14:paraId="3A1B8B3C" w14:textId="77777777" w:rsidR="00D9442B" w:rsidRPr="00D9442B" w:rsidRDefault="00D9442B" w:rsidP="00D9442B">
      <w:pPr>
        <w:pStyle w:val="NoSpacing"/>
        <w:ind w:left="720"/>
        <w:rPr>
          <w:rFonts w:ascii="Times New Roman" w:hAnsi="Times New Roman" w:cs="Times New Roman"/>
          <w:sz w:val="24"/>
          <w:szCs w:val="24"/>
        </w:rPr>
      </w:pPr>
    </w:p>
    <w:p w14:paraId="23BE8BDD" w14:textId="534CCA8C" w:rsidR="00D748E1" w:rsidRDefault="005979D4" w:rsidP="00B2088A">
      <w:pPr>
        <w:spacing w:after="0" w:line="249" w:lineRule="auto"/>
        <w:ind w:left="180" w:right="1892"/>
        <w:rPr>
          <w:rFonts w:ascii="Times New Roman" w:hAnsi="Times New Roman" w:cs="Times New Roman"/>
          <w:sz w:val="24"/>
          <w:szCs w:val="24"/>
        </w:rPr>
      </w:pPr>
      <w:r>
        <w:rPr>
          <w:rFonts w:ascii="Times New Roman" w:eastAsia="Arial" w:hAnsi="Times New Roman" w:cs="Times New Roman"/>
          <w:b/>
          <w:sz w:val="24"/>
          <w:szCs w:val="24"/>
        </w:rPr>
        <w:t xml:space="preserve">    </w:t>
      </w:r>
      <w:r w:rsidR="00D748E1" w:rsidRPr="00D748E1">
        <w:rPr>
          <w:rFonts w:ascii="Times New Roman" w:hAnsi="Times New Roman" w:cs="Times New Roman"/>
          <w:b/>
          <w:bCs/>
          <w:sz w:val="24"/>
          <w:szCs w:val="24"/>
          <w:u w:val="single"/>
        </w:rPr>
        <w:t>Topic:</w:t>
      </w:r>
      <w:r w:rsidR="00D748E1" w:rsidRPr="00D748E1">
        <w:rPr>
          <w:rFonts w:ascii="Times New Roman" w:hAnsi="Times New Roman" w:cs="Times New Roman"/>
          <w:sz w:val="24"/>
          <w:szCs w:val="24"/>
        </w:rPr>
        <w:t xml:space="preserve">  Conflict of Interest </w:t>
      </w:r>
    </w:p>
    <w:p w14:paraId="4CE5A536" w14:textId="77777777" w:rsidR="00B2088A" w:rsidRDefault="00B2088A" w:rsidP="00B2088A">
      <w:pPr>
        <w:spacing w:after="0" w:line="249" w:lineRule="auto"/>
        <w:ind w:left="180" w:right="1892"/>
        <w:rPr>
          <w:rFonts w:ascii="Times New Roman" w:hAnsi="Times New Roman" w:cs="Times New Roman"/>
          <w:sz w:val="24"/>
          <w:szCs w:val="24"/>
        </w:rPr>
      </w:pPr>
    </w:p>
    <w:p w14:paraId="0117F3CC" w14:textId="52167B42" w:rsidR="00D748E1" w:rsidRPr="00D748E1" w:rsidRDefault="00D748E1" w:rsidP="00D748E1">
      <w:pPr>
        <w:ind w:left="446"/>
        <w:rPr>
          <w:rFonts w:ascii="Times New Roman" w:hAnsi="Times New Roman" w:cs="Times New Roman"/>
          <w:b/>
          <w:bCs/>
          <w:sz w:val="24"/>
          <w:szCs w:val="24"/>
          <w:u w:val="single"/>
        </w:rPr>
      </w:pPr>
      <w:r w:rsidRPr="00D748E1">
        <w:rPr>
          <w:rFonts w:ascii="Times New Roman" w:hAnsi="Times New Roman" w:cs="Times New Roman"/>
          <w:b/>
          <w:bCs/>
          <w:sz w:val="24"/>
          <w:szCs w:val="24"/>
          <w:u w:val="single"/>
        </w:rPr>
        <w:t>Purpose:</w:t>
      </w:r>
      <w:r>
        <w:rPr>
          <w:rFonts w:ascii="Times New Roman" w:hAnsi="Times New Roman" w:cs="Times New Roman"/>
          <w:sz w:val="24"/>
          <w:szCs w:val="24"/>
        </w:rPr>
        <w:t xml:space="preserve"> </w:t>
      </w:r>
      <w:r w:rsidRPr="00D748E1">
        <w:rPr>
          <w:rFonts w:ascii="Times New Roman" w:hAnsi="Times New Roman" w:cs="Times New Roman"/>
          <w:sz w:val="24"/>
          <w:szCs w:val="24"/>
        </w:rPr>
        <w:t xml:space="preserve">All employees and Board members of </w:t>
      </w:r>
      <w:r w:rsidR="00AF0DCC">
        <w:rPr>
          <w:rFonts w:ascii="Times New Roman" w:hAnsi="Times New Roman" w:cs="Times New Roman"/>
          <w:sz w:val="24"/>
          <w:szCs w:val="24"/>
        </w:rPr>
        <w:t>Confidential Help For Alcohol &amp; Drugs</w:t>
      </w:r>
      <w:r w:rsidRPr="00D748E1">
        <w:rPr>
          <w:rFonts w:ascii="Times New Roman" w:hAnsi="Times New Roman" w:cs="Times New Roman"/>
          <w:sz w:val="24"/>
          <w:szCs w:val="24"/>
        </w:rPr>
        <w:t xml:space="preserve"> have an obligation to conduct business within guidelines that prohibit actual or potential conflicts of interest. This policy is established to ensure that services and business activities </w:t>
      </w:r>
      <w:r w:rsidRPr="00D748E1">
        <w:rPr>
          <w:rFonts w:ascii="Times New Roman" w:hAnsi="Times New Roman" w:cs="Times New Roman"/>
          <w:sz w:val="24"/>
          <w:szCs w:val="24"/>
        </w:rPr>
        <w:lastRenderedPageBreak/>
        <w:t xml:space="preserve">are conducted in an objective manner and are not motivated by desire for personal or financial gain. </w:t>
      </w:r>
    </w:p>
    <w:p w14:paraId="0EF0919C" w14:textId="77777777" w:rsidR="00D748E1" w:rsidRPr="00D748E1" w:rsidRDefault="00D748E1" w:rsidP="00D748E1">
      <w:pPr>
        <w:spacing w:after="0"/>
        <w:ind w:left="451"/>
        <w:rPr>
          <w:rFonts w:ascii="Times New Roman" w:hAnsi="Times New Roman" w:cs="Times New Roman"/>
          <w:b/>
          <w:bCs/>
          <w:sz w:val="24"/>
          <w:szCs w:val="24"/>
          <w:u w:val="single"/>
        </w:rPr>
      </w:pPr>
      <w:r w:rsidRPr="00D748E1">
        <w:rPr>
          <w:rFonts w:ascii="Times New Roman" w:hAnsi="Times New Roman" w:cs="Times New Roman"/>
          <w:b/>
          <w:bCs/>
          <w:sz w:val="24"/>
          <w:szCs w:val="24"/>
          <w:u w:val="single"/>
        </w:rPr>
        <w:t xml:space="preserve">Policy: </w:t>
      </w:r>
    </w:p>
    <w:p w14:paraId="3E0EBF80" w14:textId="77777777" w:rsidR="00D748E1" w:rsidRPr="00D748E1" w:rsidRDefault="00D748E1" w:rsidP="00D748E1">
      <w:pPr>
        <w:spacing w:after="0"/>
        <w:ind w:left="451"/>
        <w:rPr>
          <w:rFonts w:ascii="Times New Roman" w:hAnsi="Times New Roman" w:cs="Times New Roman"/>
          <w:sz w:val="24"/>
          <w:szCs w:val="24"/>
        </w:rPr>
      </w:pPr>
      <w:r w:rsidRPr="00D748E1">
        <w:rPr>
          <w:rFonts w:ascii="Times New Roman" w:hAnsi="Times New Roman" w:cs="Times New Roman"/>
          <w:sz w:val="24"/>
          <w:szCs w:val="24"/>
        </w:rPr>
        <w:t xml:space="preserve"> </w:t>
      </w:r>
    </w:p>
    <w:p w14:paraId="36005F7E" w14:textId="7E992660" w:rsidR="005A4F85" w:rsidRDefault="00D748E1" w:rsidP="006A7A67">
      <w:pPr>
        <w:pStyle w:val="ListParagraph"/>
        <w:numPr>
          <w:ilvl w:val="0"/>
          <w:numId w:val="10"/>
        </w:numPr>
        <w:spacing w:after="0"/>
        <w:rPr>
          <w:rFonts w:ascii="Times New Roman" w:hAnsi="Times New Roman" w:cs="Times New Roman"/>
          <w:sz w:val="24"/>
          <w:szCs w:val="24"/>
        </w:rPr>
      </w:pPr>
      <w:r w:rsidRPr="005A4F85">
        <w:rPr>
          <w:rFonts w:ascii="Times New Roman" w:hAnsi="Times New Roman" w:cs="Times New Roman"/>
          <w:sz w:val="24"/>
          <w:szCs w:val="24"/>
        </w:rPr>
        <w:t>Employees and Board members are required to disclose any actual or potential conflict of interest and seek guidance on how to handle the situation</w:t>
      </w:r>
      <w:r w:rsidR="00456311" w:rsidRPr="005A4F85">
        <w:rPr>
          <w:rFonts w:ascii="Times New Roman" w:hAnsi="Times New Roman" w:cs="Times New Roman"/>
          <w:sz w:val="24"/>
          <w:szCs w:val="24"/>
        </w:rPr>
        <w:t xml:space="preserve">. </w:t>
      </w:r>
    </w:p>
    <w:p w14:paraId="5CB639EE" w14:textId="77777777" w:rsidR="00B1063B" w:rsidRPr="0080039C" w:rsidRDefault="00B1063B" w:rsidP="00B1063B">
      <w:pPr>
        <w:pStyle w:val="ListParagraph"/>
        <w:spacing w:after="0"/>
        <w:ind w:left="811"/>
        <w:rPr>
          <w:rFonts w:ascii="Times New Roman" w:hAnsi="Times New Roman" w:cs="Times New Roman"/>
          <w:sz w:val="24"/>
          <w:szCs w:val="24"/>
        </w:rPr>
      </w:pPr>
    </w:p>
    <w:p w14:paraId="6A5E61BC" w14:textId="028247A2" w:rsidR="005A4F85" w:rsidRDefault="00D748E1" w:rsidP="0080039C">
      <w:pPr>
        <w:spacing w:after="0"/>
        <w:ind w:left="1440"/>
        <w:rPr>
          <w:rFonts w:ascii="Times New Roman" w:hAnsi="Times New Roman" w:cs="Times New Roman"/>
          <w:sz w:val="24"/>
          <w:szCs w:val="24"/>
        </w:rPr>
      </w:pPr>
      <w:r w:rsidRPr="005A4F85">
        <w:rPr>
          <w:rFonts w:ascii="Times New Roman" w:hAnsi="Times New Roman" w:cs="Times New Roman"/>
          <w:sz w:val="24"/>
          <w:szCs w:val="24"/>
          <w:u w:val="single"/>
        </w:rPr>
        <w:t>Conflict of Interest</w:t>
      </w:r>
      <w:r w:rsidRPr="00D748E1">
        <w:rPr>
          <w:rFonts w:ascii="Times New Roman" w:hAnsi="Times New Roman" w:cs="Times New Roman"/>
          <w:sz w:val="24"/>
          <w:szCs w:val="24"/>
        </w:rPr>
        <w:t xml:space="preserve">: Any situation in which financial or other personal considerations may compromise or appear to compromise (1) an employee or Board member’s business judgment; (2) delivery of services; or (3) ability for an employee to do </w:t>
      </w:r>
      <w:r w:rsidR="00696DE5">
        <w:rPr>
          <w:rFonts w:ascii="Times New Roman" w:hAnsi="Times New Roman" w:cs="Times New Roman"/>
          <w:sz w:val="24"/>
          <w:szCs w:val="24"/>
        </w:rPr>
        <w:t>their</w:t>
      </w:r>
      <w:r w:rsidRPr="00D748E1">
        <w:rPr>
          <w:rFonts w:ascii="Times New Roman" w:hAnsi="Times New Roman" w:cs="Times New Roman"/>
          <w:sz w:val="24"/>
          <w:szCs w:val="24"/>
        </w:rPr>
        <w:t xml:space="preserve"> job. An actual or potential conflict of interest occurs when an employee or Board member is in a position to influence a decision that may result in a personal gain for that employee, Board member, or for a relative as a result of business dealings. </w:t>
      </w:r>
    </w:p>
    <w:p w14:paraId="09F0CB37" w14:textId="77777777" w:rsidR="00B1063B" w:rsidRPr="00D748E1" w:rsidRDefault="00B1063B" w:rsidP="0080039C">
      <w:pPr>
        <w:spacing w:after="0"/>
        <w:ind w:left="1440"/>
        <w:rPr>
          <w:rFonts w:ascii="Times New Roman" w:hAnsi="Times New Roman" w:cs="Times New Roman"/>
          <w:sz w:val="24"/>
          <w:szCs w:val="24"/>
        </w:rPr>
      </w:pPr>
    </w:p>
    <w:p w14:paraId="21BF59F0" w14:textId="555AE583" w:rsidR="005A4F85" w:rsidRPr="0080039C" w:rsidRDefault="00D748E1" w:rsidP="006A7A67">
      <w:pPr>
        <w:pStyle w:val="ListParagraph"/>
        <w:numPr>
          <w:ilvl w:val="0"/>
          <w:numId w:val="10"/>
        </w:numPr>
        <w:spacing w:after="0"/>
        <w:rPr>
          <w:rFonts w:ascii="Times New Roman" w:hAnsi="Times New Roman" w:cs="Times New Roman"/>
          <w:sz w:val="24"/>
          <w:szCs w:val="24"/>
        </w:rPr>
      </w:pPr>
      <w:r w:rsidRPr="005A4F85">
        <w:rPr>
          <w:rFonts w:ascii="Times New Roman" w:hAnsi="Times New Roman" w:cs="Times New Roman"/>
          <w:sz w:val="24"/>
          <w:szCs w:val="24"/>
        </w:rPr>
        <w:t xml:space="preserve">Business dealings with outside entities should not result in unusual gain for those entities, </w:t>
      </w:r>
      <w:r w:rsidR="00AF0DCC">
        <w:rPr>
          <w:rFonts w:ascii="Times New Roman" w:hAnsi="Times New Roman" w:cs="Times New Roman"/>
          <w:sz w:val="24"/>
          <w:szCs w:val="24"/>
        </w:rPr>
        <w:t>Confidential Help For Alcohol &amp; Drugs</w:t>
      </w:r>
      <w:r w:rsidRPr="005A4F85">
        <w:rPr>
          <w:rFonts w:ascii="Times New Roman" w:hAnsi="Times New Roman" w:cs="Times New Roman"/>
          <w:sz w:val="24"/>
          <w:szCs w:val="24"/>
        </w:rPr>
        <w:t>, Board member, or an employee</w:t>
      </w:r>
      <w:r w:rsidR="00456311" w:rsidRPr="005A4F85">
        <w:rPr>
          <w:rFonts w:ascii="Times New Roman" w:hAnsi="Times New Roman" w:cs="Times New Roman"/>
          <w:sz w:val="24"/>
          <w:szCs w:val="24"/>
        </w:rPr>
        <w:t xml:space="preserve">. </w:t>
      </w:r>
      <w:r w:rsidRPr="005A4F85">
        <w:rPr>
          <w:rFonts w:ascii="Times New Roman" w:hAnsi="Times New Roman" w:cs="Times New Roman"/>
          <w:sz w:val="24"/>
          <w:szCs w:val="24"/>
        </w:rPr>
        <w:t xml:space="preserve">Unusual gain refers to gifts, bribes, product bonuses, special fringe benefits, unusual price breaks, and other windfalls designed to ultimately benefit the employer, the employee, or both or that would reasonably be determined to influence the employer, employee, or both. </w:t>
      </w:r>
    </w:p>
    <w:p w14:paraId="72954A19" w14:textId="44E80F1F" w:rsidR="00D124DC" w:rsidRDefault="00D124DC" w:rsidP="006A7A67">
      <w:pPr>
        <w:pStyle w:val="ListParagraph"/>
        <w:numPr>
          <w:ilvl w:val="0"/>
          <w:numId w:val="10"/>
        </w:numPr>
        <w:spacing w:after="0"/>
      </w:pPr>
      <w:r w:rsidRPr="00C679FA">
        <w:rPr>
          <w:rFonts w:ascii="Times New Roman" w:hAnsi="Times New Roman" w:cs="Times New Roman"/>
          <w:sz w:val="24"/>
          <w:szCs w:val="24"/>
        </w:rPr>
        <w:t xml:space="preserve">The materials, products, designs, plans, ideas, and data are the property of </w:t>
      </w:r>
      <w:r w:rsidR="00AF0DCC">
        <w:rPr>
          <w:rFonts w:ascii="Times New Roman" w:hAnsi="Times New Roman" w:cs="Times New Roman"/>
          <w:sz w:val="24"/>
          <w:szCs w:val="24"/>
        </w:rPr>
        <w:t>Confidential Help For Alcohol &amp; Drugs</w:t>
      </w:r>
      <w:r w:rsidR="00AF0DCC" w:rsidRPr="00C679FA">
        <w:rPr>
          <w:rFonts w:ascii="Times New Roman" w:hAnsi="Times New Roman" w:cs="Times New Roman"/>
          <w:sz w:val="24"/>
          <w:szCs w:val="24"/>
        </w:rPr>
        <w:t xml:space="preserve"> and</w:t>
      </w:r>
      <w:r w:rsidRPr="00C679FA">
        <w:rPr>
          <w:rFonts w:ascii="Times New Roman" w:hAnsi="Times New Roman" w:cs="Times New Roman"/>
          <w:sz w:val="24"/>
          <w:szCs w:val="24"/>
        </w:rPr>
        <w:t xml:space="preserve"> should never be given to an outside firm or individual except through normal channels with appropriate prior authorization</w:t>
      </w:r>
      <w:r w:rsidR="00456311" w:rsidRPr="00C679FA">
        <w:rPr>
          <w:rFonts w:ascii="Times New Roman" w:hAnsi="Times New Roman" w:cs="Times New Roman"/>
          <w:sz w:val="24"/>
          <w:szCs w:val="24"/>
        </w:rPr>
        <w:t xml:space="preserve">. </w:t>
      </w:r>
      <w:r w:rsidRPr="00C679FA">
        <w:rPr>
          <w:rFonts w:ascii="Times New Roman" w:hAnsi="Times New Roman" w:cs="Times New Roman"/>
          <w:sz w:val="24"/>
          <w:szCs w:val="24"/>
        </w:rPr>
        <w:t>Any improper transfer of material or disclosure of information, even though it is not apparent that an employee has personally gained by such action, is prohibited.</w:t>
      </w:r>
      <w:r>
        <w:t xml:space="preserve"> </w:t>
      </w:r>
    </w:p>
    <w:p w14:paraId="4DE1B794" w14:textId="77777777" w:rsidR="00C679FA" w:rsidRPr="00F1491D" w:rsidRDefault="00C679FA" w:rsidP="00F1491D">
      <w:pPr>
        <w:pStyle w:val="NoSpacing"/>
      </w:pPr>
    </w:p>
    <w:p w14:paraId="535E953D" w14:textId="275BC351" w:rsidR="00F1491D" w:rsidRPr="00F1491D" w:rsidRDefault="00F1491D" w:rsidP="00F1491D">
      <w:pPr>
        <w:pStyle w:val="NoSpacing"/>
        <w:rPr>
          <w:rFonts w:ascii="Times New Roman" w:hAnsi="Times New Roman" w:cs="Times New Roman"/>
          <w:bCs/>
          <w:sz w:val="24"/>
          <w:szCs w:val="24"/>
        </w:rPr>
      </w:pPr>
      <w:r w:rsidRPr="00F1491D">
        <w:rPr>
          <w:rFonts w:ascii="Times New Roman" w:eastAsia="Arial" w:hAnsi="Times New Roman" w:cs="Times New Roman"/>
          <w:b/>
          <w:sz w:val="24"/>
          <w:szCs w:val="24"/>
          <w:u w:val="single"/>
        </w:rPr>
        <w:t>Procedures</w:t>
      </w:r>
      <w:r w:rsidRPr="00F1491D">
        <w:rPr>
          <w:rFonts w:ascii="Times New Roman" w:eastAsia="Arial" w:hAnsi="Times New Roman" w:cs="Times New Roman"/>
          <w:bCs/>
          <w:sz w:val="24"/>
          <w:szCs w:val="24"/>
        </w:rPr>
        <w:t xml:space="preserve">: </w:t>
      </w:r>
      <w:r w:rsidRPr="00F1491D">
        <w:rPr>
          <w:rFonts w:ascii="Times New Roman" w:hAnsi="Times New Roman" w:cs="Times New Roman"/>
          <w:bCs/>
          <w:sz w:val="24"/>
          <w:szCs w:val="24"/>
        </w:rPr>
        <w:t>An employee or Board member with questions or concerns about potential conflicts of interest will promptly address the issue with appropriate management staff and/or the Compliance Officer</w:t>
      </w:r>
      <w:r w:rsidR="00456311" w:rsidRPr="00F1491D">
        <w:rPr>
          <w:rFonts w:ascii="Times New Roman" w:hAnsi="Times New Roman" w:cs="Times New Roman"/>
          <w:bCs/>
          <w:sz w:val="24"/>
          <w:szCs w:val="24"/>
        </w:rPr>
        <w:t xml:space="preserve">. </w:t>
      </w:r>
      <w:r w:rsidRPr="00F1491D">
        <w:rPr>
          <w:rFonts w:ascii="Times New Roman" w:hAnsi="Times New Roman" w:cs="Times New Roman"/>
          <w:bCs/>
          <w:sz w:val="24"/>
          <w:szCs w:val="24"/>
        </w:rPr>
        <w:t xml:space="preserve">Management staff will consult with the Compliance Officer before responding to a concern or question about a potential conflict of interest. </w:t>
      </w:r>
    </w:p>
    <w:p w14:paraId="6E901F72" w14:textId="77777777" w:rsidR="00F1491D" w:rsidRPr="00F1491D" w:rsidRDefault="00F1491D" w:rsidP="00F1491D">
      <w:pPr>
        <w:pStyle w:val="NoSpacing"/>
        <w:rPr>
          <w:rFonts w:ascii="Times New Roman" w:hAnsi="Times New Roman" w:cs="Times New Roman"/>
          <w:bCs/>
          <w:sz w:val="24"/>
          <w:szCs w:val="24"/>
        </w:rPr>
      </w:pPr>
      <w:r w:rsidRPr="00F1491D">
        <w:rPr>
          <w:rFonts w:ascii="Times New Roman" w:hAnsi="Times New Roman" w:cs="Times New Roman"/>
          <w:bCs/>
          <w:sz w:val="24"/>
          <w:szCs w:val="24"/>
        </w:rPr>
        <w:t xml:space="preserve"> </w:t>
      </w:r>
    </w:p>
    <w:p w14:paraId="42865F38" w14:textId="5B67A6F4" w:rsidR="00F1491D" w:rsidRPr="00F1491D" w:rsidRDefault="00F1491D" w:rsidP="006A7A67">
      <w:pPr>
        <w:pStyle w:val="NoSpacing"/>
        <w:numPr>
          <w:ilvl w:val="0"/>
          <w:numId w:val="11"/>
        </w:numPr>
        <w:rPr>
          <w:rFonts w:ascii="Times New Roman" w:hAnsi="Times New Roman" w:cs="Times New Roman"/>
          <w:bCs/>
          <w:sz w:val="24"/>
          <w:szCs w:val="24"/>
        </w:rPr>
      </w:pPr>
      <w:r w:rsidRPr="00F1491D">
        <w:rPr>
          <w:rFonts w:ascii="Times New Roman" w:hAnsi="Times New Roman" w:cs="Times New Roman"/>
          <w:bCs/>
          <w:sz w:val="24"/>
          <w:szCs w:val="24"/>
        </w:rPr>
        <w:t xml:space="preserve">Actual or potential conflicts of interest must be disclosed to appropriate management personnel, or the Compliance Officer. </w:t>
      </w:r>
    </w:p>
    <w:p w14:paraId="683BA9E9" w14:textId="25DBEED6" w:rsidR="00F1491D" w:rsidRPr="00F1491D" w:rsidRDefault="00F1491D" w:rsidP="006A7A67">
      <w:pPr>
        <w:pStyle w:val="NoSpacing"/>
        <w:numPr>
          <w:ilvl w:val="0"/>
          <w:numId w:val="11"/>
        </w:numPr>
        <w:rPr>
          <w:rFonts w:ascii="Times New Roman" w:hAnsi="Times New Roman" w:cs="Times New Roman"/>
          <w:bCs/>
          <w:sz w:val="24"/>
          <w:szCs w:val="24"/>
        </w:rPr>
      </w:pPr>
      <w:r w:rsidRPr="00F1491D">
        <w:rPr>
          <w:rFonts w:ascii="Times New Roman" w:hAnsi="Times New Roman" w:cs="Times New Roman"/>
          <w:bCs/>
          <w:sz w:val="24"/>
          <w:szCs w:val="24"/>
        </w:rPr>
        <w:t xml:space="preserve">Employees must disclose any potential conflicts of interest upon hire and when a potential conflict arises. </w:t>
      </w:r>
    </w:p>
    <w:p w14:paraId="0E92902D" w14:textId="30D0BEFD" w:rsidR="00F1491D" w:rsidRPr="00502F6E" w:rsidRDefault="00F1491D" w:rsidP="00F1491D">
      <w:pPr>
        <w:pStyle w:val="NoSpacing"/>
        <w:numPr>
          <w:ilvl w:val="0"/>
          <w:numId w:val="11"/>
        </w:numPr>
        <w:rPr>
          <w:rFonts w:ascii="Times New Roman" w:hAnsi="Times New Roman" w:cs="Times New Roman"/>
          <w:bCs/>
          <w:sz w:val="24"/>
          <w:szCs w:val="24"/>
        </w:rPr>
      </w:pPr>
      <w:r w:rsidRPr="00F1491D">
        <w:rPr>
          <w:rFonts w:ascii="Times New Roman" w:hAnsi="Times New Roman" w:cs="Times New Roman"/>
          <w:bCs/>
          <w:sz w:val="24"/>
          <w:szCs w:val="24"/>
        </w:rPr>
        <w:t xml:space="preserve">Employees will complete a Conflict-of-Interest Disclosure Form (attached to this Policy) to report any potential conflict of interest. </w:t>
      </w:r>
    </w:p>
    <w:p w14:paraId="6A03A636" w14:textId="0C54D17C" w:rsidR="00F1491D" w:rsidRPr="00F1491D" w:rsidRDefault="00F1491D" w:rsidP="006A7A67">
      <w:pPr>
        <w:pStyle w:val="NoSpacing"/>
        <w:numPr>
          <w:ilvl w:val="0"/>
          <w:numId w:val="11"/>
        </w:numPr>
        <w:rPr>
          <w:rFonts w:ascii="Times New Roman" w:hAnsi="Times New Roman" w:cs="Times New Roman"/>
          <w:bCs/>
          <w:sz w:val="24"/>
          <w:szCs w:val="24"/>
        </w:rPr>
      </w:pPr>
      <w:r w:rsidRPr="00F1491D">
        <w:rPr>
          <w:rFonts w:ascii="Times New Roman" w:hAnsi="Times New Roman" w:cs="Times New Roman"/>
          <w:bCs/>
          <w:sz w:val="24"/>
          <w:szCs w:val="24"/>
        </w:rPr>
        <w:t xml:space="preserve">Members of management, the Board of Directors and Staff members will complete a Conflict-of-Interest Disclosure Statement annually. </w:t>
      </w:r>
    </w:p>
    <w:p w14:paraId="566117DF" w14:textId="5F6D87E9" w:rsidR="00F1491D" w:rsidRPr="00F1491D" w:rsidRDefault="00F1491D" w:rsidP="006A7A67">
      <w:pPr>
        <w:pStyle w:val="NoSpacing"/>
        <w:numPr>
          <w:ilvl w:val="0"/>
          <w:numId w:val="11"/>
        </w:numPr>
        <w:rPr>
          <w:rFonts w:ascii="Times New Roman" w:hAnsi="Times New Roman" w:cs="Times New Roman"/>
          <w:bCs/>
          <w:sz w:val="24"/>
          <w:szCs w:val="24"/>
        </w:rPr>
      </w:pPr>
      <w:r w:rsidRPr="00F1491D">
        <w:rPr>
          <w:rFonts w:ascii="Times New Roman" w:hAnsi="Times New Roman" w:cs="Times New Roman"/>
          <w:bCs/>
          <w:sz w:val="24"/>
          <w:szCs w:val="24"/>
        </w:rPr>
        <w:t xml:space="preserve">Employees must seek guidance and approval from appropriate management personnel prior to pursuing any business or personal activity that may constitute a conflict of interest. </w:t>
      </w:r>
    </w:p>
    <w:p w14:paraId="3F3FD51D" w14:textId="4AAAF2A9" w:rsidR="00F1491D" w:rsidRDefault="00F1491D" w:rsidP="006A7A67">
      <w:pPr>
        <w:pStyle w:val="NoSpacing"/>
        <w:numPr>
          <w:ilvl w:val="0"/>
          <w:numId w:val="11"/>
        </w:numPr>
        <w:rPr>
          <w:rFonts w:ascii="Times New Roman" w:hAnsi="Times New Roman" w:cs="Times New Roman"/>
          <w:bCs/>
          <w:sz w:val="24"/>
          <w:szCs w:val="24"/>
        </w:rPr>
      </w:pPr>
      <w:r w:rsidRPr="00F1491D">
        <w:rPr>
          <w:rFonts w:ascii="Times New Roman" w:hAnsi="Times New Roman" w:cs="Times New Roman"/>
          <w:bCs/>
          <w:sz w:val="24"/>
          <w:szCs w:val="24"/>
        </w:rPr>
        <w:lastRenderedPageBreak/>
        <w:t xml:space="preserve">Outside employment may not interfere with the employee’s ability to perform his or her job with </w:t>
      </w:r>
      <w:r w:rsidR="00AF0DCC">
        <w:rPr>
          <w:rFonts w:ascii="Times New Roman" w:eastAsia="Garamond" w:hAnsi="Times New Roman" w:cs="Times New Roman"/>
          <w:bCs/>
          <w:sz w:val="24"/>
          <w:szCs w:val="24"/>
        </w:rPr>
        <w:t>Confidential Help For Alcohol &amp; Drugs</w:t>
      </w:r>
      <w:r w:rsidRPr="00F1491D">
        <w:rPr>
          <w:rFonts w:ascii="Times New Roman" w:hAnsi="Times New Roman" w:cs="Times New Roman"/>
          <w:bCs/>
          <w:sz w:val="24"/>
          <w:szCs w:val="24"/>
        </w:rPr>
        <w:t xml:space="preserve">. In addition, </w:t>
      </w:r>
      <w:r w:rsidR="00AF0DCC">
        <w:rPr>
          <w:rFonts w:ascii="Times New Roman" w:hAnsi="Times New Roman" w:cs="Times New Roman"/>
          <w:bCs/>
          <w:sz w:val="24"/>
          <w:szCs w:val="24"/>
        </w:rPr>
        <w:t>Confidential Help For Alcohol &amp; Drugs</w:t>
      </w:r>
      <w:r w:rsidR="00AF0DCC" w:rsidRPr="00F1491D">
        <w:rPr>
          <w:rFonts w:ascii="Times New Roman" w:hAnsi="Times New Roman" w:cs="Times New Roman"/>
          <w:bCs/>
          <w:sz w:val="24"/>
          <w:szCs w:val="24"/>
        </w:rPr>
        <w:t xml:space="preserve"> employees</w:t>
      </w:r>
      <w:r w:rsidRPr="00F1491D">
        <w:rPr>
          <w:rFonts w:ascii="Times New Roman" w:hAnsi="Times New Roman" w:cs="Times New Roman"/>
          <w:bCs/>
          <w:sz w:val="24"/>
          <w:szCs w:val="24"/>
        </w:rPr>
        <w:t xml:space="preserve"> may not compete against </w:t>
      </w:r>
      <w:r w:rsidR="00AF0DCC">
        <w:rPr>
          <w:rFonts w:ascii="Times New Roman" w:eastAsia="Garamond" w:hAnsi="Times New Roman" w:cs="Times New Roman"/>
          <w:bCs/>
          <w:sz w:val="24"/>
          <w:szCs w:val="24"/>
        </w:rPr>
        <w:t>Confidential Help For Alcohol &amp; Drugs</w:t>
      </w:r>
      <w:r w:rsidRPr="00F1491D">
        <w:rPr>
          <w:rFonts w:ascii="Times New Roman" w:hAnsi="Times New Roman" w:cs="Times New Roman"/>
          <w:bCs/>
          <w:sz w:val="24"/>
          <w:szCs w:val="24"/>
        </w:rPr>
        <w:t>, work for its competitors, or have any ownership interest in a competitor</w:t>
      </w:r>
      <w:r w:rsidR="00456311" w:rsidRPr="00F1491D">
        <w:rPr>
          <w:rFonts w:ascii="Times New Roman" w:hAnsi="Times New Roman" w:cs="Times New Roman"/>
          <w:bCs/>
          <w:sz w:val="24"/>
          <w:szCs w:val="24"/>
        </w:rPr>
        <w:t xml:space="preserve">. </w:t>
      </w:r>
    </w:p>
    <w:p w14:paraId="41BEAE59" w14:textId="06A0BDAB" w:rsidR="00F1491D" w:rsidRDefault="00F1491D" w:rsidP="006A7A67">
      <w:pPr>
        <w:pStyle w:val="NoSpacing"/>
        <w:numPr>
          <w:ilvl w:val="0"/>
          <w:numId w:val="11"/>
        </w:numPr>
        <w:rPr>
          <w:rFonts w:ascii="Times New Roman" w:hAnsi="Times New Roman" w:cs="Times New Roman"/>
          <w:bCs/>
          <w:sz w:val="24"/>
          <w:szCs w:val="24"/>
        </w:rPr>
      </w:pPr>
      <w:r w:rsidRPr="00F1491D">
        <w:rPr>
          <w:rFonts w:ascii="Times New Roman" w:hAnsi="Times New Roman" w:cs="Times New Roman"/>
          <w:bCs/>
          <w:sz w:val="24"/>
          <w:szCs w:val="24"/>
        </w:rPr>
        <w:t>The</w:t>
      </w:r>
      <w:r>
        <w:rPr>
          <w:rFonts w:ascii="Times New Roman" w:hAnsi="Times New Roman" w:cs="Times New Roman"/>
          <w:bCs/>
          <w:sz w:val="24"/>
          <w:szCs w:val="24"/>
        </w:rPr>
        <w:t xml:space="preserve"> C</w:t>
      </w:r>
      <w:r w:rsidRPr="00F1491D">
        <w:rPr>
          <w:rFonts w:ascii="Times New Roman" w:hAnsi="Times New Roman" w:cs="Times New Roman"/>
          <w:bCs/>
          <w:sz w:val="24"/>
          <w:szCs w:val="24"/>
        </w:rPr>
        <w:t>ompliance Officer will investigate any violations of this policy</w:t>
      </w:r>
      <w:r w:rsidR="00456311" w:rsidRPr="00F1491D">
        <w:rPr>
          <w:rFonts w:ascii="Times New Roman" w:hAnsi="Times New Roman" w:cs="Times New Roman"/>
          <w:bCs/>
          <w:sz w:val="24"/>
          <w:szCs w:val="24"/>
        </w:rPr>
        <w:t xml:space="preserve">. </w:t>
      </w:r>
    </w:p>
    <w:p w14:paraId="179531B0" w14:textId="77777777" w:rsidR="00291F32" w:rsidRDefault="00291F32" w:rsidP="00291F32">
      <w:pPr>
        <w:pStyle w:val="NoSpacing"/>
        <w:rPr>
          <w:rFonts w:ascii="Times New Roman" w:hAnsi="Times New Roman" w:cs="Times New Roman"/>
          <w:bCs/>
          <w:sz w:val="24"/>
          <w:szCs w:val="24"/>
        </w:rPr>
      </w:pPr>
    </w:p>
    <w:p w14:paraId="5FC0D243" w14:textId="77777777" w:rsidR="00B70460" w:rsidRPr="00B70460" w:rsidRDefault="00B70460" w:rsidP="003B7647">
      <w:pPr>
        <w:pStyle w:val="Heading2"/>
        <w:rPr>
          <w:rFonts w:ascii="Times New Roman" w:hAnsi="Times New Roman" w:cs="Times New Roman"/>
          <w:color w:val="000000" w:themeColor="text1"/>
          <w:sz w:val="24"/>
          <w:szCs w:val="24"/>
        </w:rPr>
      </w:pPr>
      <w:r w:rsidRPr="00B70460">
        <w:rPr>
          <w:rFonts w:ascii="Times New Roman" w:eastAsia="Arial" w:hAnsi="Times New Roman" w:cs="Times New Roman"/>
          <w:b/>
          <w:bCs/>
          <w:color w:val="000000" w:themeColor="text1"/>
          <w:sz w:val="24"/>
          <w:szCs w:val="24"/>
          <w:u w:val="single"/>
        </w:rPr>
        <w:t>Topic:</w:t>
      </w:r>
      <w:r w:rsidRPr="00B70460">
        <w:rPr>
          <w:rFonts w:ascii="Times New Roman" w:hAnsi="Times New Roman" w:cs="Times New Roman"/>
          <w:color w:val="000000" w:themeColor="text1"/>
          <w:sz w:val="24"/>
          <w:szCs w:val="24"/>
        </w:rPr>
        <w:t xml:space="preserve"> Employee, Board, and Contractor Exclusion Screening  </w:t>
      </w:r>
      <w:r w:rsidRPr="00B70460">
        <w:rPr>
          <w:rFonts w:ascii="Times New Roman" w:eastAsia="Arial" w:hAnsi="Times New Roman" w:cs="Times New Roman"/>
          <w:color w:val="000000" w:themeColor="text1"/>
          <w:sz w:val="24"/>
          <w:szCs w:val="24"/>
        </w:rPr>
        <w:t xml:space="preserve"> </w:t>
      </w:r>
    </w:p>
    <w:p w14:paraId="034F5106" w14:textId="77777777" w:rsidR="00B70460" w:rsidRDefault="00B70460" w:rsidP="00B70460">
      <w:pPr>
        <w:spacing w:after="0"/>
        <w:ind w:left="451"/>
      </w:pPr>
      <w:r>
        <w:rPr>
          <w:rFonts w:ascii="Times New Roman" w:eastAsia="Times New Roman" w:hAnsi="Times New Roman" w:cs="Times New Roman"/>
          <w:b/>
          <w:sz w:val="32"/>
        </w:rPr>
        <w:t xml:space="preserve"> </w:t>
      </w:r>
    </w:p>
    <w:p w14:paraId="69E72F21" w14:textId="326D2892" w:rsidR="00B70460" w:rsidRPr="00A86742" w:rsidRDefault="00B70460" w:rsidP="003B7647">
      <w:pPr>
        <w:spacing w:after="5"/>
        <w:rPr>
          <w:rFonts w:ascii="Times New Roman" w:hAnsi="Times New Roman" w:cs="Times New Roman"/>
          <w:sz w:val="24"/>
          <w:szCs w:val="24"/>
          <w:u w:val="single"/>
        </w:rPr>
      </w:pPr>
      <w:r w:rsidRPr="00A86742">
        <w:rPr>
          <w:rFonts w:ascii="Times New Roman" w:eastAsia="Arial" w:hAnsi="Times New Roman" w:cs="Times New Roman"/>
          <w:b/>
          <w:sz w:val="24"/>
          <w:szCs w:val="24"/>
          <w:u w:val="single"/>
        </w:rPr>
        <w:t>Purpose</w:t>
      </w:r>
      <w:r w:rsidR="00A86742">
        <w:rPr>
          <w:rFonts w:ascii="Times New Roman" w:eastAsia="Arial" w:hAnsi="Times New Roman" w:cs="Times New Roman"/>
          <w:b/>
          <w:sz w:val="24"/>
          <w:szCs w:val="24"/>
          <w:u w:val="single"/>
        </w:rPr>
        <w:t>:</w:t>
      </w:r>
      <w:r w:rsidR="00A86742">
        <w:rPr>
          <w:rFonts w:ascii="Times New Roman" w:eastAsia="Arial" w:hAnsi="Times New Roman" w:cs="Times New Roman"/>
          <w:bCs/>
          <w:sz w:val="24"/>
          <w:szCs w:val="24"/>
        </w:rPr>
        <w:t xml:space="preserve"> </w:t>
      </w:r>
      <w:r w:rsidR="00AF0DCC">
        <w:rPr>
          <w:rFonts w:ascii="Times New Roman" w:eastAsia="Garamond" w:hAnsi="Times New Roman" w:cs="Times New Roman"/>
          <w:bCs/>
          <w:sz w:val="24"/>
          <w:szCs w:val="24"/>
        </w:rPr>
        <w:t>Confidential Help For Alcohol &amp; Drugs</w:t>
      </w:r>
      <w:r w:rsidRPr="00A86742">
        <w:rPr>
          <w:rFonts w:ascii="Times New Roman" w:hAnsi="Times New Roman" w:cs="Times New Roman"/>
          <w:bCs/>
          <w:sz w:val="24"/>
          <w:szCs w:val="24"/>
        </w:rPr>
        <w:t xml:space="preserve"> is committed to maintaining high quality care and service as well as integrity in its financial and business operations. Therefore, </w:t>
      </w:r>
      <w:r w:rsidR="00AF0DCC">
        <w:rPr>
          <w:rFonts w:ascii="Times New Roman" w:eastAsia="Garamond" w:hAnsi="Times New Roman" w:cs="Times New Roman"/>
          <w:bCs/>
          <w:sz w:val="24"/>
          <w:szCs w:val="24"/>
        </w:rPr>
        <w:t>Confidential Help For Alcohol &amp; Drugs</w:t>
      </w:r>
      <w:r w:rsidRPr="00A86742">
        <w:rPr>
          <w:rFonts w:ascii="Times New Roman" w:hAnsi="Times New Roman" w:cs="Times New Roman"/>
          <w:bCs/>
          <w:sz w:val="24"/>
          <w:szCs w:val="24"/>
        </w:rPr>
        <w:t xml:space="preserve"> will conduct appropriate screening of key providers, employees, independent contractors, and business vendors to ensure that they have not been sanctioned by a Federal or State law enforcement, regulatory, or licensing agency. </w:t>
      </w:r>
    </w:p>
    <w:p w14:paraId="2EED018E" w14:textId="77777777" w:rsidR="00A86742" w:rsidRDefault="00A86742" w:rsidP="00B70460">
      <w:pPr>
        <w:spacing w:after="5"/>
        <w:ind w:left="446"/>
        <w:rPr>
          <w:rFonts w:ascii="Times New Roman" w:eastAsia="Arial" w:hAnsi="Times New Roman" w:cs="Times New Roman"/>
          <w:b/>
          <w:sz w:val="24"/>
          <w:szCs w:val="24"/>
          <w:u w:val="single"/>
        </w:rPr>
      </w:pPr>
    </w:p>
    <w:p w14:paraId="7F3200AD" w14:textId="08F6C708" w:rsidR="00B70460" w:rsidRPr="00FA034C" w:rsidRDefault="00B70460" w:rsidP="005F6441">
      <w:pPr>
        <w:spacing w:after="5"/>
        <w:rPr>
          <w:rFonts w:ascii="Times New Roman" w:hAnsi="Times New Roman" w:cs="Times New Roman"/>
          <w:b/>
          <w:sz w:val="24"/>
          <w:szCs w:val="24"/>
          <w:u w:val="single"/>
        </w:rPr>
      </w:pPr>
      <w:r w:rsidRPr="00A86742">
        <w:rPr>
          <w:rFonts w:ascii="Times New Roman" w:eastAsia="Arial" w:hAnsi="Times New Roman" w:cs="Times New Roman"/>
          <w:b/>
          <w:sz w:val="24"/>
          <w:szCs w:val="24"/>
          <w:u w:val="single"/>
        </w:rPr>
        <w:t xml:space="preserve">Policy: </w:t>
      </w:r>
    </w:p>
    <w:p w14:paraId="087793E7" w14:textId="2451272A" w:rsidR="00B70460" w:rsidRPr="00A86742" w:rsidRDefault="00B70460" w:rsidP="006A7A67">
      <w:pPr>
        <w:pStyle w:val="NoSpacing"/>
        <w:numPr>
          <w:ilvl w:val="0"/>
          <w:numId w:val="14"/>
        </w:numPr>
        <w:rPr>
          <w:rFonts w:ascii="Times New Roman" w:hAnsi="Times New Roman" w:cs="Times New Roman"/>
          <w:sz w:val="24"/>
          <w:szCs w:val="24"/>
        </w:rPr>
      </w:pPr>
      <w:r w:rsidRPr="00A86742">
        <w:rPr>
          <w:rFonts w:ascii="Times New Roman" w:hAnsi="Times New Roman" w:cs="Times New Roman"/>
          <w:sz w:val="24"/>
          <w:szCs w:val="24"/>
        </w:rPr>
        <w:t xml:space="preserve">It is the policy of </w:t>
      </w:r>
      <w:r w:rsidR="00AF0DCC">
        <w:rPr>
          <w:rFonts w:ascii="Times New Roman" w:eastAsia="Garamond" w:hAnsi="Times New Roman" w:cs="Times New Roman"/>
          <w:sz w:val="24"/>
          <w:szCs w:val="24"/>
        </w:rPr>
        <w:t>Confidential Help For Alcohol &amp; Drugs</w:t>
      </w:r>
      <w:r w:rsidRPr="00A86742">
        <w:rPr>
          <w:rFonts w:ascii="Times New Roman" w:hAnsi="Times New Roman" w:cs="Times New Roman"/>
          <w:sz w:val="24"/>
          <w:szCs w:val="24"/>
        </w:rPr>
        <w:t xml:space="preserve"> not to employ, contract with, or conduct business with an individual or entity excluded from participation in federally sponsored health care programs, such as Medicare and Medicaid. </w:t>
      </w:r>
    </w:p>
    <w:p w14:paraId="1D009DC0" w14:textId="49DE3C1D" w:rsidR="00B70460" w:rsidRPr="00A86742" w:rsidRDefault="00AF0DCC" w:rsidP="006A7A67">
      <w:pPr>
        <w:pStyle w:val="NoSpacing"/>
        <w:numPr>
          <w:ilvl w:val="0"/>
          <w:numId w:val="14"/>
        </w:numPr>
        <w:rPr>
          <w:rFonts w:ascii="Times New Roman" w:hAnsi="Times New Roman" w:cs="Times New Roman"/>
          <w:sz w:val="24"/>
          <w:szCs w:val="24"/>
        </w:rPr>
      </w:pPr>
      <w:r>
        <w:rPr>
          <w:rFonts w:ascii="Times New Roman" w:eastAsia="Garamond" w:hAnsi="Times New Roman" w:cs="Times New Roman"/>
          <w:sz w:val="24"/>
          <w:szCs w:val="24"/>
        </w:rPr>
        <w:t>Confidential Help For Alcohol &amp; Drugs</w:t>
      </w:r>
      <w:r w:rsidR="00B70460" w:rsidRPr="00A86742">
        <w:rPr>
          <w:rFonts w:ascii="Times New Roman" w:hAnsi="Times New Roman" w:cs="Times New Roman"/>
          <w:sz w:val="24"/>
          <w:szCs w:val="24"/>
        </w:rPr>
        <w:t xml:space="preserve"> will conduct exclusion (sanction) screening of all current and proposed employees, Board members, and </w:t>
      </w:r>
      <w:r w:rsidR="00296BB0">
        <w:rPr>
          <w:rFonts w:ascii="Times New Roman" w:hAnsi="Times New Roman" w:cs="Times New Roman"/>
          <w:sz w:val="24"/>
          <w:szCs w:val="24"/>
        </w:rPr>
        <w:t xml:space="preserve">designated </w:t>
      </w:r>
      <w:r w:rsidR="00B70460" w:rsidRPr="00A86742">
        <w:rPr>
          <w:rFonts w:ascii="Times New Roman" w:hAnsi="Times New Roman" w:cs="Times New Roman"/>
          <w:sz w:val="24"/>
          <w:szCs w:val="24"/>
        </w:rPr>
        <w:t xml:space="preserve">contractors. </w:t>
      </w:r>
    </w:p>
    <w:p w14:paraId="0266045C" w14:textId="69785F44" w:rsidR="00B70460" w:rsidRPr="00A86742" w:rsidRDefault="00AF0DCC" w:rsidP="006A7A67">
      <w:pPr>
        <w:pStyle w:val="NoSpacing"/>
        <w:numPr>
          <w:ilvl w:val="0"/>
          <w:numId w:val="14"/>
        </w:numPr>
        <w:rPr>
          <w:rFonts w:ascii="Times New Roman" w:hAnsi="Times New Roman" w:cs="Times New Roman"/>
          <w:sz w:val="24"/>
          <w:szCs w:val="24"/>
        </w:rPr>
      </w:pPr>
      <w:r>
        <w:rPr>
          <w:rFonts w:ascii="Times New Roman" w:eastAsia="Garamond" w:hAnsi="Times New Roman" w:cs="Times New Roman"/>
          <w:sz w:val="24"/>
          <w:szCs w:val="24"/>
        </w:rPr>
        <w:t>Confidential Help For Alcohol &amp; Drugs</w:t>
      </w:r>
      <w:r w:rsidR="00B70460" w:rsidRPr="00A86742">
        <w:rPr>
          <w:rFonts w:ascii="Times New Roman" w:hAnsi="Times New Roman" w:cs="Times New Roman"/>
          <w:sz w:val="24"/>
          <w:szCs w:val="24"/>
        </w:rPr>
        <w:t xml:space="preserve"> will verify that individual contractors and entities that provide and/or perform services for the Agency have not been the subject of adverse governmental actions and/or excluded from the Federal or State healthcare programs</w:t>
      </w:r>
      <w:r w:rsidR="00456311" w:rsidRPr="00A86742">
        <w:rPr>
          <w:rFonts w:ascii="Times New Roman" w:hAnsi="Times New Roman" w:cs="Times New Roman"/>
          <w:sz w:val="24"/>
          <w:szCs w:val="24"/>
        </w:rPr>
        <w:t xml:space="preserve">. </w:t>
      </w:r>
    </w:p>
    <w:p w14:paraId="1EC1F6BF" w14:textId="7C9761F6" w:rsidR="00B70460" w:rsidRDefault="00AF0DCC" w:rsidP="006A7A67">
      <w:pPr>
        <w:pStyle w:val="NoSpacing"/>
        <w:numPr>
          <w:ilvl w:val="0"/>
          <w:numId w:val="14"/>
        </w:numPr>
        <w:rPr>
          <w:rFonts w:ascii="Times New Roman" w:hAnsi="Times New Roman" w:cs="Times New Roman"/>
          <w:sz w:val="24"/>
          <w:szCs w:val="24"/>
        </w:rPr>
      </w:pPr>
      <w:r>
        <w:rPr>
          <w:rFonts w:ascii="Times New Roman" w:eastAsia="Garamond" w:hAnsi="Times New Roman" w:cs="Times New Roman"/>
          <w:sz w:val="24"/>
          <w:szCs w:val="24"/>
        </w:rPr>
        <w:t>Confidential Help For Alcohol &amp; Drugs</w:t>
      </w:r>
      <w:r w:rsidR="00B70460" w:rsidRPr="00A86742">
        <w:rPr>
          <w:rFonts w:ascii="Times New Roman" w:hAnsi="Times New Roman" w:cs="Times New Roman"/>
          <w:sz w:val="24"/>
          <w:szCs w:val="24"/>
        </w:rPr>
        <w:t xml:space="preserve"> will verify that any physician or other healthcare practitioner ordering or prescribing goods or services under a federally sponsored healthcare program, such as Medicaid, has not been excluded from participation from Federal or State healthcare programs. </w:t>
      </w:r>
    </w:p>
    <w:p w14:paraId="71C7B905" w14:textId="77777777" w:rsidR="00EC0B0D" w:rsidRDefault="00EC0B0D" w:rsidP="00EC0B0D">
      <w:pPr>
        <w:spacing w:after="5"/>
        <w:rPr>
          <w:rFonts w:ascii="Times New Roman" w:eastAsia="Arial" w:hAnsi="Times New Roman" w:cs="Times New Roman"/>
          <w:b/>
          <w:sz w:val="24"/>
          <w:szCs w:val="24"/>
          <w:u w:val="single"/>
        </w:rPr>
      </w:pPr>
    </w:p>
    <w:p w14:paraId="494F202A" w14:textId="34C12C28" w:rsidR="00117AD1" w:rsidRDefault="00117AD1" w:rsidP="00EC0B0D">
      <w:pPr>
        <w:spacing w:after="5"/>
        <w:rPr>
          <w:rFonts w:ascii="Times New Roman" w:eastAsia="Garamond" w:hAnsi="Times New Roman" w:cs="Times New Roman"/>
          <w:bCs/>
          <w:sz w:val="24"/>
          <w:szCs w:val="24"/>
        </w:rPr>
      </w:pPr>
      <w:r w:rsidRPr="00117AD1">
        <w:rPr>
          <w:rFonts w:ascii="Times New Roman" w:eastAsia="Arial" w:hAnsi="Times New Roman" w:cs="Times New Roman"/>
          <w:b/>
          <w:sz w:val="24"/>
          <w:szCs w:val="24"/>
          <w:u w:val="single"/>
        </w:rPr>
        <w:t>Procedures:</w:t>
      </w:r>
      <w:r w:rsidR="00FA034C">
        <w:rPr>
          <w:rFonts w:ascii="Times New Roman" w:eastAsia="Arial" w:hAnsi="Times New Roman" w:cs="Times New Roman"/>
          <w:bCs/>
          <w:sz w:val="24"/>
          <w:szCs w:val="24"/>
        </w:rPr>
        <w:t xml:space="preserve"> </w:t>
      </w:r>
      <w:r w:rsidRPr="00117AD1">
        <w:rPr>
          <w:rFonts w:ascii="Times New Roman" w:eastAsia="Garamond" w:hAnsi="Times New Roman" w:cs="Times New Roman"/>
          <w:bCs/>
          <w:sz w:val="24"/>
          <w:szCs w:val="24"/>
        </w:rPr>
        <w:t>Applicable to Employees, Board Members and Agents of the Organization to include Physicians, Contractors/Vendors</w:t>
      </w:r>
      <w:r>
        <w:rPr>
          <w:rFonts w:ascii="Times New Roman" w:eastAsia="Garamond" w:hAnsi="Times New Roman" w:cs="Times New Roman"/>
          <w:bCs/>
          <w:sz w:val="24"/>
          <w:szCs w:val="24"/>
        </w:rPr>
        <w:t>:</w:t>
      </w:r>
    </w:p>
    <w:p w14:paraId="06280EA9" w14:textId="77777777" w:rsidR="00CC61FE" w:rsidRDefault="00CC61FE" w:rsidP="00117AD1">
      <w:pPr>
        <w:spacing w:after="5"/>
        <w:ind w:left="446"/>
        <w:rPr>
          <w:rFonts w:ascii="Times New Roman" w:eastAsia="Garamond" w:hAnsi="Times New Roman" w:cs="Times New Roman"/>
          <w:bCs/>
          <w:sz w:val="24"/>
          <w:szCs w:val="24"/>
        </w:rPr>
      </w:pPr>
    </w:p>
    <w:p w14:paraId="0CE7B54D" w14:textId="6C916749" w:rsidR="00D718DA" w:rsidRPr="00F73B80" w:rsidRDefault="00AF0DCC" w:rsidP="00D718DA">
      <w:pPr>
        <w:numPr>
          <w:ilvl w:val="0"/>
          <w:numId w:val="15"/>
        </w:numPr>
        <w:spacing w:after="3" w:line="248" w:lineRule="auto"/>
        <w:ind w:hanging="360"/>
        <w:rPr>
          <w:rFonts w:ascii="Times New Roman" w:hAnsi="Times New Roman" w:cs="Times New Roman"/>
          <w:bCs/>
          <w:sz w:val="24"/>
          <w:szCs w:val="24"/>
        </w:rPr>
      </w:pPr>
      <w:r>
        <w:rPr>
          <w:rFonts w:ascii="Times New Roman" w:eastAsia="Garamond" w:hAnsi="Times New Roman" w:cs="Times New Roman"/>
          <w:bCs/>
          <w:sz w:val="24"/>
          <w:szCs w:val="24"/>
        </w:rPr>
        <w:t>Confidential Help For Alcohol &amp; Drugs</w:t>
      </w:r>
      <w:r w:rsidR="00CC61FE" w:rsidRPr="00F73B80">
        <w:rPr>
          <w:rFonts w:ascii="Times New Roman" w:hAnsi="Times New Roman" w:cs="Times New Roman"/>
          <w:bCs/>
          <w:sz w:val="24"/>
          <w:szCs w:val="24"/>
        </w:rPr>
        <w:t xml:space="preserve"> will conduct exclusion checks to verify that all employees and Board members have not been excluded from Federal or State healthcare programs</w:t>
      </w:r>
      <w:r w:rsidR="00456311" w:rsidRPr="00F73B80">
        <w:rPr>
          <w:rFonts w:ascii="Times New Roman" w:hAnsi="Times New Roman" w:cs="Times New Roman"/>
          <w:bCs/>
          <w:sz w:val="24"/>
          <w:szCs w:val="24"/>
        </w:rPr>
        <w:t xml:space="preserve">. </w:t>
      </w:r>
      <w:r w:rsidR="00CC61FE" w:rsidRPr="00F73B80">
        <w:rPr>
          <w:rFonts w:ascii="Times New Roman" w:hAnsi="Times New Roman" w:cs="Times New Roman"/>
          <w:bCs/>
          <w:sz w:val="24"/>
          <w:szCs w:val="24"/>
        </w:rPr>
        <w:t xml:space="preserve">An exclusion check is a search of the following sources to determine if the individual or entity’s name appears on any of the lists: </w:t>
      </w:r>
    </w:p>
    <w:p w14:paraId="0A4929A2" w14:textId="77777777" w:rsidR="00595874" w:rsidRPr="00F73B80" w:rsidRDefault="00595874" w:rsidP="00595874">
      <w:pPr>
        <w:spacing w:after="3" w:line="248" w:lineRule="auto"/>
        <w:jc w:val="both"/>
      </w:pPr>
    </w:p>
    <w:p w14:paraId="7F46EFE4" w14:textId="5DB88167" w:rsidR="00595874" w:rsidRPr="00F73B80" w:rsidRDefault="00595874" w:rsidP="00E76DAD">
      <w:pPr>
        <w:pStyle w:val="ListParagraph"/>
        <w:numPr>
          <w:ilvl w:val="0"/>
          <w:numId w:val="12"/>
        </w:numPr>
        <w:spacing w:after="3" w:line="248" w:lineRule="auto"/>
        <w:rPr>
          <w:rFonts w:ascii="Times New Roman" w:hAnsi="Times New Roman" w:cs="Times New Roman"/>
          <w:sz w:val="24"/>
          <w:szCs w:val="24"/>
        </w:rPr>
      </w:pPr>
      <w:r w:rsidRPr="00F73B80">
        <w:rPr>
          <w:rFonts w:ascii="Times New Roman" w:hAnsi="Times New Roman" w:cs="Times New Roman"/>
          <w:sz w:val="24"/>
          <w:szCs w:val="24"/>
        </w:rPr>
        <w:t xml:space="preserve">U. S. Department of Health and Human Services, Office of Inspector General (OIG)’s List of Excluded Individuals and Entities (LEIE) available on the website at </w:t>
      </w:r>
      <w:hyperlink r:id="rId8">
        <w:r w:rsidRPr="00F73B80">
          <w:rPr>
            <w:rFonts w:ascii="Times New Roman" w:hAnsi="Times New Roman" w:cs="Times New Roman"/>
            <w:color w:val="0000FF"/>
            <w:sz w:val="24"/>
            <w:szCs w:val="24"/>
            <w:u w:val="single" w:color="0000FF"/>
          </w:rPr>
          <w:t>http://exclusions.oig.hhs.gov</w:t>
        </w:r>
      </w:hyperlink>
      <w:hyperlink r:id="rId9">
        <w:r w:rsidRPr="00F73B80">
          <w:rPr>
            <w:rFonts w:ascii="Times New Roman" w:hAnsi="Times New Roman" w:cs="Times New Roman"/>
            <w:sz w:val="24"/>
            <w:szCs w:val="24"/>
          </w:rPr>
          <w:t xml:space="preserve"> </w:t>
        </w:r>
      </w:hyperlink>
    </w:p>
    <w:p w14:paraId="759484E0" w14:textId="24020BE8" w:rsidR="00D718DA" w:rsidRPr="00AF0DCC" w:rsidRDefault="00F73B80" w:rsidP="00E76DAD">
      <w:pPr>
        <w:pStyle w:val="ListParagraph"/>
        <w:numPr>
          <w:ilvl w:val="0"/>
          <w:numId w:val="12"/>
        </w:numPr>
        <w:spacing w:after="3" w:line="248" w:lineRule="auto"/>
        <w:rPr>
          <w:rFonts w:ascii="Times New Roman" w:hAnsi="Times New Roman" w:cs="Times New Roman"/>
          <w:color w:val="000000" w:themeColor="text1"/>
          <w:sz w:val="24"/>
          <w:szCs w:val="24"/>
          <w:u w:val="single"/>
        </w:rPr>
      </w:pPr>
      <w:r w:rsidRPr="00AF0DCC">
        <w:rPr>
          <w:rStyle w:val="ui-provider"/>
          <w:rFonts w:ascii="Times New Roman" w:hAnsi="Times New Roman" w:cs="Times New Roman"/>
        </w:rPr>
        <w:t xml:space="preserve">Staff and Vendor background check: </w:t>
      </w:r>
      <w:hyperlink r:id="rId10" w:tgtFrame="_blank" w:tooltip="https://www.valenzhealth.com/login/" w:history="1">
        <w:r w:rsidR="00D718DA" w:rsidRPr="00AF0DCC">
          <w:rPr>
            <w:rStyle w:val="Hyperlink"/>
            <w:rFonts w:ascii="Times New Roman" w:hAnsi="Times New Roman" w:cs="Times New Roman"/>
            <w:color w:val="000000" w:themeColor="text1"/>
          </w:rPr>
          <w:t>Vālenz: Provider and Client Login Portals (valenzhealth.com)</w:t>
        </w:r>
      </w:hyperlink>
    </w:p>
    <w:p w14:paraId="3AA05AFD" w14:textId="77777777" w:rsidR="00EB0E60" w:rsidRDefault="00EB0E60" w:rsidP="00EB0E60">
      <w:pPr>
        <w:spacing w:after="3" w:line="248" w:lineRule="auto"/>
        <w:rPr>
          <w:rFonts w:ascii="Times New Roman" w:hAnsi="Times New Roman" w:cs="Times New Roman"/>
          <w:sz w:val="24"/>
          <w:szCs w:val="24"/>
        </w:rPr>
      </w:pPr>
    </w:p>
    <w:p w14:paraId="454E3C2E" w14:textId="160C1107" w:rsidR="00EB0E60" w:rsidRPr="009F1AF7" w:rsidRDefault="00EB0E60" w:rsidP="006A7A67">
      <w:pPr>
        <w:numPr>
          <w:ilvl w:val="0"/>
          <w:numId w:val="15"/>
        </w:numPr>
        <w:spacing w:after="3" w:line="248" w:lineRule="auto"/>
        <w:ind w:hanging="360"/>
        <w:rPr>
          <w:rFonts w:ascii="Times New Roman" w:hAnsi="Times New Roman" w:cs="Times New Roman"/>
          <w:sz w:val="24"/>
          <w:szCs w:val="24"/>
        </w:rPr>
      </w:pPr>
      <w:r w:rsidRPr="009F1AF7">
        <w:rPr>
          <w:rFonts w:ascii="Times New Roman" w:eastAsia="Garamond" w:hAnsi="Times New Roman" w:cs="Times New Roman"/>
          <w:bCs/>
          <w:sz w:val="24"/>
          <w:szCs w:val="24"/>
        </w:rPr>
        <w:t>An</w:t>
      </w:r>
      <w:r w:rsidRPr="009F1AF7">
        <w:rPr>
          <w:rFonts w:ascii="Times New Roman" w:hAnsi="Times New Roman" w:cs="Times New Roman"/>
          <w:sz w:val="24"/>
          <w:szCs w:val="24"/>
        </w:rPr>
        <w:t xml:space="preserve"> exclusion check will be performed on all applicants for employment as part of the pre-employment screening process. If the exclusion check indicates that any individual </w:t>
      </w:r>
      <w:r w:rsidRPr="009F1AF7">
        <w:rPr>
          <w:rFonts w:ascii="Times New Roman" w:hAnsi="Times New Roman" w:cs="Times New Roman"/>
          <w:sz w:val="24"/>
          <w:szCs w:val="24"/>
        </w:rPr>
        <w:lastRenderedPageBreak/>
        <w:t xml:space="preserve">has been excluded from Federal or State healthcare programs, the applicant will not be offered employment. </w:t>
      </w:r>
    </w:p>
    <w:p w14:paraId="5043B481" w14:textId="2AF7F5B0" w:rsidR="00EB0E60" w:rsidRPr="00CC61FE" w:rsidRDefault="00EB0E60" w:rsidP="006A7A67">
      <w:pPr>
        <w:numPr>
          <w:ilvl w:val="0"/>
          <w:numId w:val="15"/>
        </w:numPr>
        <w:spacing w:after="3" w:line="248" w:lineRule="auto"/>
        <w:ind w:hanging="360"/>
        <w:rPr>
          <w:rFonts w:ascii="Times New Roman" w:hAnsi="Times New Roman" w:cs="Times New Roman"/>
          <w:sz w:val="24"/>
          <w:szCs w:val="24"/>
        </w:rPr>
      </w:pPr>
      <w:r w:rsidRPr="00CC61FE">
        <w:rPr>
          <w:rFonts w:ascii="Times New Roman" w:hAnsi="Times New Roman" w:cs="Times New Roman"/>
          <w:sz w:val="24"/>
          <w:szCs w:val="24"/>
        </w:rPr>
        <w:t xml:space="preserve">An exclusion check will be performed for potential Board members as part of the screening process. If the exclusion check indicates that a potential Board member has been excluded from Federal or State healthcare programs, the individual will not be considered for Board affiliation. </w:t>
      </w:r>
    </w:p>
    <w:p w14:paraId="0D8D08F7" w14:textId="3CFBB00D" w:rsidR="00EB0E60" w:rsidRPr="00CC61FE" w:rsidRDefault="00EB0E60" w:rsidP="006A7A67">
      <w:pPr>
        <w:numPr>
          <w:ilvl w:val="0"/>
          <w:numId w:val="15"/>
        </w:numPr>
        <w:spacing w:after="3" w:line="248" w:lineRule="auto"/>
        <w:ind w:hanging="360"/>
        <w:rPr>
          <w:rFonts w:ascii="Times New Roman" w:hAnsi="Times New Roman" w:cs="Times New Roman"/>
          <w:sz w:val="24"/>
          <w:szCs w:val="24"/>
        </w:rPr>
      </w:pPr>
      <w:r w:rsidRPr="00CC61FE">
        <w:rPr>
          <w:rFonts w:ascii="Times New Roman" w:hAnsi="Times New Roman" w:cs="Times New Roman"/>
          <w:sz w:val="24"/>
          <w:szCs w:val="24"/>
        </w:rPr>
        <w:t xml:space="preserve">The Compliance Officer will ensure that exclusion screening is conducted on all employees, Board members and </w:t>
      </w:r>
      <w:r w:rsidR="00B66A41">
        <w:rPr>
          <w:rFonts w:ascii="Times New Roman" w:hAnsi="Times New Roman" w:cs="Times New Roman"/>
          <w:sz w:val="24"/>
          <w:szCs w:val="24"/>
        </w:rPr>
        <w:t>Contractors</w:t>
      </w:r>
      <w:r w:rsidRPr="00CC61FE">
        <w:rPr>
          <w:rFonts w:ascii="Times New Roman" w:hAnsi="Times New Roman" w:cs="Times New Roman"/>
          <w:sz w:val="24"/>
          <w:szCs w:val="24"/>
        </w:rPr>
        <w:t xml:space="preserve"> at least monthly. </w:t>
      </w:r>
    </w:p>
    <w:p w14:paraId="769DACEA" w14:textId="77777777" w:rsidR="00EB0E60" w:rsidRPr="00384420" w:rsidRDefault="00EB0E60" w:rsidP="006A7A67">
      <w:pPr>
        <w:numPr>
          <w:ilvl w:val="0"/>
          <w:numId w:val="15"/>
        </w:numPr>
        <w:spacing w:after="3" w:line="248" w:lineRule="auto"/>
        <w:ind w:hanging="360"/>
        <w:rPr>
          <w:rFonts w:ascii="Times New Roman" w:hAnsi="Times New Roman" w:cs="Times New Roman"/>
          <w:sz w:val="24"/>
          <w:szCs w:val="24"/>
        </w:rPr>
      </w:pPr>
      <w:r w:rsidRPr="00384420">
        <w:rPr>
          <w:rFonts w:ascii="Times New Roman" w:hAnsi="Times New Roman" w:cs="Times New Roman"/>
          <w:sz w:val="24"/>
          <w:szCs w:val="24"/>
        </w:rPr>
        <w:t xml:space="preserve">The Compliance Officer will maintain the results of all exclusion checks. </w:t>
      </w:r>
    </w:p>
    <w:p w14:paraId="608CB0A7" w14:textId="7A4CB6F5" w:rsidR="00384420" w:rsidRPr="00384420" w:rsidRDefault="00384420" w:rsidP="006A7A67">
      <w:pPr>
        <w:numPr>
          <w:ilvl w:val="0"/>
          <w:numId w:val="15"/>
        </w:numPr>
        <w:spacing w:after="3" w:line="248" w:lineRule="auto"/>
        <w:ind w:hanging="360"/>
        <w:rPr>
          <w:rFonts w:ascii="Times New Roman" w:hAnsi="Times New Roman" w:cs="Times New Roman"/>
          <w:sz w:val="24"/>
          <w:szCs w:val="24"/>
        </w:rPr>
      </w:pPr>
      <w:r w:rsidRPr="00384420">
        <w:rPr>
          <w:rFonts w:ascii="Times New Roman" w:hAnsi="Times New Roman" w:cs="Times New Roman"/>
          <w:sz w:val="24"/>
          <w:szCs w:val="24"/>
        </w:rPr>
        <w:t xml:space="preserve">If any </w:t>
      </w:r>
      <w:r w:rsidR="00AF0DCC">
        <w:rPr>
          <w:rFonts w:ascii="Times New Roman" w:hAnsi="Times New Roman" w:cs="Times New Roman"/>
          <w:sz w:val="24"/>
          <w:szCs w:val="24"/>
        </w:rPr>
        <w:t>Confidential Help For Alcohol &amp; Drugs</w:t>
      </w:r>
      <w:r w:rsidR="00AF0DCC" w:rsidRPr="00384420">
        <w:rPr>
          <w:rFonts w:ascii="Times New Roman" w:hAnsi="Times New Roman" w:cs="Times New Roman"/>
          <w:sz w:val="24"/>
          <w:szCs w:val="24"/>
        </w:rPr>
        <w:t xml:space="preserve"> employee</w:t>
      </w:r>
      <w:r w:rsidRPr="00384420">
        <w:rPr>
          <w:rFonts w:ascii="Times New Roman" w:hAnsi="Times New Roman" w:cs="Times New Roman"/>
          <w:sz w:val="24"/>
          <w:szCs w:val="24"/>
        </w:rPr>
        <w:t xml:space="preserve"> or Board member is charged with a criminal offense related to healthcare or is proposed or found to be subject to exclusion from Federal healthcare programs, the employee must be removed from direct responsibility or involvement in any federally funded healthcare program while the matter is pending. If the matter results in conviction or exclusion, </w:t>
      </w:r>
      <w:r w:rsidR="00AF0DCC">
        <w:rPr>
          <w:rFonts w:ascii="Times New Roman" w:eastAsia="Garamond" w:hAnsi="Times New Roman" w:cs="Times New Roman"/>
          <w:sz w:val="24"/>
          <w:szCs w:val="24"/>
        </w:rPr>
        <w:t>Confidential Help For Alcohol &amp; Drugs</w:t>
      </w:r>
      <w:r w:rsidRPr="00384420">
        <w:rPr>
          <w:rFonts w:ascii="Times New Roman" w:hAnsi="Times New Roman" w:cs="Times New Roman"/>
          <w:sz w:val="24"/>
          <w:szCs w:val="24"/>
        </w:rPr>
        <w:t xml:space="preserve"> will immediately terminate the employee’s or Board member’s affiliation with </w:t>
      </w:r>
      <w:r w:rsidR="00953A61">
        <w:rPr>
          <w:rFonts w:ascii="Times New Roman" w:hAnsi="Times New Roman" w:cs="Times New Roman"/>
          <w:sz w:val="24"/>
          <w:szCs w:val="24"/>
        </w:rPr>
        <w:t>the agency.</w:t>
      </w:r>
      <w:r w:rsidRPr="00384420">
        <w:rPr>
          <w:rFonts w:ascii="Times New Roman" w:hAnsi="Times New Roman" w:cs="Times New Roman"/>
          <w:sz w:val="24"/>
          <w:szCs w:val="24"/>
        </w:rPr>
        <w:t xml:space="preserve"> </w:t>
      </w:r>
    </w:p>
    <w:p w14:paraId="1061DB00" w14:textId="02CC6CB7" w:rsidR="00384420" w:rsidRPr="00384420" w:rsidRDefault="00384420" w:rsidP="006A7A67">
      <w:pPr>
        <w:numPr>
          <w:ilvl w:val="0"/>
          <w:numId w:val="15"/>
        </w:numPr>
        <w:spacing w:after="3" w:line="248" w:lineRule="auto"/>
        <w:ind w:hanging="360"/>
        <w:rPr>
          <w:rFonts w:ascii="Times New Roman" w:hAnsi="Times New Roman" w:cs="Times New Roman"/>
          <w:sz w:val="24"/>
          <w:szCs w:val="24"/>
        </w:rPr>
      </w:pPr>
      <w:r w:rsidRPr="00384420">
        <w:rPr>
          <w:rFonts w:ascii="Times New Roman" w:hAnsi="Times New Roman" w:cs="Times New Roman"/>
          <w:sz w:val="24"/>
          <w:szCs w:val="24"/>
        </w:rPr>
        <w:t xml:space="preserve">In addition to exclusion screening, the credentials of medical/healthcare and other professionals employed by </w:t>
      </w:r>
      <w:r w:rsidR="00AF0DCC">
        <w:rPr>
          <w:rFonts w:ascii="Times New Roman" w:eastAsia="Garamond" w:hAnsi="Times New Roman" w:cs="Times New Roman"/>
          <w:sz w:val="24"/>
          <w:szCs w:val="24"/>
        </w:rPr>
        <w:t>Confidential Help For Alcohol &amp; Drugs</w:t>
      </w:r>
      <w:r w:rsidRPr="00384420">
        <w:rPr>
          <w:rFonts w:ascii="Times New Roman" w:hAnsi="Times New Roman" w:cs="Times New Roman"/>
          <w:sz w:val="24"/>
          <w:szCs w:val="24"/>
        </w:rPr>
        <w:t xml:space="preserve"> will be verified with appropriate licensing and disciplining authorities, including any adverse actions taken against the individuals that might impair his or her performance of duties, or fiduciary responsibilities on behalf of </w:t>
      </w:r>
      <w:r w:rsidR="00953A61">
        <w:rPr>
          <w:rFonts w:ascii="Times New Roman" w:hAnsi="Times New Roman" w:cs="Times New Roman"/>
          <w:sz w:val="24"/>
          <w:szCs w:val="24"/>
        </w:rPr>
        <w:t>the agency</w:t>
      </w:r>
      <w:r w:rsidR="00456311" w:rsidRPr="00384420">
        <w:rPr>
          <w:rFonts w:ascii="Times New Roman" w:hAnsi="Times New Roman" w:cs="Times New Roman"/>
          <w:sz w:val="24"/>
          <w:szCs w:val="24"/>
        </w:rPr>
        <w:t xml:space="preserve">. </w:t>
      </w:r>
      <w:r w:rsidRPr="00384420">
        <w:rPr>
          <w:rFonts w:ascii="Times New Roman" w:hAnsi="Times New Roman" w:cs="Times New Roman"/>
          <w:sz w:val="24"/>
          <w:szCs w:val="24"/>
        </w:rPr>
        <w:t>The process is applicable to all employees for which the license/certification is required for the performance of their duties</w:t>
      </w:r>
      <w:r w:rsidR="00456311" w:rsidRPr="00384420">
        <w:rPr>
          <w:rFonts w:ascii="Times New Roman" w:hAnsi="Times New Roman" w:cs="Times New Roman"/>
          <w:sz w:val="24"/>
          <w:szCs w:val="24"/>
        </w:rPr>
        <w:t xml:space="preserve">. </w:t>
      </w:r>
      <w:r w:rsidRPr="00384420">
        <w:rPr>
          <w:rFonts w:ascii="Times New Roman" w:hAnsi="Times New Roman" w:cs="Times New Roman"/>
          <w:sz w:val="24"/>
          <w:szCs w:val="24"/>
        </w:rPr>
        <w:t>The screening and verification will be conducted as part of the hiring process and at least monthly thereafter.</w:t>
      </w:r>
    </w:p>
    <w:p w14:paraId="3FF2604F" w14:textId="77777777" w:rsidR="00384420" w:rsidRDefault="00384420" w:rsidP="00384420">
      <w:pPr>
        <w:spacing w:after="3" w:line="248" w:lineRule="auto"/>
        <w:ind w:left="796"/>
        <w:rPr>
          <w:rFonts w:ascii="Times New Roman" w:hAnsi="Times New Roman" w:cs="Times New Roman"/>
          <w:sz w:val="24"/>
          <w:szCs w:val="24"/>
        </w:rPr>
      </w:pPr>
    </w:p>
    <w:p w14:paraId="3971A361" w14:textId="5EFDB023" w:rsidR="00B05668" w:rsidRPr="00B05668" w:rsidRDefault="00B05668" w:rsidP="00B05668">
      <w:pPr>
        <w:spacing w:after="4"/>
        <w:ind w:left="446"/>
        <w:rPr>
          <w:rFonts w:ascii="Times New Roman" w:hAnsi="Times New Roman" w:cs="Times New Roman"/>
          <w:sz w:val="24"/>
          <w:szCs w:val="24"/>
        </w:rPr>
      </w:pPr>
      <w:r w:rsidRPr="002A1369">
        <w:rPr>
          <w:rFonts w:ascii="Times New Roman" w:eastAsia="Arial" w:hAnsi="Times New Roman" w:cs="Times New Roman"/>
          <w:b/>
          <w:sz w:val="24"/>
          <w:szCs w:val="24"/>
          <w:u w:val="single"/>
        </w:rPr>
        <w:t>Topic:</w:t>
      </w:r>
      <w:r w:rsidRPr="002A1369">
        <w:rPr>
          <w:rFonts w:ascii="Times New Roman" w:eastAsia="Arial" w:hAnsi="Times New Roman" w:cs="Times New Roman"/>
          <w:b/>
          <w:sz w:val="24"/>
          <w:szCs w:val="24"/>
        </w:rPr>
        <w:t xml:space="preserve">  </w:t>
      </w:r>
      <w:r w:rsidRPr="002A1369">
        <w:rPr>
          <w:rFonts w:ascii="Times New Roman" w:eastAsia="Arial" w:hAnsi="Times New Roman" w:cs="Times New Roman"/>
          <w:bCs/>
          <w:iCs/>
          <w:sz w:val="24"/>
          <w:szCs w:val="24"/>
        </w:rPr>
        <w:t xml:space="preserve">Employee, Board, and Independent Contractor </w:t>
      </w:r>
      <w:r w:rsidRPr="002A1369">
        <w:rPr>
          <w:rFonts w:ascii="Times New Roman" w:hAnsi="Times New Roman" w:cs="Times New Roman"/>
          <w:bCs/>
          <w:iCs/>
          <w:sz w:val="24"/>
          <w:szCs w:val="24"/>
        </w:rPr>
        <w:t>Compliance Training</w:t>
      </w:r>
      <w:r w:rsidRPr="00B05668">
        <w:rPr>
          <w:rFonts w:ascii="Times New Roman" w:hAnsi="Times New Roman" w:cs="Times New Roman"/>
          <w:sz w:val="24"/>
          <w:szCs w:val="24"/>
        </w:rPr>
        <w:t xml:space="preserve"> </w:t>
      </w:r>
    </w:p>
    <w:p w14:paraId="5795A3D1" w14:textId="77777777" w:rsidR="00B05668" w:rsidRPr="00B05668" w:rsidRDefault="00B05668" w:rsidP="00B05668">
      <w:pPr>
        <w:spacing w:after="0"/>
        <w:ind w:left="451"/>
        <w:rPr>
          <w:rFonts w:ascii="Times New Roman" w:hAnsi="Times New Roman" w:cs="Times New Roman"/>
          <w:sz w:val="24"/>
          <w:szCs w:val="24"/>
        </w:rPr>
      </w:pPr>
      <w:r w:rsidRPr="00B05668">
        <w:rPr>
          <w:rFonts w:ascii="Times New Roman" w:eastAsia="Arial" w:hAnsi="Times New Roman" w:cs="Times New Roman"/>
          <w:b/>
          <w:sz w:val="24"/>
          <w:szCs w:val="24"/>
        </w:rPr>
        <w:t xml:space="preserve"> </w:t>
      </w:r>
    </w:p>
    <w:p w14:paraId="5CA282FE" w14:textId="139B3E5B" w:rsidR="00B05668" w:rsidRDefault="00B05668" w:rsidP="00013123">
      <w:pPr>
        <w:spacing w:after="5"/>
        <w:ind w:left="446"/>
        <w:rPr>
          <w:rFonts w:ascii="Times New Roman" w:hAnsi="Times New Roman" w:cs="Times New Roman"/>
          <w:sz w:val="24"/>
          <w:szCs w:val="24"/>
        </w:rPr>
      </w:pPr>
      <w:r w:rsidRPr="00B05668">
        <w:rPr>
          <w:rFonts w:ascii="Times New Roman" w:eastAsia="Arial" w:hAnsi="Times New Roman" w:cs="Times New Roman"/>
          <w:b/>
          <w:sz w:val="24"/>
          <w:szCs w:val="24"/>
          <w:u w:val="single"/>
        </w:rPr>
        <w:t>Purpose</w:t>
      </w:r>
      <w:r w:rsidRPr="00B05668">
        <w:rPr>
          <w:rFonts w:ascii="Times New Roman" w:eastAsia="Arial" w:hAnsi="Times New Roman" w:cs="Times New Roman"/>
          <w:b/>
          <w:sz w:val="24"/>
          <w:szCs w:val="24"/>
        </w:rPr>
        <w:t xml:space="preserve">: </w:t>
      </w:r>
      <w:r w:rsidRPr="00B05668">
        <w:rPr>
          <w:rFonts w:ascii="Times New Roman" w:hAnsi="Times New Roman" w:cs="Times New Roman"/>
          <w:sz w:val="24"/>
          <w:szCs w:val="24"/>
        </w:rPr>
        <w:t>The development and implementation of regular, effective education and training seminars is an integral part of the compliance program</w:t>
      </w:r>
      <w:r w:rsidR="00456311" w:rsidRPr="00B05668">
        <w:rPr>
          <w:rFonts w:ascii="Times New Roman" w:hAnsi="Times New Roman" w:cs="Times New Roman"/>
          <w:sz w:val="24"/>
          <w:szCs w:val="24"/>
        </w:rPr>
        <w:t xml:space="preserve">. </w:t>
      </w:r>
      <w:r w:rsidRPr="00B05668">
        <w:rPr>
          <w:rFonts w:ascii="Times New Roman" w:hAnsi="Times New Roman" w:cs="Times New Roman"/>
          <w:sz w:val="24"/>
          <w:szCs w:val="24"/>
        </w:rPr>
        <w:t>Compliance education is divided into two general components</w:t>
      </w:r>
      <w:r w:rsidR="00456311" w:rsidRPr="00B05668">
        <w:rPr>
          <w:rFonts w:ascii="Times New Roman" w:hAnsi="Times New Roman" w:cs="Times New Roman"/>
          <w:sz w:val="24"/>
          <w:szCs w:val="24"/>
        </w:rPr>
        <w:t xml:space="preserve">. </w:t>
      </w:r>
      <w:r w:rsidRPr="00B05668">
        <w:rPr>
          <w:rFonts w:ascii="Times New Roman" w:hAnsi="Times New Roman" w:cs="Times New Roman"/>
          <w:sz w:val="24"/>
          <w:szCs w:val="24"/>
        </w:rPr>
        <w:t>First, all employees, Board members, and independent contractors must receive an introduction to the compliance program</w:t>
      </w:r>
      <w:r w:rsidR="00456311" w:rsidRPr="00B05668">
        <w:rPr>
          <w:rFonts w:ascii="Times New Roman" w:hAnsi="Times New Roman" w:cs="Times New Roman"/>
          <w:sz w:val="24"/>
          <w:szCs w:val="24"/>
        </w:rPr>
        <w:t xml:space="preserve">. </w:t>
      </w:r>
      <w:r w:rsidRPr="00B05668">
        <w:rPr>
          <w:rFonts w:ascii="Times New Roman" w:hAnsi="Times New Roman" w:cs="Times New Roman"/>
          <w:sz w:val="24"/>
          <w:szCs w:val="24"/>
        </w:rPr>
        <w:t>Second, those parties whose work is linked to identified risk areas should receive specialized compliance education pertaining to their function and responsibilities</w:t>
      </w:r>
      <w:r w:rsidR="00456311" w:rsidRPr="00B05668">
        <w:rPr>
          <w:rFonts w:ascii="Times New Roman" w:hAnsi="Times New Roman" w:cs="Times New Roman"/>
          <w:sz w:val="24"/>
          <w:szCs w:val="24"/>
        </w:rPr>
        <w:t xml:space="preserve">. </w:t>
      </w:r>
    </w:p>
    <w:p w14:paraId="60F2AE6C" w14:textId="77777777" w:rsidR="00013123" w:rsidRPr="00B05668" w:rsidRDefault="00013123" w:rsidP="00013123">
      <w:pPr>
        <w:spacing w:after="5"/>
        <w:ind w:left="446"/>
        <w:rPr>
          <w:rFonts w:ascii="Times New Roman" w:hAnsi="Times New Roman" w:cs="Times New Roman"/>
          <w:sz w:val="24"/>
          <w:szCs w:val="24"/>
        </w:rPr>
      </w:pPr>
    </w:p>
    <w:p w14:paraId="438CE847" w14:textId="2C5A801A" w:rsidR="00B05668" w:rsidRPr="00013123" w:rsidRDefault="00B05668" w:rsidP="00013123">
      <w:pPr>
        <w:spacing w:after="5"/>
        <w:ind w:left="446"/>
        <w:rPr>
          <w:rFonts w:ascii="Times New Roman" w:hAnsi="Times New Roman" w:cs="Times New Roman"/>
          <w:sz w:val="24"/>
          <w:szCs w:val="24"/>
          <w:u w:val="single"/>
        </w:rPr>
      </w:pPr>
      <w:r w:rsidRPr="00B05668">
        <w:rPr>
          <w:rFonts w:ascii="Times New Roman" w:eastAsia="Arial" w:hAnsi="Times New Roman" w:cs="Times New Roman"/>
          <w:b/>
          <w:sz w:val="24"/>
          <w:szCs w:val="24"/>
          <w:u w:val="single"/>
        </w:rPr>
        <w:t xml:space="preserve">Policy: </w:t>
      </w:r>
    </w:p>
    <w:p w14:paraId="19423CB9" w14:textId="236A7F8D" w:rsidR="00B05668" w:rsidRPr="00013123" w:rsidRDefault="00B05668" w:rsidP="006A7A67">
      <w:pPr>
        <w:numPr>
          <w:ilvl w:val="0"/>
          <w:numId w:val="16"/>
        </w:numPr>
        <w:spacing w:after="3" w:line="248" w:lineRule="auto"/>
        <w:ind w:hanging="360"/>
        <w:jc w:val="both"/>
        <w:rPr>
          <w:rFonts w:ascii="Times New Roman" w:hAnsi="Times New Roman" w:cs="Times New Roman"/>
          <w:sz w:val="24"/>
          <w:szCs w:val="24"/>
        </w:rPr>
      </w:pPr>
      <w:r w:rsidRPr="00013123">
        <w:rPr>
          <w:rFonts w:ascii="Times New Roman" w:hAnsi="Times New Roman" w:cs="Times New Roman"/>
          <w:sz w:val="24"/>
          <w:szCs w:val="24"/>
        </w:rPr>
        <w:t>All employees, Board members, and independent contractors will receive training related to the organization’s overall compliance program</w:t>
      </w:r>
      <w:r w:rsidR="00456311" w:rsidRPr="00013123">
        <w:rPr>
          <w:rFonts w:ascii="Times New Roman" w:hAnsi="Times New Roman" w:cs="Times New Roman"/>
          <w:sz w:val="24"/>
          <w:szCs w:val="24"/>
        </w:rPr>
        <w:t xml:space="preserve">. </w:t>
      </w:r>
    </w:p>
    <w:p w14:paraId="7A33ABD6" w14:textId="50D05BE7" w:rsidR="00B05668" w:rsidRPr="00013123" w:rsidRDefault="00B05668" w:rsidP="006A7A67">
      <w:pPr>
        <w:numPr>
          <w:ilvl w:val="0"/>
          <w:numId w:val="16"/>
        </w:numPr>
        <w:spacing w:after="3" w:line="248" w:lineRule="auto"/>
        <w:ind w:hanging="360"/>
        <w:jc w:val="both"/>
        <w:rPr>
          <w:rFonts w:ascii="Times New Roman" w:hAnsi="Times New Roman" w:cs="Times New Roman"/>
          <w:sz w:val="24"/>
          <w:szCs w:val="24"/>
        </w:rPr>
      </w:pPr>
      <w:r w:rsidRPr="00013123">
        <w:rPr>
          <w:rFonts w:ascii="Times New Roman" w:hAnsi="Times New Roman" w:cs="Times New Roman"/>
          <w:sz w:val="24"/>
          <w:szCs w:val="24"/>
        </w:rPr>
        <w:t xml:space="preserve">Employees, independent contractors, and members of the Board of Directors will receive more detailed education related to their function and responsibilities. </w:t>
      </w:r>
    </w:p>
    <w:p w14:paraId="2B541F7D" w14:textId="77777777" w:rsidR="00B05668" w:rsidRDefault="00B05668" w:rsidP="006A7A67">
      <w:pPr>
        <w:numPr>
          <w:ilvl w:val="0"/>
          <w:numId w:val="16"/>
        </w:numPr>
        <w:spacing w:after="3" w:line="248" w:lineRule="auto"/>
        <w:ind w:hanging="360"/>
        <w:jc w:val="both"/>
      </w:pPr>
      <w:r w:rsidRPr="00013123">
        <w:rPr>
          <w:rFonts w:ascii="Times New Roman" w:hAnsi="Times New Roman" w:cs="Times New Roman"/>
          <w:sz w:val="24"/>
          <w:szCs w:val="24"/>
        </w:rPr>
        <w:t xml:space="preserve">Attendance at training sessions is mandatory and is a condition of continued employment or contracting. </w:t>
      </w:r>
    </w:p>
    <w:p w14:paraId="0C9A9693" w14:textId="77777777" w:rsidR="00A113ED" w:rsidRPr="00A113ED" w:rsidRDefault="00B05668" w:rsidP="00A113ED">
      <w:pPr>
        <w:spacing w:after="5"/>
        <w:ind w:left="446"/>
        <w:rPr>
          <w:rFonts w:ascii="Times New Roman" w:eastAsia="Times New Roman" w:hAnsi="Times New Roman" w:cs="Times New Roman"/>
          <w:sz w:val="24"/>
          <w:szCs w:val="24"/>
          <w:u w:val="single"/>
        </w:rPr>
      </w:pPr>
      <w:r>
        <w:rPr>
          <w:rFonts w:ascii="Times New Roman" w:eastAsia="Times New Roman" w:hAnsi="Times New Roman" w:cs="Times New Roman"/>
          <w:sz w:val="20"/>
        </w:rPr>
        <w:t xml:space="preserve"> </w:t>
      </w:r>
    </w:p>
    <w:p w14:paraId="208ABE27" w14:textId="36F2685D" w:rsidR="00A113ED" w:rsidRPr="00A113ED" w:rsidRDefault="00A113ED" w:rsidP="00A113ED">
      <w:pPr>
        <w:spacing w:after="5"/>
        <w:ind w:left="446"/>
        <w:rPr>
          <w:rFonts w:ascii="Times New Roman" w:hAnsi="Times New Roman" w:cs="Times New Roman"/>
          <w:sz w:val="24"/>
          <w:szCs w:val="24"/>
          <w:u w:val="single"/>
        </w:rPr>
      </w:pPr>
      <w:r w:rsidRPr="00A113ED">
        <w:rPr>
          <w:rFonts w:ascii="Times New Roman" w:eastAsia="Arial" w:hAnsi="Times New Roman" w:cs="Times New Roman"/>
          <w:b/>
          <w:sz w:val="24"/>
          <w:szCs w:val="24"/>
          <w:u w:val="single"/>
        </w:rPr>
        <w:t xml:space="preserve">Procedures: </w:t>
      </w:r>
    </w:p>
    <w:p w14:paraId="05AD9EC3" w14:textId="77777777" w:rsidR="00A113ED" w:rsidRDefault="00A113ED" w:rsidP="00A113ED">
      <w:pPr>
        <w:spacing w:after="67"/>
        <w:ind w:left="451"/>
      </w:pPr>
      <w:r>
        <w:rPr>
          <w:rFonts w:ascii="Garamond" w:eastAsia="Garamond" w:hAnsi="Garamond" w:cs="Garamond"/>
          <w:b/>
        </w:rPr>
        <w:t xml:space="preserve"> </w:t>
      </w:r>
    </w:p>
    <w:p w14:paraId="34E01B4B" w14:textId="2E3E5DB0" w:rsidR="00A113ED" w:rsidRPr="00A113ED" w:rsidRDefault="00A113ED" w:rsidP="006A7A67">
      <w:pPr>
        <w:numPr>
          <w:ilvl w:val="0"/>
          <w:numId w:val="17"/>
        </w:numPr>
        <w:spacing w:after="3" w:line="248" w:lineRule="auto"/>
        <w:ind w:hanging="360"/>
        <w:rPr>
          <w:rFonts w:ascii="Times New Roman" w:hAnsi="Times New Roman" w:cs="Times New Roman"/>
          <w:sz w:val="24"/>
          <w:szCs w:val="24"/>
        </w:rPr>
      </w:pPr>
      <w:r w:rsidRPr="00A113ED">
        <w:rPr>
          <w:rFonts w:ascii="Times New Roman" w:hAnsi="Times New Roman" w:cs="Times New Roman"/>
          <w:sz w:val="24"/>
          <w:szCs w:val="24"/>
        </w:rPr>
        <w:lastRenderedPageBreak/>
        <w:t xml:space="preserve">The Compliance Officer in conjunction with the Compliance Committee is responsible for </w:t>
      </w:r>
      <w:r w:rsidR="002264C9" w:rsidRPr="00A113ED">
        <w:rPr>
          <w:rFonts w:ascii="Times New Roman" w:hAnsi="Times New Roman" w:cs="Times New Roman"/>
          <w:sz w:val="24"/>
          <w:szCs w:val="24"/>
        </w:rPr>
        <w:t>developing the compliance education curriculum, monitoring,</w:t>
      </w:r>
      <w:r w:rsidRPr="00A113ED">
        <w:rPr>
          <w:rFonts w:ascii="Times New Roman" w:hAnsi="Times New Roman" w:cs="Times New Roman"/>
          <w:sz w:val="24"/>
          <w:szCs w:val="24"/>
        </w:rPr>
        <w:t xml:space="preserve"> and ensuring that compliance training and orientation meet the policy standards on this subject</w:t>
      </w:r>
      <w:r w:rsidR="00456311" w:rsidRPr="00A113ED">
        <w:rPr>
          <w:rFonts w:ascii="Times New Roman" w:hAnsi="Times New Roman" w:cs="Times New Roman"/>
          <w:sz w:val="24"/>
          <w:szCs w:val="24"/>
        </w:rPr>
        <w:t xml:space="preserve">. </w:t>
      </w:r>
    </w:p>
    <w:p w14:paraId="1483CF4F" w14:textId="3130761D" w:rsidR="00A113ED" w:rsidRDefault="00A113ED" w:rsidP="006A7A67">
      <w:pPr>
        <w:numPr>
          <w:ilvl w:val="0"/>
          <w:numId w:val="17"/>
        </w:numPr>
        <w:spacing w:after="3" w:line="248" w:lineRule="auto"/>
        <w:ind w:hanging="360"/>
        <w:rPr>
          <w:rFonts w:ascii="Times New Roman" w:hAnsi="Times New Roman" w:cs="Times New Roman"/>
          <w:sz w:val="24"/>
          <w:szCs w:val="24"/>
        </w:rPr>
      </w:pPr>
      <w:r w:rsidRPr="00A113ED">
        <w:rPr>
          <w:rFonts w:ascii="Times New Roman" w:hAnsi="Times New Roman" w:cs="Times New Roman"/>
          <w:sz w:val="24"/>
          <w:szCs w:val="24"/>
        </w:rPr>
        <w:t xml:space="preserve">Compliance education </w:t>
      </w:r>
      <w:r w:rsidR="00662E97">
        <w:rPr>
          <w:rFonts w:ascii="Times New Roman" w:hAnsi="Times New Roman" w:cs="Times New Roman"/>
          <w:sz w:val="24"/>
          <w:szCs w:val="24"/>
        </w:rPr>
        <w:t>training</w:t>
      </w:r>
      <w:r w:rsidRPr="00A113ED">
        <w:rPr>
          <w:rFonts w:ascii="Times New Roman" w:hAnsi="Times New Roman" w:cs="Times New Roman"/>
          <w:sz w:val="24"/>
          <w:szCs w:val="24"/>
        </w:rPr>
        <w:t xml:space="preserve"> must include an explanation of the structure and operation of the compliance program</w:t>
      </w:r>
      <w:r w:rsidR="00456311" w:rsidRPr="00A113ED">
        <w:rPr>
          <w:rFonts w:ascii="Times New Roman" w:hAnsi="Times New Roman" w:cs="Times New Roman"/>
          <w:sz w:val="24"/>
          <w:szCs w:val="24"/>
        </w:rPr>
        <w:t xml:space="preserve">. </w:t>
      </w:r>
      <w:r w:rsidRPr="00A113ED">
        <w:rPr>
          <w:rFonts w:ascii="Times New Roman" w:hAnsi="Times New Roman" w:cs="Times New Roman"/>
          <w:sz w:val="24"/>
          <w:szCs w:val="24"/>
        </w:rPr>
        <w:t>They will introduce the Compliance Officer to the organization</w:t>
      </w:r>
      <w:r w:rsidR="00456311" w:rsidRPr="00A113ED">
        <w:rPr>
          <w:rFonts w:ascii="Times New Roman" w:hAnsi="Times New Roman" w:cs="Times New Roman"/>
          <w:sz w:val="24"/>
          <w:szCs w:val="24"/>
        </w:rPr>
        <w:t xml:space="preserve">. </w:t>
      </w:r>
    </w:p>
    <w:p w14:paraId="6AB0F18F" w14:textId="6E1662DD" w:rsidR="00BA069B" w:rsidRPr="00BA069B" w:rsidRDefault="00BA069B" w:rsidP="006830C1">
      <w:pPr>
        <w:numPr>
          <w:ilvl w:val="0"/>
          <w:numId w:val="17"/>
        </w:numPr>
        <w:spacing w:after="3" w:line="248" w:lineRule="auto"/>
        <w:ind w:hanging="360"/>
        <w:rPr>
          <w:rFonts w:ascii="Times New Roman" w:hAnsi="Times New Roman" w:cs="Times New Roman"/>
          <w:sz w:val="24"/>
          <w:szCs w:val="24"/>
        </w:rPr>
      </w:pPr>
      <w:r w:rsidRPr="00BA069B">
        <w:rPr>
          <w:rFonts w:ascii="Times New Roman" w:hAnsi="Times New Roman" w:cs="Times New Roman"/>
          <w:sz w:val="24"/>
          <w:szCs w:val="24"/>
        </w:rPr>
        <w:t>Comprehensive education materials will be developed to facilitate the compliance sessions and ensure that a consistent message is delivered to all employees, Board members, and independent contractors</w:t>
      </w:r>
      <w:r w:rsidR="00456311" w:rsidRPr="00BA069B">
        <w:rPr>
          <w:rFonts w:ascii="Times New Roman" w:hAnsi="Times New Roman" w:cs="Times New Roman"/>
          <w:sz w:val="24"/>
          <w:szCs w:val="24"/>
        </w:rPr>
        <w:t xml:space="preserve">. </w:t>
      </w:r>
      <w:r w:rsidRPr="00BA069B">
        <w:rPr>
          <w:rFonts w:ascii="Times New Roman" w:hAnsi="Times New Roman" w:cs="Times New Roman"/>
          <w:sz w:val="24"/>
          <w:szCs w:val="24"/>
        </w:rPr>
        <w:t xml:space="preserve">Education protocols and materials must be standardized, so as to evidence that everyone </w:t>
      </w:r>
      <w:r w:rsidR="00C77C66">
        <w:rPr>
          <w:rFonts w:ascii="Times New Roman" w:hAnsi="Times New Roman" w:cs="Times New Roman"/>
          <w:sz w:val="24"/>
          <w:szCs w:val="24"/>
        </w:rPr>
        <w:t>receiving training</w:t>
      </w:r>
      <w:r w:rsidRPr="00BA069B">
        <w:rPr>
          <w:rFonts w:ascii="Times New Roman" w:hAnsi="Times New Roman" w:cs="Times New Roman"/>
          <w:sz w:val="24"/>
          <w:szCs w:val="24"/>
        </w:rPr>
        <w:t xml:space="preserve"> receives the same instruction. </w:t>
      </w:r>
    </w:p>
    <w:p w14:paraId="45955D70" w14:textId="64E8A042" w:rsidR="00BA069B" w:rsidRPr="00BA069B" w:rsidRDefault="00BA069B" w:rsidP="00E06854">
      <w:pPr>
        <w:numPr>
          <w:ilvl w:val="0"/>
          <w:numId w:val="17"/>
        </w:numPr>
        <w:spacing w:after="3" w:line="248" w:lineRule="auto"/>
        <w:ind w:hanging="360"/>
        <w:rPr>
          <w:rFonts w:ascii="Times New Roman" w:hAnsi="Times New Roman" w:cs="Times New Roman"/>
          <w:sz w:val="24"/>
          <w:szCs w:val="24"/>
        </w:rPr>
      </w:pPr>
      <w:r w:rsidRPr="00BA069B">
        <w:rPr>
          <w:rFonts w:ascii="Times New Roman" w:hAnsi="Times New Roman" w:cs="Times New Roman"/>
          <w:sz w:val="24"/>
          <w:szCs w:val="24"/>
        </w:rPr>
        <w:t xml:space="preserve">As part of </w:t>
      </w:r>
      <w:r w:rsidR="00E06854">
        <w:rPr>
          <w:rFonts w:ascii="Times New Roman" w:hAnsi="Times New Roman" w:cs="Times New Roman"/>
          <w:sz w:val="24"/>
          <w:szCs w:val="24"/>
        </w:rPr>
        <w:t xml:space="preserve">their </w:t>
      </w:r>
      <w:r w:rsidRPr="00BA069B">
        <w:rPr>
          <w:rFonts w:ascii="Times New Roman" w:hAnsi="Times New Roman" w:cs="Times New Roman"/>
          <w:sz w:val="24"/>
          <w:szCs w:val="24"/>
        </w:rPr>
        <w:t xml:space="preserve">initial orientation, each employee, independent contractor, and Board member shall receive training. Each employee, independent contractor, and Board member will receive an introduction to </w:t>
      </w:r>
      <w:r w:rsidR="00AF0DCC">
        <w:rPr>
          <w:rFonts w:ascii="Times New Roman" w:eastAsia="Garamond" w:hAnsi="Times New Roman" w:cs="Times New Roman"/>
          <w:sz w:val="24"/>
          <w:szCs w:val="24"/>
        </w:rPr>
        <w:t>Confidential Help For Alcohol &amp; Drugs</w:t>
      </w:r>
      <w:r w:rsidRPr="00BA069B">
        <w:rPr>
          <w:rFonts w:ascii="Times New Roman" w:eastAsia="Garamond" w:hAnsi="Times New Roman" w:cs="Times New Roman"/>
          <w:sz w:val="24"/>
          <w:szCs w:val="24"/>
        </w:rPr>
        <w:t>’</w:t>
      </w:r>
      <w:r w:rsidRPr="00BA069B">
        <w:rPr>
          <w:rFonts w:ascii="Times New Roman" w:hAnsi="Times New Roman" w:cs="Times New Roman"/>
          <w:sz w:val="24"/>
          <w:szCs w:val="24"/>
        </w:rPr>
        <w:t xml:space="preserve"> compliance program and objectives, and a written copy of the Code of Conduct, compliance plan, and compliance policies</w:t>
      </w:r>
      <w:r w:rsidR="00456311" w:rsidRPr="00BA069B">
        <w:rPr>
          <w:rFonts w:ascii="Times New Roman" w:hAnsi="Times New Roman" w:cs="Times New Roman"/>
          <w:sz w:val="24"/>
          <w:szCs w:val="24"/>
        </w:rPr>
        <w:t xml:space="preserve">. </w:t>
      </w:r>
      <w:r w:rsidRPr="00BA069B">
        <w:rPr>
          <w:rFonts w:ascii="Times New Roman" w:hAnsi="Times New Roman" w:cs="Times New Roman"/>
          <w:sz w:val="24"/>
          <w:szCs w:val="24"/>
        </w:rPr>
        <w:t xml:space="preserve">Each new employee, independent contractor, and Board member will sign an acknowledgement form (attached to this Policy) that they are aware of and will abide by the Compliance Program and Code of Conduct. </w:t>
      </w:r>
    </w:p>
    <w:p w14:paraId="281BF1FB" w14:textId="1080BB76" w:rsidR="00BA069B" w:rsidRPr="00BA069B" w:rsidRDefault="00BA069B" w:rsidP="00E06854">
      <w:pPr>
        <w:numPr>
          <w:ilvl w:val="0"/>
          <w:numId w:val="17"/>
        </w:numPr>
        <w:spacing w:after="3" w:line="248" w:lineRule="auto"/>
        <w:ind w:hanging="360"/>
        <w:rPr>
          <w:rFonts w:ascii="Times New Roman" w:hAnsi="Times New Roman" w:cs="Times New Roman"/>
          <w:sz w:val="24"/>
          <w:szCs w:val="24"/>
        </w:rPr>
      </w:pPr>
      <w:r w:rsidRPr="00BA069B">
        <w:rPr>
          <w:rFonts w:ascii="Times New Roman" w:hAnsi="Times New Roman" w:cs="Times New Roman"/>
          <w:sz w:val="24"/>
          <w:szCs w:val="24"/>
        </w:rPr>
        <w:t xml:space="preserve">All existing employees will receive training at least once per year that includes a review of the existing Compliance Program, the Code of Conduct, and any applicable policies and procedures. The </w:t>
      </w:r>
      <w:r w:rsidR="00D22B78">
        <w:rPr>
          <w:rFonts w:ascii="Times New Roman" w:hAnsi="Times New Roman" w:cs="Times New Roman"/>
          <w:sz w:val="24"/>
          <w:szCs w:val="24"/>
        </w:rPr>
        <w:t xml:space="preserve">training </w:t>
      </w:r>
      <w:r w:rsidRPr="00BA069B">
        <w:rPr>
          <w:rFonts w:ascii="Times New Roman" w:hAnsi="Times New Roman" w:cs="Times New Roman"/>
          <w:sz w:val="24"/>
          <w:szCs w:val="24"/>
        </w:rPr>
        <w:t xml:space="preserve">will also focus on any changes in Federal or State laws and regulations. </w:t>
      </w:r>
    </w:p>
    <w:p w14:paraId="65AE2596" w14:textId="2FE2B751" w:rsidR="00BA069B" w:rsidRPr="00BA069B" w:rsidRDefault="00BA069B" w:rsidP="00E06854">
      <w:pPr>
        <w:numPr>
          <w:ilvl w:val="0"/>
          <w:numId w:val="17"/>
        </w:numPr>
        <w:spacing w:after="3" w:line="248" w:lineRule="auto"/>
        <w:ind w:hanging="360"/>
        <w:rPr>
          <w:rFonts w:ascii="Times New Roman" w:hAnsi="Times New Roman" w:cs="Times New Roman"/>
          <w:sz w:val="24"/>
          <w:szCs w:val="24"/>
        </w:rPr>
      </w:pPr>
      <w:r w:rsidRPr="00BA069B">
        <w:rPr>
          <w:rFonts w:ascii="Times New Roman" w:hAnsi="Times New Roman" w:cs="Times New Roman"/>
          <w:sz w:val="24"/>
          <w:szCs w:val="24"/>
        </w:rPr>
        <w:t>All education and training relating to the Compliance Program will be verified by attendance and a signed acknowledgement of receipt of training</w:t>
      </w:r>
      <w:r w:rsidR="00456311" w:rsidRPr="00BA069B">
        <w:rPr>
          <w:rFonts w:ascii="Times New Roman" w:hAnsi="Times New Roman" w:cs="Times New Roman"/>
          <w:sz w:val="24"/>
          <w:szCs w:val="24"/>
        </w:rPr>
        <w:t xml:space="preserve">. </w:t>
      </w:r>
      <w:r w:rsidRPr="00BA069B">
        <w:rPr>
          <w:rFonts w:ascii="Times New Roman" w:hAnsi="Times New Roman" w:cs="Times New Roman"/>
          <w:sz w:val="24"/>
          <w:szCs w:val="24"/>
        </w:rPr>
        <w:t xml:space="preserve">The Compliance Officer will maintain a file of attendance forms for all training sessions. </w:t>
      </w:r>
    </w:p>
    <w:p w14:paraId="64E4D357" w14:textId="2A48EC39" w:rsidR="00BA069B" w:rsidRDefault="00BA069B" w:rsidP="00E06854">
      <w:pPr>
        <w:numPr>
          <w:ilvl w:val="0"/>
          <w:numId w:val="17"/>
        </w:numPr>
        <w:spacing w:after="3" w:line="248" w:lineRule="auto"/>
        <w:ind w:hanging="360"/>
        <w:rPr>
          <w:rFonts w:ascii="Times New Roman" w:hAnsi="Times New Roman" w:cs="Times New Roman"/>
          <w:sz w:val="24"/>
          <w:szCs w:val="24"/>
        </w:rPr>
      </w:pPr>
      <w:r w:rsidRPr="00BA069B">
        <w:rPr>
          <w:rFonts w:ascii="Times New Roman" w:hAnsi="Times New Roman" w:cs="Times New Roman"/>
          <w:sz w:val="24"/>
          <w:szCs w:val="24"/>
        </w:rPr>
        <w:t>Employees, independent contractors, and Board members will be provided with the opportunity to seek clarification or more information on any aspect of the compliance program</w:t>
      </w:r>
      <w:r w:rsidR="00456311" w:rsidRPr="00BA069B">
        <w:rPr>
          <w:rFonts w:ascii="Times New Roman" w:hAnsi="Times New Roman" w:cs="Times New Roman"/>
          <w:sz w:val="24"/>
          <w:szCs w:val="24"/>
        </w:rPr>
        <w:t xml:space="preserve">. </w:t>
      </w:r>
    </w:p>
    <w:p w14:paraId="3D9B2059" w14:textId="36BC9D63" w:rsidR="00CB2166" w:rsidRPr="00CB2166" w:rsidRDefault="00CB2166" w:rsidP="00E06854">
      <w:pPr>
        <w:numPr>
          <w:ilvl w:val="0"/>
          <w:numId w:val="17"/>
        </w:numPr>
        <w:spacing w:after="3" w:line="248" w:lineRule="auto"/>
        <w:ind w:hanging="360"/>
        <w:rPr>
          <w:rFonts w:ascii="Times New Roman" w:hAnsi="Times New Roman" w:cs="Times New Roman"/>
          <w:sz w:val="24"/>
          <w:szCs w:val="24"/>
        </w:rPr>
      </w:pPr>
      <w:r w:rsidRPr="00CB2166">
        <w:rPr>
          <w:rFonts w:ascii="Times New Roman" w:hAnsi="Times New Roman" w:cs="Times New Roman"/>
          <w:sz w:val="24"/>
          <w:szCs w:val="24"/>
        </w:rPr>
        <w:t>Compliance program trainers must be knowledgeable of the (a) compliance program; (b) applicable State and Federal laws and regulations; (c) requirements of the State Sentencing Guidelines; (d) relevant organization policies/procedures; (e) operations of the compliance program; and (f) content of the Code of Conduct.</w:t>
      </w:r>
    </w:p>
    <w:p w14:paraId="0334D01A" w14:textId="29A581FE" w:rsidR="00CB2166" w:rsidRDefault="00AF0DCC" w:rsidP="006A7A67">
      <w:pPr>
        <w:numPr>
          <w:ilvl w:val="0"/>
          <w:numId w:val="17"/>
        </w:numPr>
        <w:spacing w:after="3" w:line="248" w:lineRule="auto"/>
        <w:ind w:hanging="360"/>
        <w:rPr>
          <w:rFonts w:ascii="Times New Roman" w:hAnsi="Times New Roman" w:cs="Times New Roman"/>
          <w:sz w:val="24"/>
          <w:szCs w:val="24"/>
        </w:rPr>
      </w:pPr>
      <w:r>
        <w:rPr>
          <w:rFonts w:ascii="Times New Roman" w:eastAsia="Garamond" w:hAnsi="Times New Roman" w:cs="Times New Roman"/>
          <w:sz w:val="24"/>
          <w:szCs w:val="24"/>
        </w:rPr>
        <w:t>Confidential Help For Alcohol &amp; Drugs</w:t>
      </w:r>
      <w:r w:rsidR="00CB2166" w:rsidRPr="00CB2166">
        <w:rPr>
          <w:rFonts w:ascii="Times New Roman" w:hAnsi="Times New Roman" w:cs="Times New Roman"/>
          <w:sz w:val="24"/>
          <w:szCs w:val="24"/>
        </w:rPr>
        <w:t xml:space="preserve"> will ensure that the Compliance Officer has sufficient opportunities to receive training on compliance issues. </w:t>
      </w:r>
    </w:p>
    <w:p w14:paraId="6EAFF76F" w14:textId="16B1B7A8" w:rsidR="00DE23A4" w:rsidRPr="00CB2166" w:rsidRDefault="00696A7F" w:rsidP="006A7A67">
      <w:pPr>
        <w:numPr>
          <w:ilvl w:val="0"/>
          <w:numId w:val="17"/>
        </w:numPr>
        <w:spacing w:after="3" w:line="248" w:lineRule="auto"/>
        <w:ind w:hanging="360"/>
        <w:rPr>
          <w:rFonts w:ascii="Times New Roman" w:hAnsi="Times New Roman" w:cs="Times New Roman"/>
          <w:sz w:val="24"/>
          <w:szCs w:val="24"/>
        </w:rPr>
      </w:pPr>
      <w:r>
        <w:rPr>
          <w:rFonts w:ascii="Times New Roman" w:hAnsi="Times New Roman" w:cs="Times New Roman"/>
          <w:sz w:val="24"/>
          <w:szCs w:val="24"/>
        </w:rPr>
        <w:t>The Compliance training will include</w:t>
      </w:r>
      <w:r w:rsidR="00FC42A0">
        <w:rPr>
          <w:rFonts w:ascii="Times New Roman" w:hAnsi="Times New Roman" w:cs="Times New Roman"/>
          <w:sz w:val="24"/>
          <w:szCs w:val="24"/>
        </w:rPr>
        <w:t xml:space="preserve"> the following topics</w:t>
      </w:r>
      <w:r>
        <w:rPr>
          <w:rFonts w:ascii="Times New Roman" w:hAnsi="Times New Roman" w:cs="Times New Roman"/>
          <w:sz w:val="24"/>
          <w:szCs w:val="24"/>
        </w:rPr>
        <w:t>:</w:t>
      </w:r>
    </w:p>
    <w:p w14:paraId="76F43240" w14:textId="77777777" w:rsidR="009705BF" w:rsidRPr="00BA069B" w:rsidRDefault="009705BF" w:rsidP="009705BF">
      <w:pPr>
        <w:spacing w:after="3" w:line="248" w:lineRule="auto"/>
        <w:ind w:left="436"/>
        <w:jc w:val="center"/>
        <w:rPr>
          <w:rFonts w:ascii="Times New Roman" w:hAnsi="Times New Roman" w:cs="Times New Roman"/>
          <w:sz w:val="24"/>
          <w:szCs w:val="24"/>
        </w:rPr>
      </w:pPr>
    </w:p>
    <w:p w14:paraId="3C103D6D" w14:textId="2D5616E4" w:rsidR="00DE28E7" w:rsidRPr="00DE28E7" w:rsidRDefault="00AF0DCC" w:rsidP="006A7A67">
      <w:pPr>
        <w:numPr>
          <w:ilvl w:val="0"/>
          <w:numId w:val="18"/>
        </w:numPr>
        <w:spacing w:after="0"/>
        <w:ind w:right="40" w:hanging="720"/>
        <w:rPr>
          <w:rFonts w:ascii="Times New Roman" w:hAnsi="Times New Roman" w:cs="Times New Roman"/>
          <w:sz w:val="24"/>
          <w:szCs w:val="24"/>
        </w:rPr>
      </w:pPr>
      <w:r>
        <w:rPr>
          <w:rFonts w:ascii="Times New Roman" w:eastAsia="Garamond" w:hAnsi="Times New Roman" w:cs="Times New Roman"/>
          <w:bCs/>
          <w:sz w:val="24"/>
          <w:szCs w:val="24"/>
        </w:rPr>
        <w:t>Confidential Help For Alcohol &amp; Drugs</w:t>
      </w:r>
      <w:r w:rsidR="00DE28E7" w:rsidRPr="00DE28E7">
        <w:rPr>
          <w:rFonts w:ascii="Times New Roman" w:eastAsia="Garamond" w:hAnsi="Times New Roman" w:cs="Times New Roman"/>
          <w:bCs/>
          <w:sz w:val="24"/>
          <w:szCs w:val="24"/>
        </w:rPr>
        <w:t>’</w:t>
      </w:r>
      <w:r w:rsidR="00DE28E7" w:rsidRPr="00DE28E7">
        <w:rPr>
          <w:rFonts w:ascii="Times New Roman" w:hAnsi="Times New Roman" w:cs="Times New Roman"/>
          <w:sz w:val="24"/>
          <w:szCs w:val="24"/>
        </w:rPr>
        <w:t xml:space="preserve"> Compliance Plan </w:t>
      </w:r>
    </w:p>
    <w:p w14:paraId="56115750" w14:textId="77777777" w:rsidR="00DE28E7" w:rsidRPr="00DE28E7" w:rsidRDefault="00DE28E7" w:rsidP="006A7A67">
      <w:pPr>
        <w:numPr>
          <w:ilvl w:val="0"/>
          <w:numId w:val="18"/>
        </w:numPr>
        <w:spacing w:after="3" w:line="252" w:lineRule="auto"/>
        <w:ind w:right="40" w:hanging="720"/>
        <w:rPr>
          <w:rFonts w:ascii="Times New Roman" w:hAnsi="Times New Roman" w:cs="Times New Roman"/>
          <w:sz w:val="24"/>
          <w:szCs w:val="24"/>
        </w:rPr>
      </w:pPr>
      <w:r w:rsidRPr="00DE28E7">
        <w:rPr>
          <w:rFonts w:ascii="Times New Roman" w:hAnsi="Times New Roman" w:cs="Times New Roman"/>
          <w:sz w:val="24"/>
          <w:szCs w:val="24"/>
        </w:rPr>
        <w:t xml:space="preserve">Code of Conduct </w:t>
      </w:r>
    </w:p>
    <w:p w14:paraId="4CBF8B34" w14:textId="77777777" w:rsidR="00490C17" w:rsidRDefault="00DE28E7" w:rsidP="006A7A67">
      <w:pPr>
        <w:numPr>
          <w:ilvl w:val="0"/>
          <w:numId w:val="18"/>
        </w:numPr>
        <w:spacing w:after="3" w:line="252" w:lineRule="auto"/>
        <w:ind w:right="40" w:hanging="720"/>
        <w:rPr>
          <w:rFonts w:ascii="Times New Roman" w:hAnsi="Times New Roman" w:cs="Times New Roman"/>
          <w:sz w:val="24"/>
          <w:szCs w:val="24"/>
        </w:rPr>
      </w:pPr>
      <w:r w:rsidRPr="00DE28E7">
        <w:rPr>
          <w:rFonts w:ascii="Times New Roman" w:hAnsi="Times New Roman" w:cs="Times New Roman"/>
          <w:sz w:val="24"/>
          <w:szCs w:val="24"/>
        </w:rPr>
        <w:t>Federal and State Regulatory Enforcement Agencies and Their Functions</w:t>
      </w:r>
    </w:p>
    <w:p w14:paraId="724F744C" w14:textId="1D973456" w:rsidR="00DE28E7" w:rsidRPr="00DE28E7" w:rsidRDefault="00DE28E7" w:rsidP="006A7A67">
      <w:pPr>
        <w:numPr>
          <w:ilvl w:val="0"/>
          <w:numId w:val="18"/>
        </w:numPr>
        <w:spacing w:after="3" w:line="252" w:lineRule="auto"/>
        <w:ind w:right="40" w:hanging="720"/>
        <w:rPr>
          <w:rFonts w:ascii="Times New Roman" w:hAnsi="Times New Roman" w:cs="Times New Roman"/>
          <w:sz w:val="24"/>
          <w:szCs w:val="24"/>
        </w:rPr>
      </w:pPr>
      <w:r w:rsidRPr="00DE28E7">
        <w:rPr>
          <w:rFonts w:ascii="Times New Roman" w:hAnsi="Times New Roman" w:cs="Times New Roman"/>
          <w:sz w:val="24"/>
          <w:szCs w:val="24"/>
        </w:rPr>
        <w:t xml:space="preserve">Regulatory History </w:t>
      </w:r>
    </w:p>
    <w:p w14:paraId="6D2D7873" w14:textId="77777777" w:rsidR="00DE28E7" w:rsidRPr="00DE28E7" w:rsidRDefault="00DE28E7" w:rsidP="006A7A67">
      <w:pPr>
        <w:numPr>
          <w:ilvl w:val="0"/>
          <w:numId w:val="18"/>
        </w:numPr>
        <w:spacing w:after="3" w:line="252" w:lineRule="auto"/>
        <w:ind w:right="40" w:hanging="720"/>
        <w:rPr>
          <w:rFonts w:ascii="Times New Roman" w:hAnsi="Times New Roman" w:cs="Times New Roman"/>
          <w:sz w:val="24"/>
          <w:szCs w:val="24"/>
        </w:rPr>
      </w:pPr>
      <w:r w:rsidRPr="00DE28E7">
        <w:rPr>
          <w:rFonts w:ascii="Times New Roman" w:hAnsi="Times New Roman" w:cs="Times New Roman"/>
          <w:sz w:val="24"/>
          <w:szCs w:val="24"/>
        </w:rPr>
        <w:t xml:space="preserve">False Claims Act </w:t>
      </w:r>
    </w:p>
    <w:p w14:paraId="0472C2E6" w14:textId="77777777" w:rsidR="00DE28E7" w:rsidRPr="00DE28E7" w:rsidRDefault="00DE28E7" w:rsidP="006A7A67">
      <w:pPr>
        <w:numPr>
          <w:ilvl w:val="0"/>
          <w:numId w:val="18"/>
        </w:numPr>
        <w:spacing w:after="3" w:line="252" w:lineRule="auto"/>
        <w:ind w:right="40" w:hanging="720"/>
        <w:rPr>
          <w:rFonts w:ascii="Times New Roman" w:hAnsi="Times New Roman" w:cs="Times New Roman"/>
          <w:sz w:val="24"/>
          <w:szCs w:val="24"/>
        </w:rPr>
      </w:pPr>
      <w:r w:rsidRPr="00DE28E7">
        <w:rPr>
          <w:rFonts w:ascii="Times New Roman" w:hAnsi="Times New Roman" w:cs="Times New Roman"/>
          <w:sz w:val="24"/>
          <w:szCs w:val="24"/>
        </w:rPr>
        <w:t xml:space="preserve">NY False Claims Act </w:t>
      </w:r>
    </w:p>
    <w:p w14:paraId="41ABB36B" w14:textId="77777777" w:rsidR="00DE28E7" w:rsidRPr="00DE28E7" w:rsidRDefault="00DE28E7" w:rsidP="006A7A67">
      <w:pPr>
        <w:numPr>
          <w:ilvl w:val="0"/>
          <w:numId w:val="18"/>
        </w:numPr>
        <w:spacing w:after="3" w:line="252" w:lineRule="auto"/>
        <w:ind w:right="40" w:hanging="720"/>
        <w:rPr>
          <w:rFonts w:ascii="Times New Roman" w:hAnsi="Times New Roman" w:cs="Times New Roman"/>
          <w:sz w:val="24"/>
          <w:szCs w:val="24"/>
        </w:rPr>
      </w:pPr>
      <w:r w:rsidRPr="00DE28E7">
        <w:rPr>
          <w:rFonts w:ascii="Times New Roman" w:hAnsi="Times New Roman" w:cs="Times New Roman"/>
          <w:sz w:val="24"/>
          <w:szCs w:val="24"/>
        </w:rPr>
        <w:lastRenderedPageBreak/>
        <w:t xml:space="preserve">Whistleblower Provisions and Non-retaliation Policy </w:t>
      </w:r>
    </w:p>
    <w:p w14:paraId="730EDCBF" w14:textId="77777777" w:rsidR="00DE28E7" w:rsidRPr="00DE28E7" w:rsidRDefault="00DE28E7" w:rsidP="006A7A67">
      <w:pPr>
        <w:numPr>
          <w:ilvl w:val="0"/>
          <w:numId w:val="18"/>
        </w:numPr>
        <w:spacing w:after="3" w:line="252" w:lineRule="auto"/>
        <w:ind w:right="40" w:hanging="720"/>
        <w:rPr>
          <w:rFonts w:ascii="Times New Roman" w:hAnsi="Times New Roman" w:cs="Times New Roman"/>
          <w:sz w:val="24"/>
          <w:szCs w:val="24"/>
        </w:rPr>
      </w:pPr>
      <w:r w:rsidRPr="00DE28E7">
        <w:rPr>
          <w:rFonts w:ascii="Times New Roman" w:hAnsi="Times New Roman" w:cs="Times New Roman"/>
          <w:sz w:val="24"/>
          <w:szCs w:val="24"/>
        </w:rPr>
        <w:t xml:space="preserve">Expectations for Reporting Problems and Concerns </w:t>
      </w:r>
    </w:p>
    <w:p w14:paraId="366E1CCF" w14:textId="5B87A0F9" w:rsidR="00220B3E" w:rsidRPr="00696A7F" w:rsidRDefault="00DE28E7" w:rsidP="00220B3E">
      <w:pPr>
        <w:numPr>
          <w:ilvl w:val="0"/>
          <w:numId w:val="18"/>
        </w:numPr>
        <w:spacing w:after="3" w:line="252" w:lineRule="auto"/>
        <w:ind w:right="40" w:hanging="720"/>
        <w:rPr>
          <w:rFonts w:ascii="Times New Roman" w:hAnsi="Times New Roman" w:cs="Times New Roman"/>
          <w:sz w:val="24"/>
          <w:szCs w:val="24"/>
        </w:rPr>
      </w:pPr>
      <w:r w:rsidRPr="00DE28E7">
        <w:rPr>
          <w:rFonts w:ascii="Times New Roman" w:hAnsi="Times New Roman" w:cs="Times New Roman"/>
          <w:sz w:val="24"/>
          <w:szCs w:val="24"/>
        </w:rPr>
        <w:t>Communication Channels (including name of Compliance Officer and methods to report)</w:t>
      </w:r>
      <w:r w:rsidR="00696A7F">
        <w:t>.</w:t>
      </w:r>
      <w:r w:rsidR="001B1EF2" w:rsidRPr="00696A7F">
        <w:rPr>
          <w:rFonts w:ascii="Times New Roman" w:hAnsi="Times New Roman" w:cs="Times New Roman"/>
          <w:sz w:val="24"/>
          <w:szCs w:val="24"/>
        </w:rPr>
        <w:t xml:space="preserve"> </w:t>
      </w:r>
    </w:p>
    <w:p w14:paraId="5BAF93E1" w14:textId="77777777" w:rsidR="00631740" w:rsidRDefault="00631740" w:rsidP="00BE2A7B">
      <w:pPr>
        <w:pStyle w:val="Heading2"/>
        <w:spacing w:line="240" w:lineRule="auto"/>
        <w:ind w:left="446"/>
        <w:rPr>
          <w:rFonts w:ascii="Times New Roman" w:eastAsia="Arial" w:hAnsi="Times New Roman" w:cs="Times New Roman"/>
          <w:b/>
          <w:bCs/>
          <w:color w:val="000000" w:themeColor="text1"/>
          <w:sz w:val="24"/>
          <w:szCs w:val="24"/>
          <w:u w:val="single"/>
        </w:rPr>
      </w:pPr>
    </w:p>
    <w:p w14:paraId="51F84101" w14:textId="2A8F6F5A" w:rsidR="00BE2A7B" w:rsidRDefault="00BE2A7B" w:rsidP="00631740">
      <w:pPr>
        <w:pStyle w:val="Heading2"/>
        <w:spacing w:line="240" w:lineRule="auto"/>
        <w:ind w:left="446"/>
        <w:rPr>
          <w:rFonts w:ascii="Times New Roman" w:hAnsi="Times New Roman" w:cs="Times New Roman"/>
          <w:color w:val="000000" w:themeColor="text1"/>
          <w:sz w:val="24"/>
          <w:szCs w:val="24"/>
        </w:rPr>
      </w:pPr>
      <w:r w:rsidRPr="00BE2A7B">
        <w:rPr>
          <w:rFonts w:ascii="Times New Roman" w:eastAsia="Arial" w:hAnsi="Times New Roman" w:cs="Times New Roman"/>
          <w:b/>
          <w:bCs/>
          <w:color w:val="000000" w:themeColor="text1"/>
          <w:sz w:val="24"/>
          <w:szCs w:val="24"/>
          <w:u w:val="single"/>
        </w:rPr>
        <w:t>Topic:</w:t>
      </w:r>
      <w:r w:rsidRPr="00BE2A7B">
        <w:rPr>
          <w:rFonts w:ascii="Times New Roman" w:eastAsia="Arial" w:hAnsi="Times New Roman" w:cs="Times New Roman"/>
          <w:color w:val="000000" w:themeColor="text1"/>
          <w:sz w:val="24"/>
          <w:szCs w:val="24"/>
        </w:rPr>
        <w:t xml:space="preserve">  </w:t>
      </w:r>
      <w:r w:rsidRPr="00BE2A7B">
        <w:rPr>
          <w:rFonts w:ascii="Times New Roman" w:hAnsi="Times New Roman" w:cs="Times New Roman"/>
          <w:color w:val="000000" w:themeColor="text1"/>
          <w:sz w:val="24"/>
          <w:szCs w:val="24"/>
        </w:rPr>
        <w:t xml:space="preserve">Enforcement of Compliance Standards </w:t>
      </w:r>
    </w:p>
    <w:p w14:paraId="6EEDE4FC" w14:textId="77777777" w:rsidR="00631740" w:rsidRPr="00631740" w:rsidRDefault="00631740" w:rsidP="00631740"/>
    <w:p w14:paraId="44DD8BEC" w14:textId="0FFCFF0E" w:rsidR="00BE2A7B" w:rsidRDefault="00BE2A7B" w:rsidP="00631740">
      <w:pPr>
        <w:spacing w:after="5" w:line="240" w:lineRule="auto"/>
        <w:ind w:left="446"/>
        <w:rPr>
          <w:rFonts w:ascii="Times New Roman" w:hAnsi="Times New Roman" w:cs="Times New Roman"/>
          <w:bCs/>
          <w:color w:val="000000" w:themeColor="text1"/>
          <w:sz w:val="24"/>
          <w:szCs w:val="24"/>
        </w:rPr>
      </w:pPr>
      <w:r w:rsidRPr="00BE2A7B">
        <w:rPr>
          <w:rFonts w:ascii="Times New Roman" w:eastAsia="Arial" w:hAnsi="Times New Roman" w:cs="Times New Roman"/>
          <w:b/>
          <w:color w:val="000000" w:themeColor="text1"/>
          <w:sz w:val="24"/>
          <w:szCs w:val="24"/>
          <w:u w:val="single"/>
        </w:rPr>
        <w:t>Purpose:</w:t>
      </w:r>
      <w:r w:rsidR="00F46BC8">
        <w:rPr>
          <w:rFonts w:ascii="Times New Roman" w:eastAsia="Arial" w:hAnsi="Times New Roman" w:cs="Times New Roman"/>
          <w:bCs/>
          <w:color w:val="000000" w:themeColor="text1"/>
          <w:sz w:val="24"/>
          <w:szCs w:val="24"/>
        </w:rPr>
        <w:t xml:space="preserve"> </w:t>
      </w:r>
      <w:r w:rsidR="00AF0DCC">
        <w:rPr>
          <w:rFonts w:ascii="Times New Roman" w:eastAsia="Garamond" w:hAnsi="Times New Roman" w:cs="Times New Roman"/>
          <w:bCs/>
          <w:color w:val="000000" w:themeColor="text1"/>
          <w:sz w:val="24"/>
          <w:szCs w:val="24"/>
        </w:rPr>
        <w:t>Confidential Help For Alcohol &amp; Drugs</w:t>
      </w:r>
      <w:r w:rsidRPr="00BE2A7B">
        <w:rPr>
          <w:rFonts w:ascii="Times New Roman" w:hAnsi="Times New Roman" w:cs="Times New Roman"/>
          <w:bCs/>
          <w:color w:val="000000" w:themeColor="text1"/>
          <w:sz w:val="24"/>
          <w:szCs w:val="24"/>
        </w:rPr>
        <w:t xml:space="preserve"> is committed to conducting its business ethically and in conformance with all Federal and State laws, regulations, interpretations thereof, and </w:t>
      </w:r>
      <w:r w:rsidR="00953A61">
        <w:rPr>
          <w:rFonts w:ascii="Times New Roman" w:hAnsi="Times New Roman" w:cs="Times New Roman"/>
          <w:sz w:val="24"/>
          <w:szCs w:val="24"/>
        </w:rPr>
        <w:t>Confidential Help For Alcohol &amp; Drugs</w:t>
      </w:r>
      <w:r w:rsidR="00953A61" w:rsidRPr="00BE2A7B">
        <w:rPr>
          <w:rFonts w:ascii="Times New Roman" w:hAnsi="Times New Roman" w:cs="Times New Roman"/>
          <w:bCs/>
          <w:color w:val="000000" w:themeColor="text1"/>
          <w:sz w:val="24"/>
          <w:szCs w:val="24"/>
        </w:rPr>
        <w:t xml:space="preserve"> </w:t>
      </w:r>
      <w:r w:rsidRPr="00BE2A7B">
        <w:rPr>
          <w:rFonts w:ascii="Times New Roman" w:hAnsi="Times New Roman" w:cs="Times New Roman"/>
          <w:bCs/>
          <w:color w:val="000000" w:themeColor="text1"/>
          <w:sz w:val="24"/>
          <w:szCs w:val="24"/>
        </w:rPr>
        <w:t>Code of Conduct</w:t>
      </w:r>
      <w:r w:rsidR="00456311" w:rsidRPr="00BE2A7B">
        <w:rPr>
          <w:rFonts w:ascii="Times New Roman" w:hAnsi="Times New Roman" w:cs="Times New Roman"/>
          <w:bCs/>
          <w:color w:val="000000" w:themeColor="text1"/>
          <w:sz w:val="24"/>
          <w:szCs w:val="24"/>
        </w:rPr>
        <w:t xml:space="preserve">. </w:t>
      </w:r>
      <w:r w:rsidRPr="00BE2A7B">
        <w:rPr>
          <w:rFonts w:ascii="Times New Roman" w:hAnsi="Times New Roman" w:cs="Times New Roman"/>
          <w:bCs/>
          <w:color w:val="000000" w:themeColor="text1"/>
          <w:sz w:val="24"/>
          <w:szCs w:val="24"/>
        </w:rPr>
        <w:t xml:space="preserve">To support this commitment, </w:t>
      </w:r>
      <w:r w:rsidR="00AF0DCC">
        <w:rPr>
          <w:rFonts w:ascii="Times New Roman" w:eastAsia="Garamond" w:hAnsi="Times New Roman" w:cs="Times New Roman"/>
          <w:bCs/>
          <w:color w:val="000000" w:themeColor="text1"/>
          <w:sz w:val="24"/>
          <w:szCs w:val="24"/>
        </w:rPr>
        <w:t>Confidential Help For Alcohol &amp; Drugs</w:t>
      </w:r>
      <w:r w:rsidRPr="00BE2A7B">
        <w:rPr>
          <w:rFonts w:ascii="Times New Roman" w:hAnsi="Times New Roman" w:cs="Times New Roman"/>
          <w:bCs/>
          <w:color w:val="000000" w:themeColor="text1"/>
          <w:sz w:val="24"/>
          <w:szCs w:val="24"/>
        </w:rPr>
        <w:t xml:space="preserve"> has developed procedures for disciplinary actions to be taken for violations of the Compliance Program and/or Code of Conduct by employees</w:t>
      </w:r>
      <w:r w:rsidR="00B65EE6">
        <w:rPr>
          <w:rFonts w:ascii="Times New Roman" w:hAnsi="Times New Roman" w:cs="Times New Roman"/>
          <w:bCs/>
          <w:color w:val="000000" w:themeColor="text1"/>
          <w:sz w:val="24"/>
          <w:szCs w:val="24"/>
        </w:rPr>
        <w:t>, Board Members</w:t>
      </w:r>
      <w:r w:rsidRPr="00BE2A7B">
        <w:rPr>
          <w:rFonts w:ascii="Times New Roman" w:hAnsi="Times New Roman" w:cs="Times New Roman"/>
          <w:bCs/>
          <w:color w:val="000000" w:themeColor="text1"/>
          <w:sz w:val="24"/>
          <w:szCs w:val="24"/>
        </w:rPr>
        <w:t xml:space="preserve"> and/or independent contractors. </w:t>
      </w:r>
    </w:p>
    <w:p w14:paraId="4141D31E" w14:textId="77777777" w:rsidR="00631740" w:rsidRPr="00631740" w:rsidRDefault="00631740" w:rsidP="00631740">
      <w:pPr>
        <w:spacing w:after="5" w:line="240" w:lineRule="auto"/>
        <w:ind w:left="446"/>
        <w:rPr>
          <w:rFonts w:ascii="Times New Roman" w:hAnsi="Times New Roman" w:cs="Times New Roman"/>
          <w:color w:val="000000" w:themeColor="text1"/>
          <w:sz w:val="24"/>
          <w:szCs w:val="24"/>
          <w:u w:val="single"/>
        </w:rPr>
      </w:pPr>
    </w:p>
    <w:p w14:paraId="782327F0" w14:textId="3D4DECDB" w:rsidR="00BE2A7B" w:rsidRPr="00631740" w:rsidRDefault="00BE2A7B" w:rsidP="00631740">
      <w:pPr>
        <w:spacing w:after="5"/>
        <w:ind w:left="446"/>
        <w:rPr>
          <w:rFonts w:ascii="Times New Roman" w:hAnsi="Times New Roman" w:cs="Times New Roman"/>
          <w:color w:val="000000" w:themeColor="text1"/>
          <w:sz w:val="24"/>
          <w:szCs w:val="24"/>
          <w:u w:val="single"/>
        </w:rPr>
      </w:pPr>
      <w:r w:rsidRPr="00BE2A7B">
        <w:rPr>
          <w:rFonts w:ascii="Times New Roman" w:eastAsia="Arial" w:hAnsi="Times New Roman" w:cs="Times New Roman"/>
          <w:b/>
          <w:color w:val="000000" w:themeColor="text1"/>
          <w:sz w:val="24"/>
          <w:szCs w:val="24"/>
          <w:u w:val="single"/>
        </w:rPr>
        <w:t xml:space="preserve">Policy: </w:t>
      </w:r>
    </w:p>
    <w:p w14:paraId="5E7BAC63" w14:textId="6C03ABE3" w:rsidR="00265C48" w:rsidRDefault="00BE2A7B" w:rsidP="006A7A67">
      <w:pPr>
        <w:numPr>
          <w:ilvl w:val="0"/>
          <w:numId w:val="21"/>
        </w:numPr>
        <w:spacing w:after="3" w:line="248" w:lineRule="auto"/>
        <w:ind w:hanging="360"/>
        <w:rPr>
          <w:rFonts w:ascii="Times New Roman" w:hAnsi="Times New Roman" w:cs="Times New Roman"/>
          <w:color w:val="000000" w:themeColor="text1"/>
          <w:sz w:val="24"/>
          <w:szCs w:val="24"/>
        </w:rPr>
      </w:pPr>
      <w:r w:rsidRPr="00BE2A7B">
        <w:rPr>
          <w:rFonts w:ascii="Times New Roman" w:hAnsi="Times New Roman" w:cs="Times New Roman"/>
          <w:color w:val="000000" w:themeColor="text1"/>
          <w:sz w:val="24"/>
          <w:szCs w:val="24"/>
        </w:rPr>
        <w:t>Employees</w:t>
      </w:r>
      <w:r w:rsidR="00B65EE6">
        <w:rPr>
          <w:rFonts w:ascii="Times New Roman" w:hAnsi="Times New Roman" w:cs="Times New Roman"/>
          <w:color w:val="000000" w:themeColor="text1"/>
          <w:sz w:val="24"/>
          <w:szCs w:val="24"/>
        </w:rPr>
        <w:t xml:space="preserve">, Board </w:t>
      </w:r>
      <w:r w:rsidR="00A72124">
        <w:rPr>
          <w:rFonts w:ascii="Times New Roman" w:hAnsi="Times New Roman" w:cs="Times New Roman"/>
          <w:color w:val="000000" w:themeColor="text1"/>
          <w:sz w:val="24"/>
          <w:szCs w:val="24"/>
        </w:rPr>
        <w:t>Members,</w:t>
      </w:r>
      <w:r w:rsidRPr="00BE2A7B">
        <w:rPr>
          <w:rFonts w:ascii="Times New Roman" w:hAnsi="Times New Roman" w:cs="Times New Roman"/>
          <w:color w:val="000000" w:themeColor="text1"/>
          <w:sz w:val="24"/>
          <w:szCs w:val="24"/>
        </w:rPr>
        <w:t xml:space="preserve"> and independent contractors who, upon investigation, are found to have committed violations of applicable laws and regulations, the Compliance Program, the Code of Conduct, or </w:t>
      </w:r>
      <w:r w:rsidR="00953A61">
        <w:rPr>
          <w:rFonts w:ascii="Times New Roman" w:hAnsi="Times New Roman" w:cs="Times New Roman"/>
          <w:sz w:val="24"/>
          <w:szCs w:val="24"/>
        </w:rPr>
        <w:t>Confidential Help For Alcohol &amp; Drugs</w:t>
      </w:r>
      <w:r w:rsidRPr="00BE2A7B">
        <w:rPr>
          <w:rFonts w:ascii="Times New Roman" w:hAnsi="Times New Roman" w:cs="Times New Roman"/>
          <w:color w:val="000000" w:themeColor="text1"/>
          <w:sz w:val="24"/>
          <w:szCs w:val="24"/>
        </w:rPr>
        <w:t xml:space="preserve"> policies and procedures will be subject to appropriate disciplinary action</w:t>
      </w:r>
      <w:r w:rsidR="004F0A5C">
        <w:rPr>
          <w:rFonts w:ascii="Times New Roman" w:hAnsi="Times New Roman" w:cs="Times New Roman"/>
          <w:color w:val="000000" w:themeColor="text1"/>
          <w:sz w:val="24"/>
          <w:szCs w:val="24"/>
        </w:rPr>
        <w:t xml:space="preserve"> including:</w:t>
      </w:r>
    </w:p>
    <w:p w14:paraId="127D0B91" w14:textId="77777777" w:rsidR="00BF0F88" w:rsidRDefault="00BF0F88" w:rsidP="00BF0F88">
      <w:pPr>
        <w:spacing w:after="3" w:line="248" w:lineRule="auto"/>
        <w:rPr>
          <w:rFonts w:ascii="Times New Roman" w:hAnsi="Times New Roman" w:cs="Times New Roman"/>
          <w:color w:val="000000" w:themeColor="text1"/>
          <w:sz w:val="24"/>
          <w:szCs w:val="24"/>
        </w:rPr>
      </w:pPr>
    </w:p>
    <w:p w14:paraId="7E1EC960" w14:textId="3FDCE719" w:rsidR="00BF0F88" w:rsidRPr="00BF0F88" w:rsidRDefault="009B5FB6" w:rsidP="004F0A5C">
      <w:pPr>
        <w:pStyle w:val="ListParagraph"/>
        <w:numPr>
          <w:ilvl w:val="0"/>
          <w:numId w:val="73"/>
        </w:numPr>
        <w:spacing w:after="3" w:line="24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supervision</w:t>
      </w:r>
    </w:p>
    <w:p w14:paraId="6A7485F2" w14:textId="6DA2157A" w:rsidR="00BF0F88" w:rsidRPr="00BF0F88" w:rsidRDefault="00BF0F88" w:rsidP="004F0A5C">
      <w:pPr>
        <w:pStyle w:val="ListParagraph"/>
        <w:numPr>
          <w:ilvl w:val="0"/>
          <w:numId w:val="73"/>
        </w:numPr>
        <w:spacing w:after="3" w:line="248" w:lineRule="auto"/>
        <w:rPr>
          <w:rFonts w:ascii="Times New Roman" w:hAnsi="Times New Roman" w:cs="Times New Roman"/>
          <w:color w:val="000000" w:themeColor="text1"/>
          <w:sz w:val="24"/>
          <w:szCs w:val="24"/>
        </w:rPr>
      </w:pPr>
      <w:r w:rsidRPr="00BF0F88">
        <w:rPr>
          <w:rFonts w:ascii="Times New Roman" w:eastAsia="Times New Roman" w:hAnsi="Times New Roman" w:cs="Times New Roman"/>
          <w:color w:val="000000"/>
          <w:sz w:val="24"/>
          <w:szCs w:val="24"/>
        </w:rPr>
        <w:t>verbal warning</w:t>
      </w:r>
    </w:p>
    <w:p w14:paraId="1E2D6614" w14:textId="21B47FB9" w:rsidR="00BF0F88" w:rsidRPr="00BF0F88" w:rsidRDefault="00BF0F88" w:rsidP="004F0A5C">
      <w:pPr>
        <w:pStyle w:val="ListParagraph"/>
        <w:numPr>
          <w:ilvl w:val="0"/>
          <w:numId w:val="73"/>
        </w:numPr>
        <w:spacing w:after="3" w:line="248" w:lineRule="auto"/>
        <w:rPr>
          <w:rFonts w:ascii="Times New Roman" w:hAnsi="Times New Roman" w:cs="Times New Roman"/>
          <w:color w:val="000000" w:themeColor="text1"/>
          <w:sz w:val="24"/>
          <w:szCs w:val="24"/>
        </w:rPr>
      </w:pPr>
      <w:r w:rsidRPr="00BF0F88">
        <w:rPr>
          <w:rFonts w:ascii="Times New Roman" w:eastAsia="Times New Roman" w:hAnsi="Times New Roman" w:cs="Times New Roman"/>
          <w:color w:val="000000"/>
          <w:sz w:val="24"/>
          <w:szCs w:val="24"/>
        </w:rPr>
        <w:t>written warning</w:t>
      </w:r>
    </w:p>
    <w:p w14:paraId="17B162DE" w14:textId="189A86D9" w:rsidR="00BF0F88" w:rsidRPr="00BF0F88" w:rsidRDefault="00BF0F88" w:rsidP="004F0A5C">
      <w:pPr>
        <w:pStyle w:val="ListParagraph"/>
        <w:numPr>
          <w:ilvl w:val="0"/>
          <w:numId w:val="73"/>
        </w:numPr>
        <w:spacing w:after="3" w:line="248" w:lineRule="auto"/>
        <w:rPr>
          <w:rFonts w:ascii="Times New Roman" w:hAnsi="Times New Roman" w:cs="Times New Roman"/>
          <w:color w:val="000000" w:themeColor="text1"/>
          <w:sz w:val="24"/>
          <w:szCs w:val="24"/>
        </w:rPr>
      </w:pPr>
      <w:r w:rsidRPr="00BF0F88">
        <w:rPr>
          <w:rFonts w:ascii="Times New Roman" w:eastAsia="Times New Roman" w:hAnsi="Times New Roman" w:cs="Times New Roman"/>
          <w:color w:val="000000"/>
          <w:sz w:val="24"/>
          <w:szCs w:val="24"/>
        </w:rPr>
        <w:t>suspension with or without pay</w:t>
      </w:r>
    </w:p>
    <w:p w14:paraId="7AA4EDC3" w14:textId="7C450CB5" w:rsidR="00BF0F88" w:rsidRPr="00BF0F88" w:rsidRDefault="00BF0F88" w:rsidP="004F0A5C">
      <w:pPr>
        <w:pStyle w:val="ListParagraph"/>
        <w:numPr>
          <w:ilvl w:val="0"/>
          <w:numId w:val="73"/>
        </w:numPr>
        <w:spacing w:after="3" w:line="248" w:lineRule="auto"/>
        <w:rPr>
          <w:rFonts w:ascii="Times New Roman" w:hAnsi="Times New Roman" w:cs="Times New Roman"/>
          <w:color w:val="000000" w:themeColor="text1"/>
          <w:sz w:val="24"/>
          <w:szCs w:val="24"/>
        </w:rPr>
      </w:pPr>
      <w:r w:rsidRPr="00BF0F88">
        <w:rPr>
          <w:rFonts w:ascii="Times New Roman" w:eastAsia="Times New Roman" w:hAnsi="Times New Roman" w:cs="Times New Roman"/>
          <w:color w:val="000000"/>
          <w:sz w:val="24"/>
          <w:szCs w:val="24"/>
        </w:rPr>
        <w:t>termination of employment</w:t>
      </w:r>
    </w:p>
    <w:p w14:paraId="0301FBF9" w14:textId="00057D3C" w:rsidR="004F0A5C" w:rsidRPr="00BF0F88" w:rsidRDefault="00BF0F88" w:rsidP="004F0A5C">
      <w:pPr>
        <w:pStyle w:val="ListParagraph"/>
        <w:numPr>
          <w:ilvl w:val="0"/>
          <w:numId w:val="73"/>
        </w:numPr>
        <w:spacing w:after="3" w:line="248" w:lineRule="auto"/>
        <w:rPr>
          <w:rFonts w:ascii="Times New Roman" w:hAnsi="Times New Roman" w:cs="Times New Roman"/>
          <w:color w:val="000000" w:themeColor="text1"/>
          <w:sz w:val="24"/>
          <w:szCs w:val="24"/>
        </w:rPr>
      </w:pPr>
      <w:r w:rsidRPr="00BF0F88">
        <w:rPr>
          <w:rFonts w:ascii="Times New Roman" w:eastAsia="Times New Roman" w:hAnsi="Times New Roman" w:cs="Times New Roman"/>
          <w:color w:val="000000"/>
          <w:sz w:val="24"/>
          <w:szCs w:val="24"/>
        </w:rPr>
        <w:t>Other disciplinary measures</w:t>
      </w:r>
    </w:p>
    <w:p w14:paraId="63499EED" w14:textId="77777777" w:rsidR="00265C48" w:rsidRPr="00631740" w:rsidRDefault="00265C48" w:rsidP="00265C48">
      <w:pPr>
        <w:spacing w:after="3" w:line="248" w:lineRule="auto"/>
        <w:ind w:left="796"/>
        <w:rPr>
          <w:rFonts w:ascii="Times New Roman" w:hAnsi="Times New Roman" w:cs="Times New Roman"/>
          <w:color w:val="000000" w:themeColor="text1"/>
          <w:sz w:val="24"/>
          <w:szCs w:val="24"/>
        </w:rPr>
      </w:pPr>
    </w:p>
    <w:p w14:paraId="4CA008DB" w14:textId="72E4FC53" w:rsidR="00BE2A7B" w:rsidRPr="00631740" w:rsidRDefault="00BE2A7B" w:rsidP="006A7A67">
      <w:pPr>
        <w:numPr>
          <w:ilvl w:val="0"/>
          <w:numId w:val="21"/>
        </w:numPr>
        <w:spacing w:after="3" w:line="248" w:lineRule="auto"/>
        <w:ind w:hanging="360"/>
        <w:rPr>
          <w:rFonts w:ascii="Times New Roman" w:hAnsi="Times New Roman" w:cs="Times New Roman"/>
          <w:color w:val="000000" w:themeColor="text1"/>
          <w:sz w:val="24"/>
          <w:szCs w:val="24"/>
        </w:rPr>
      </w:pPr>
      <w:r w:rsidRPr="00BE2A7B">
        <w:rPr>
          <w:rFonts w:ascii="Times New Roman" w:hAnsi="Times New Roman" w:cs="Times New Roman"/>
          <w:color w:val="000000" w:themeColor="text1"/>
          <w:sz w:val="24"/>
          <w:szCs w:val="24"/>
        </w:rPr>
        <w:t xml:space="preserve">Discipline will be appropriately documented in the disciplined employee’s personnel file (or in the independent contractor’s file), along with a written statement of reason(s) for imposing such discipline. Such documentation will be considered during regular and promotional evaluations. </w:t>
      </w:r>
    </w:p>
    <w:p w14:paraId="3280A109" w14:textId="23682ADF" w:rsidR="00BE2A7B" w:rsidRPr="00BE2A7B" w:rsidRDefault="00BE2A7B" w:rsidP="006A7A67">
      <w:pPr>
        <w:numPr>
          <w:ilvl w:val="0"/>
          <w:numId w:val="21"/>
        </w:numPr>
        <w:spacing w:after="3" w:line="248" w:lineRule="auto"/>
        <w:ind w:hanging="360"/>
        <w:rPr>
          <w:rFonts w:ascii="Times New Roman" w:hAnsi="Times New Roman" w:cs="Times New Roman"/>
          <w:color w:val="000000" w:themeColor="text1"/>
          <w:sz w:val="24"/>
          <w:szCs w:val="24"/>
        </w:rPr>
      </w:pPr>
      <w:r w:rsidRPr="00BE2A7B">
        <w:rPr>
          <w:rFonts w:ascii="Times New Roman" w:hAnsi="Times New Roman" w:cs="Times New Roman"/>
          <w:color w:val="000000" w:themeColor="text1"/>
          <w:sz w:val="24"/>
          <w:szCs w:val="24"/>
        </w:rPr>
        <w:t>The Compliance Officer and the</w:t>
      </w:r>
      <w:r w:rsidR="00043250">
        <w:rPr>
          <w:rFonts w:ascii="Times New Roman" w:hAnsi="Times New Roman" w:cs="Times New Roman"/>
          <w:color w:val="000000" w:themeColor="text1"/>
          <w:sz w:val="24"/>
          <w:szCs w:val="24"/>
        </w:rPr>
        <w:t xml:space="preserve"> </w:t>
      </w:r>
      <w:r w:rsidR="00265C48">
        <w:rPr>
          <w:rFonts w:ascii="Times New Roman" w:hAnsi="Times New Roman" w:cs="Times New Roman"/>
          <w:color w:val="000000" w:themeColor="text1"/>
          <w:sz w:val="24"/>
          <w:szCs w:val="24"/>
        </w:rPr>
        <w:t>Human Resources Department</w:t>
      </w:r>
      <w:r w:rsidRPr="00BE2A7B">
        <w:rPr>
          <w:rFonts w:ascii="Times New Roman" w:hAnsi="Times New Roman" w:cs="Times New Roman"/>
          <w:color w:val="000000" w:themeColor="text1"/>
          <w:sz w:val="24"/>
          <w:szCs w:val="24"/>
        </w:rPr>
        <w:t xml:space="preserve"> will be responsible for assuring that disciplinary actions related to non-compliance with the law, regulations, and Compliance Program, including the Code of Conduct, are consistent with actions taken in similar instances of non-compliance</w:t>
      </w:r>
      <w:r w:rsidR="00456311" w:rsidRPr="00BE2A7B">
        <w:rPr>
          <w:rFonts w:ascii="Times New Roman" w:hAnsi="Times New Roman" w:cs="Times New Roman"/>
          <w:color w:val="000000" w:themeColor="text1"/>
          <w:sz w:val="24"/>
          <w:szCs w:val="24"/>
        </w:rPr>
        <w:t xml:space="preserve">. </w:t>
      </w:r>
    </w:p>
    <w:p w14:paraId="0BAEAA31" w14:textId="77777777" w:rsidR="00BE2A7B" w:rsidRPr="00BE2A7B" w:rsidRDefault="00BE2A7B" w:rsidP="00631740">
      <w:pPr>
        <w:spacing w:after="56"/>
        <w:ind w:left="451"/>
        <w:rPr>
          <w:rFonts w:ascii="Times New Roman" w:hAnsi="Times New Roman" w:cs="Times New Roman"/>
          <w:color w:val="000000" w:themeColor="text1"/>
          <w:sz w:val="24"/>
          <w:szCs w:val="24"/>
        </w:rPr>
      </w:pPr>
      <w:r w:rsidRPr="00BE2A7B">
        <w:rPr>
          <w:rFonts w:ascii="Times New Roman" w:eastAsia="Times New Roman" w:hAnsi="Times New Roman" w:cs="Times New Roman"/>
          <w:color w:val="000000" w:themeColor="text1"/>
          <w:sz w:val="24"/>
          <w:szCs w:val="24"/>
        </w:rPr>
        <w:t xml:space="preserve"> </w:t>
      </w:r>
    </w:p>
    <w:p w14:paraId="181DDA3A" w14:textId="61712614" w:rsidR="006B0738" w:rsidRDefault="00BE2A7B" w:rsidP="006B0738">
      <w:pPr>
        <w:spacing w:after="5"/>
        <w:ind w:left="446"/>
        <w:rPr>
          <w:rFonts w:ascii="Times New Roman" w:eastAsia="Times New Roman" w:hAnsi="Times New Roman" w:cs="Times New Roman"/>
          <w:color w:val="000000" w:themeColor="text1"/>
          <w:sz w:val="24"/>
          <w:szCs w:val="24"/>
        </w:rPr>
      </w:pPr>
      <w:r w:rsidRPr="00631740">
        <w:rPr>
          <w:rFonts w:ascii="Times New Roman" w:eastAsia="Arial" w:hAnsi="Times New Roman" w:cs="Times New Roman"/>
          <w:b/>
          <w:color w:val="000000" w:themeColor="text1"/>
          <w:sz w:val="24"/>
          <w:szCs w:val="24"/>
          <w:u w:val="single"/>
        </w:rPr>
        <w:t>Procedures:</w:t>
      </w:r>
      <w:r w:rsidR="007B721B">
        <w:rPr>
          <w:rFonts w:ascii="Times New Roman" w:eastAsia="Arial" w:hAnsi="Times New Roman" w:cs="Times New Roman"/>
          <w:bCs/>
          <w:color w:val="000000" w:themeColor="text1"/>
          <w:sz w:val="24"/>
          <w:szCs w:val="24"/>
        </w:rPr>
        <w:t xml:space="preserve"> </w:t>
      </w:r>
      <w:r w:rsidRPr="006B0738">
        <w:rPr>
          <w:rFonts w:ascii="Times New Roman" w:eastAsia="Times New Roman" w:hAnsi="Times New Roman" w:cs="Times New Roman"/>
          <w:color w:val="000000" w:themeColor="text1"/>
          <w:sz w:val="24"/>
          <w:szCs w:val="24"/>
        </w:rPr>
        <w:t xml:space="preserve">Refer to </w:t>
      </w:r>
      <w:r w:rsidR="00AF0DCC">
        <w:rPr>
          <w:rFonts w:ascii="Times New Roman" w:eastAsia="Times New Roman" w:hAnsi="Times New Roman" w:cs="Times New Roman"/>
          <w:color w:val="000000" w:themeColor="text1"/>
          <w:sz w:val="24"/>
          <w:szCs w:val="24"/>
        </w:rPr>
        <w:t>Confidential Help For Alcohol &amp; Drugs</w:t>
      </w:r>
      <w:r w:rsidRPr="006B0738">
        <w:rPr>
          <w:rFonts w:ascii="Times New Roman" w:eastAsia="Times New Roman" w:hAnsi="Times New Roman" w:cs="Times New Roman"/>
          <w:color w:val="000000" w:themeColor="text1"/>
          <w:sz w:val="24"/>
          <w:szCs w:val="24"/>
        </w:rPr>
        <w:t xml:space="preserve"> </w:t>
      </w:r>
      <w:r w:rsidR="007B721B">
        <w:rPr>
          <w:rFonts w:ascii="Times New Roman" w:eastAsia="Times New Roman" w:hAnsi="Times New Roman" w:cs="Times New Roman"/>
          <w:color w:val="000000" w:themeColor="text1"/>
          <w:sz w:val="24"/>
          <w:szCs w:val="24"/>
        </w:rPr>
        <w:t>Employee Hand</w:t>
      </w:r>
      <w:r w:rsidR="004F0A5C">
        <w:rPr>
          <w:rFonts w:ascii="Times New Roman" w:eastAsia="Times New Roman" w:hAnsi="Times New Roman" w:cs="Times New Roman"/>
          <w:color w:val="000000" w:themeColor="text1"/>
          <w:sz w:val="24"/>
          <w:szCs w:val="24"/>
        </w:rPr>
        <w:t>bo</w:t>
      </w:r>
      <w:r w:rsidR="007B721B">
        <w:rPr>
          <w:rFonts w:ascii="Times New Roman" w:eastAsia="Times New Roman" w:hAnsi="Times New Roman" w:cs="Times New Roman"/>
          <w:color w:val="000000" w:themeColor="text1"/>
          <w:sz w:val="24"/>
          <w:szCs w:val="24"/>
        </w:rPr>
        <w:t>ok</w:t>
      </w:r>
      <w:r w:rsidRPr="006B0738">
        <w:rPr>
          <w:rFonts w:ascii="Times New Roman" w:eastAsia="Times New Roman" w:hAnsi="Times New Roman" w:cs="Times New Roman"/>
          <w:color w:val="000000" w:themeColor="text1"/>
          <w:sz w:val="24"/>
          <w:szCs w:val="24"/>
        </w:rPr>
        <w:t xml:space="preserve"> - Section </w:t>
      </w:r>
      <w:r w:rsidR="004F0A5C">
        <w:rPr>
          <w:rFonts w:ascii="Times New Roman" w:eastAsia="Times New Roman" w:hAnsi="Times New Roman" w:cs="Times New Roman"/>
          <w:color w:val="000000" w:themeColor="text1"/>
          <w:sz w:val="24"/>
          <w:szCs w:val="24"/>
        </w:rPr>
        <w:t>1007</w:t>
      </w:r>
      <w:r w:rsidRPr="006B0738">
        <w:rPr>
          <w:rFonts w:ascii="Times New Roman" w:eastAsia="Times New Roman" w:hAnsi="Times New Roman" w:cs="Times New Roman"/>
          <w:color w:val="000000" w:themeColor="text1"/>
          <w:sz w:val="24"/>
          <w:szCs w:val="24"/>
        </w:rPr>
        <w:t xml:space="preserve"> (</w:t>
      </w:r>
      <w:r w:rsidR="004F0A5C" w:rsidRPr="006B0738">
        <w:rPr>
          <w:rFonts w:ascii="Times New Roman" w:eastAsia="Times New Roman" w:hAnsi="Times New Roman" w:cs="Times New Roman"/>
          <w:color w:val="000000" w:themeColor="text1"/>
          <w:sz w:val="24"/>
          <w:szCs w:val="24"/>
        </w:rPr>
        <w:t>Corre</w:t>
      </w:r>
      <w:r w:rsidR="004F0A5C">
        <w:rPr>
          <w:rFonts w:ascii="Times New Roman" w:eastAsia="Times New Roman" w:hAnsi="Times New Roman" w:cs="Times New Roman"/>
          <w:color w:val="000000" w:themeColor="text1"/>
          <w:sz w:val="24"/>
          <w:szCs w:val="24"/>
        </w:rPr>
        <w:t>ctive Discipline)</w:t>
      </w:r>
    </w:p>
    <w:p w14:paraId="794EB6C5" w14:textId="77777777" w:rsidR="00CB0AA5" w:rsidRDefault="00CB0AA5" w:rsidP="00AF0DCC">
      <w:pPr>
        <w:spacing w:after="5"/>
        <w:rPr>
          <w:rFonts w:ascii="Arial" w:eastAsia="Arial" w:hAnsi="Arial" w:cs="Arial"/>
        </w:rPr>
      </w:pPr>
    </w:p>
    <w:p w14:paraId="7A075172" w14:textId="4C49A90E" w:rsidR="006B0738" w:rsidRPr="006B0738" w:rsidRDefault="006B0738" w:rsidP="006B0738">
      <w:pPr>
        <w:spacing w:after="5"/>
        <w:ind w:left="446"/>
        <w:rPr>
          <w:rFonts w:ascii="Times New Roman" w:hAnsi="Times New Roman" w:cs="Times New Roman"/>
          <w:color w:val="000000" w:themeColor="text1"/>
          <w:sz w:val="24"/>
          <w:szCs w:val="24"/>
          <w:u w:val="single"/>
        </w:rPr>
      </w:pPr>
      <w:r w:rsidRPr="006B0738">
        <w:rPr>
          <w:rFonts w:ascii="Times New Roman" w:eastAsia="Arial" w:hAnsi="Times New Roman" w:cs="Times New Roman"/>
          <w:b/>
          <w:bCs/>
          <w:sz w:val="24"/>
          <w:szCs w:val="24"/>
          <w:u w:val="single"/>
        </w:rPr>
        <w:t>Topic:</w:t>
      </w:r>
      <w:r w:rsidRPr="006B0738">
        <w:rPr>
          <w:rFonts w:ascii="Arial" w:eastAsia="Arial" w:hAnsi="Arial" w:cs="Arial"/>
        </w:rPr>
        <w:t xml:space="preserve">  </w:t>
      </w:r>
      <w:r w:rsidRPr="006B0738">
        <w:rPr>
          <w:rFonts w:ascii="Times New Roman" w:hAnsi="Times New Roman" w:cs="Times New Roman"/>
          <w:sz w:val="24"/>
          <w:szCs w:val="24"/>
        </w:rPr>
        <w:t>False Claims Act and Whistleblower Provisions</w:t>
      </w:r>
    </w:p>
    <w:p w14:paraId="05CC8BE9" w14:textId="77777777" w:rsidR="006B0738" w:rsidRDefault="006B0738" w:rsidP="006B0738">
      <w:pPr>
        <w:spacing w:after="0"/>
        <w:ind w:left="451"/>
      </w:pPr>
      <w:r>
        <w:rPr>
          <w:rFonts w:ascii="Arial" w:eastAsia="Arial" w:hAnsi="Arial" w:cs="Arial"/>
          <w:b/>
          <w:sz w:val="28"/>
        </w:rPr>
        <w:t xml:space="preserve"> </w:t>
      </w:r>
    </w:p>
    <w:p w14:paraId="50CD25A6" w14:textId="5FAECF98" w:rsidR="006B0738" w:rsidRDefault="006B0738" w:rsidP="000C3C0B">
      <w:pPr>
        <w:spacing w:after="5"/>
        <w:ind w:left="446"/>
        <w:rPr>
          <w:rFonts w:ascii="Times New Roman" w:hAnsi="Times New Roman" w:cs="Times New Roman"/>
          <w:bCs/>
          <w:sz w:val="24"/>
          <w:szCs w:val="24"/>
        </w:rPr>
      </w:pPr>
      <w:r w:rsidRPr="006B0738">
        <w:rPr>
          <w:rFonts w:ascii="Times New Roman" w:eastAsia="Arial" w:hAnsi="Times New Roman" w:cs="Times New Roman"/>
          <w:b/>
          <w:sz w:val="24"/>
          <w:szCs w:val="24"/>
          <w:u w:val="single"/>
        </w:rPr>
        <w:lastRenderedPageBreak/>
        <w:t>Purpose:</w:t>
      </w:r>
      <w:r w:rsidR="000C3C0B">
        <w:rPr>
          <w:rFonts w:ascii="Times New Roman" w:eastAsia="Arial" w:hAnsi="Times New Roman" w:cs="Times New Roman"/>
          <w:bCs/>
          <w:sz w:val="24"/>
          <w:szCs w:val="24"/>
        </w:rPr>
        <w:t xml:space="preserve"> </w:t>
      </w:r>
      <w:r w:rsidR="00AF0DCC">
        <w:rPr>
          <w:rFonts w:ascii="Times New Roman" w:eastAsia="Garamond" w:hAnsi="Times New Roman" w:cs="Times New Roman"/>
          <w:bCs/>
          <w:sz w:val="24"/>
          <w:szCs w:val="24"/>
        </w:rPr>
        <w:t>Confidential Help For Alcohol &amp; Drugs</w:t>
      </w:r>
      <w:r w:rsidRPr="006B0738">
        <w:rPr>
          <w:rFonts w:ascii="Times New Roman" w:hAnsi="Times New Roman" w:cs="Times New Roman"/>
          <w:bCs/>
          <w:sz w:val="24"/>
          <w:szCs w:val="24"/>
        </w:rPr>
        <w:t xml:space="preserve"> is committed to prompt, complete, and accurate billing of all services provided to individuals. </w:t>
      </w:r>
      <w:r w:rsidR="00AF0DCC">
        <w:rPr>
          <w:rFonts w:ascii="Times New Roman" w:eastAsia="Garamond" w:hAnsi="Times New Roman" w:cs="Times New Roman"/>
          <w:bCs/>
          <w:sz w:val="24"/>
          <w:szCs w:val="24"/>
        </w:rPr>
        <w:t>Confidential Help For Alcohol &amp; Drugs</w:t>
      </w:r>
      <w:r w:rsidRPr="006B0738">
        <w:rPr>
          <w:rFonts w:ascii="Times New Roman" w:hAnsi="Times New Roman" w:cs="Times New Roman"/>
          <w:bCs/>
          <w:sz w:val="24"/>
          <w:szCs w:val="24"/>
        </w:rPr>
        <w:t xml:space="preserve"> and its employees, contractors, and agents shall not make or submit any false or misleading entries on any claim forms</w:t>
      </w:r>
      <w:r w:rsidR="00456311" w:rsidRPr="006B0738">
        <w:rPr>
          <w:rFonts w:ascii="Times New Roman" w:hAnsi="Times New Roman" w:cs="Times New Roman"/>
          <w:bCs/>
          <w:sz w:val="24"/>
          <w:szCs w:val="24"/>
        </w:rPr>
        <w:t xml:space="preserve">. </w:t>
      </w:r>
    </w:p>
    <w:p w14:paraId="79FC337B" w14:textId="247C43F1" w:rsidR="000C3C0B" w:rsidRDefault="000C3C0B" w:rsidP="000C3C0B">
      <w:pPr>
        <w:spacing w:after="5"/>
        <w:rPr>
          <w:rFonts w:ascii="Times New Roman" w:hAnsi="Times New Roman" w:cs="Times New Roman"/>
          <w:sz w:val="24"/>
          <w:szCs w:val="24"/>
          <w:u w:val="single"/>
        </w:rPr>
      </w:pPr>
    </w:p>
    <w:p w14:paraId="593878A1" w14:textId="63D9F403" w:rsidR="001111D8" w:rsidRDefault="000C3C0B" w:rsidP="000C3C0B">
      <w:pPr>
        <w:spacing w:after="5"/>
        <w:ind w:left="446"/>
        <w:rPr>
          <w:rFonts w:ascii="Times New Roman" w:hAnsi="Times New Roman" w:cs="Times New Roman"/>
          <w:sz w:val="24"/>
          <w:szCs w:val="24"/>
        </w:rPr>
      </w:pPr>
      <w:r w:rsidRPr="000C3C0B">
        <w:rPr>
          <w:rFonts w:ascii="Times New Roman" w:hAnsi="Times New Roman" w:cs="Times New Roman"/>
          <w:b/>
          <w:bCs/>
          <w:sz w:val="24"/>
          <w:szCs w:val="24"/>
          <w:u w:val="single"/>
        </w:rPr>
        <w:t>Policy</w:t>
      </w:r>
      <w:r>
        <w:rPr>
          <w:rFonts w:ascii="Times New Roman" w:hAnsi="Times New Roman" w:cs="Times New Roman"/>
          <w:b/>
          <w:bCs/>
          <w:sz w:val="24"/>
          <w:szCs w:val="24"/>
          <w:u w:val="single"/>
        </w:rPr>
        <w:t>:</w:t>
      </w:r>
      <w:r>
        <w:rPr>
          <w:rFonts w:ascii="Times New Roman" w:hAnsi="Times New Roman" w:cs="Times New Roman"/>
          <w:sz w:val="24"/>
          <w:szCs w:val="24"/>
        </w:rPr>
        <w:t xml:space="preserve"> </w:t>
      </w:r>
      <w:r w:rsidR="006B0738" w:rsidRPr="006B0738">
        <w:rPr>
          <w:rFonts w:ascii="Times New Roman" w:hAnsi="Times New Roman" w:cs="Times New Roman"/>
          <w:bCs/>
          <w:sz w:val="24"/>
          <w:szCs w:val="24"/>
        </w:rPr>
        <w:t xml:space="preserve">It is the policy of </w:t>
      </w:r>
      <w:r w:rsidR="00AF0DCC">
        <w:rPr>
          <w:rFonts w:ascii="Times New Roman" w:eastAsia="Garamond" w:hAnsi="Times New Roman" w:cs="Times New Roman"/>
          <w:bCs/>
          <w:sz w:val="24"/>
          <w:szCs w:val="24"/>
        </w:rPr>
        <w:t>Confidential Help For Alcohol &amp; Drugs</w:t>
      </w:r>
      <w:r w:rsidR="006B0738" w:rsidRPr="006B0738">
        <w:rPr>
          <w:rFonts w:ascii="Times New Roman" w:hAnsi="Times New Roman" w:cs="Times New Roman"/>
          <w:bCs/>
          <w:sz w:val="24"/>
          <w:szCs w:val="24"/>
        </w:rPr>
        <w:t xml:space="preserve"> to detect and prevent fraud, waste, and abuse in Federal healthcare programs</w:t>
      </w:r>
      <w:r w:rsidR="00456311" w:rsidRPr="006B0738">
        <w:rPr>
          <w:rFonts w:ascii="Times New Roman" w:hAnsi="Times New Roman" w:cs="Times New Roman"/>
          <w:bCs/>
          <w:sz w:val="24"/>
          <w:szCs w:val="24"/>
        </w:rPr>
        <w:t xml:space="preserve">. </w:t>
      </w:r>
      <w:r w:rsidR="006B0738" w:rsidRPr="006B0738">
        <w:rPr>
          <w:rFonts w:ascii="Times New Roman" w:hAnsi="Times New Roman" w:cs="Times New Roman"/>
          <w:bCs/>
          <w:sz w:val="24"/>
          <w:szCs w:val="24"/>
        </w:rPr>
        <w:t xml:space="preserve">This </w:t>
      </w:r>
      <w:r w:rsidR="008A5EEC">
        <w:rPr>
          <w:rFonts w:ascii="Times New Roman" w:hAnsi="Times New Roman" w:cs="Times New Roman"/>
          <w:bCs/>
          <w:sz w:val="24"/>
          <w:szCs w:val="24"/>
        </w:rPr>
        <w:t>p</w:t>
      </w:r>
      <w:r w:rsidR="006B0738" w:rsidRPr="006B0738">
        <w:rPr>
          <w:rFonts w:ascii="Times New Roman" w:hAnsi="Times New Roman" w:cs="Times New Roman"/>
          <w:bCs/>
          <w:sz w:val="24"/>
          <w:szCs w:val="24"/>
        </w:rPr>
        <w:t xml:space="preserve">olicy explains the Federal False Claims Act (31 U.S.C. §§ 3729 – 3733), the Administrative Remedies </w:t>
      </w:r>
      <w:r w:rsidR="44A76DC7" w:rsidRPr="26017F2E">
        <w:rPr>
          <w:rFonts w:ascii="Times New Roman" w:hAnsi="Times New Roman" w:cs="Times New Roman"/>
          <w:sz w:val="24"/>
          <w:szCs w:val="24"/>
        </w:rPr>
        <w:t>for</w:t>
      </w:r>
      <w:r w:rsidR="006B0738" w:rsidRPr="006B0738">
        <w:rPr>
          <w:rFonts w:ascii="Times New Roman" w:hAnsi="Times New Roman" w:cs="Times New Roman"/>
          <w:bCs/>
          <w:sz w:val="24"/>
          <w:szCs w:val="24"/>
        </w:rPr>
        <w:t xml:space="preserve"> False Claims (31 USC Chapter 38 §§38013812), the New York State False Claims Act (State Finance Law §§187-194), and other New York State laws concerning false statements or claims and employee protections against retaliation. This policy</w:t>
      </w:r>
      <w:r w:rsidR="006B0738" w:rsidRPr="006B0738">
        <w:rPr>
          <w:rFonts w:ascii="Times New Roman" w:eastAsia="Garamond" w:hAnsi="Times New Roman" w:cs="Times New Roman"/>
          <w:bCs/>
          <w:sz w:val="24"/>
          <w:szCs w:val="24"/>
        </w:rPr>
        <w:t xml:space="preserve"> </w:t>
      </w:r>
      <w:r w:rsidR="006B0738" w:rsidRPr="006B0738">
        <w:rPr>
          <w:rFonts w:ascii="Times New Roman" w:hAnsi="Times New Roman" w:cs="Times New Roman"/>
          <w:bCs/>
          <w:sz w:val="24"/>
          <w:szCs w:val="24"/>
        </w:rPr>
        <w:t xml:space="preserve">also sets forth the procedures </w:t>
      </w:r>
      <w:r w:rsidR="00AF0DCC">
        <w:rPr>
          <w:rFonts w:ascii="Times New Roman" w:eastAsia="Garamond" w:hAnsi="Times New Roman" w:cs="Times New Roman"/>
          <w:bCs/>
          <w:sz w:val="24"/>
          <w:szCs w:val="24"/>
        </w:rPr>
        <w:t>Confidential Help For Alcohol &amp; Drugs</w:t>
      </w:r>
      <w:r w:rsidR="006B0738" w:rsidRPr="006B0738">
        <w:rPr>
          <w:rFonts w:ascii="Times New Roman" w:hAnsi="Times New Roman" w:cs="Times New Roman"/>
          <w:bCs/>
          <w:sz w:val="24"/>
          <w:szCs w:val="24"/>
        </w:rPr>
        <w:t xml:space="preserve"> has put into place to prevent any violations of Federal or New York State laws regarding fraud or abuse in its </w:t>
      </w:r>
      <w:r w:rsidR="001359E2" w:rsidRPr="006B0738">
        <w:rPr>
          <w:rFonts w:ascii="Times New Roman" w:hAnsi="Times New Roman" w:cs="Times New Roman"/>
          <w:bCs/>
          <w:sz w:val="24"/>
          <w:szCs w:val="24"/>
        </w:rPr>
        <w:t>healthcare</w:t>
      </w:r>
      <w:r w:rsidR="006B0738" w:rsidRPr="006B0738">
        <w:rPr>
          <w:rFonts w:ascii="Times New Roman" w:hAnsi="Times New Roman" w:cs="Times New Roman"/>
          <w:bCs/>
          <w:sz w:val="24"/>
          <w:szCs w:val="24"/>
        </w:rPr>
        <w:t xml:space="preserve"> programs. </w:t>
      </w:r>
      <w:r w:rsidR="001111D8" w:rsidRPr="001111D8">
        <w:rPr>
          <w:rFonts w:ascii="Times New Roman" w:hAnsi="Times New Roman" w:cs="Times New Roman"/>
          <w:sz w:val="24"/>
          <w:szCs w:val="24"/>
        </w:rPr>
        <w:t xml:space="preserve">This policy applies to all employees, including management, contractors, and </w:t>
      </w:r>
      <w:r w:rsidR="003D1988">
        <w:rPr>
          <w:rFonts w:ascii="Times New Roman" w:hAnsi="Times New Roman" w:cs="Times New Roman"/>
          <w:sz w:val="24"/>
          <w:szCs w:val="24"/>
        </w:rPr>
        <w:t>agent</w:t>
      </w:r>
      <w:r w:rsidR="001111D8" w:rsidRPr="001111D8">
        <w:rPr>
          <w:rFonts w:ascii="Times New Roman" w:hAnsi="Times New Roman" w:cs="Times New Roman"/>
          <w:sz w:val="24"/>
          <w:szCs w:val="24"/>
        </w:rPr>
        <w:t xml:space="preserve">. For purpose of this policy, a contractor or agent is defined as: </w:t>
      </w:r>
    </w:p>
    <w:p w14:paraId="532334F1" w14:textId="77777777" w:rsidR="00EB30B5" w:rsidRPr="000C3C0B" w:rsidRDefault="00EB30B5" w:rsidP="000C3C0B">
      <w:pPr>
        <w:spacing w:after="5"/>
        <w:ind w:left="446"/>
        <w:rPr>
          <w:rFonts w:ascii="Times New Roman" w:hAnsi="Times New Roman" w:cs="Times New Roman"/>
          <w:b/>
          <w:bCs/>
          <w:sz w:val="24"/>
          <w:szCs w:val="24"/>
          <w:u w:val="single"/>
        </w:rPr>
      </w:pPr>
    </w:p>
    <w:p w14:paraId="3EF37FC0" w14:textId="2E9229F9" w:rsidR="001111D8" w:rsidRPr="001111D8" w:rsidRDefault="00B44B5D" w:rsidP="00EB30B5">
      <w:pPr>
        <w:pStyle w:val="ListParagraph"/>
        <w:numPr>
          <w:ilvl w:val="0"/>
          <w:numId w:val="22"/>
        </w:numPr>
        <w:spacing w:after="103"/>
        <w:ind w:left="1440"/>
        <w:rPr>
          <w:rFonts w:ascii="Times New Roman" w:hAnsi="Times New Roman" w:cs="Times New Roman"/>
          <w:sz w:val="24"/>
          <w:szCs w:val="24"/>
        </w:rPr>
      </w:pPr>
      <w:r>
        <w:rPr>
          <w:rFonts w:ascii="Times New Roman" w:hAnsi="Times New Roman" w:cs="Times New Roman"/>
          <w:sz w:val="24"/>
          <w:szCs w:val="24"/>
        </w:rPr>
        <w:t xml:space="preserve">A person who </w:t>
      </w:r>
      <w:r w:rsidR="00585E55">
        <w:rPr>
          <w:rFonts w:ascii="Times New Roman" w:hAnsi="Times New Roman" w:cs="Times New Roman"/>
          <w:sz w:val="24"/>
          <w:szCs w:val="24"/>
        </w:rPr>
        <w:t>engages in</w:t>
      </w:r>
      <w:r w:rsidR="001111D8" w:rsidRPr="001111D8">
        <w:rPr>
          <w:rFonts w:ascii="Times New Roman" w:hAnsi="Times New Roman" w:cs="Times New Roman"/>
          <w:sz w:val="24"/>
          <w:szCs w:val="24"/>
        </w:rPr>
        <w:t xml:space="preserve"> Medicare and/or Medicaid health care items or services,</w:t>
      </w:r>
      <w:r w:rsidR="00585E55">
        <w:rPr>
          <w:rFonts w:ascii="Times New Roman" w:hAnsi="Times New Roman" w:cs="Times New Roman"/>
          <w:sz w:val="24"/>
          <w:szCs w:val="24"/>
        </w:rPr>
        <w:t xml:space="preserve"> and/or </w:t>
      </w:r>
      <w:r w:rsidR="001111D8" w:rsidRPr="001111D8">
        <w:rPr>
          <w:rFonts w:ascii="Times New Roman" w:hAnsi="Times New Roman" w:cs="Times New Roman"/>
          <w:sz w:val="24"/>
          <w:szCs w:val="24"/>
        </w:rPr>
        <w:t xml:space="preserve">performs billing or coding functions; or  </w:t>
      </w:r>
    </w:p>
    <w:p w14:paraId="1A57E653" w14:textId="697918D2" w:rsidR="001111D8" w:rsidRPr="001111D8" w:rsidRDefault="00585E55" w:rsidP="00EB30B5">
      <w:pPr>
        <w:pStyle w:val="ListParagraph"/>
        <w:numPr>
          <w:ilvl w:val="0"/>
          <w:numId w:val="22"/>
        </w:numPr>
        <w:spacing w:after="103"/>
        <w:ind w:left="1440"/>
        <w:rPr>
          <w:rFonts w:ascii="Times New Roman" w:hAnsi="Times New Roman" w:cs="Times New Roman"/>
          <w:sz w:val="24"/>
          <w:szCs w:val="24"/>
        </w:rPr>
      </w:pPr>
      <w:r>
        <w:rPr>
          <w:rFonts w:ascii="Times New Roman" w:hAnsi="Times New Roman" w:cs="Times New Roman"/>
          <w:sz w:val="24"/>
          <w:szCs w:val="24"/>
        </w:rPr>
        <w:t xml:space="preserve">Any person who </w:t>
      </w:r>
      <w:r w:rsidR="001111D8" w:rsidRPr="001111D8">
        <w:rPr>
          <w:rFonts w:ascii="Times New Roman" w:hAnsi="Times New Roman" w:cs="Times New Roman"/>
          <w:sz w:val="24"/>
          <w:szCs w:val="24"/>
        </w:rPr>
        <w:t xml:space="preserve">provides administrative or consultative services, goods or services that are significant and material, are directly related to health care provision, and/or are included in or are a necessary component of providing items or services of Medicaid-funded programs; or  </w:t>
      </w:r>
    </w:p>
    <w:p w14:paraId="1463D642" w14:textId="076C7DC9" w:rsidR="00507C32" w:rsidRPr="00507C32" w:rsidRDefault="001111D8" w:rsidP="00EB30B5">
      <w:pPr>
        <w:pStyle w:val="ListParagraph"/>
        <w:numPr>
          <w:ilvl w:val="0"/>
          <w:numId w:val="22"/>
        </w:numPr>
        <w:spacing w:after="103"/>
        <w:ind w:left="1440"/>
        <w:rPr>
          <w:rFonts w:ascii="Times New Roman" w:hAnsi="Times New Roman" w:cs="Times New Roman"/>
          <w:sz w:val="24"/>
          <w:szCs w:val="24"/>
        </w:rPr>
      </w:pPr>
      <w:r w:rsidRPr="001111D8">
        <w:rPr>
          <w:rFonts w:ascii="Times New Roman" w:hAnsi="Times New Roman" w:cs="Times New Roman"/>
          <w:sz w:val="24"/>
          <w:szCs w:val="24"/>
        </w:rPr>
        <w:t xml:space="preserve">Any </w:t>
      </w:r>
      <w:r w:rsidR="00585E55">
        <w:rPr>
          <w:rFonts w:ascii="Times New Roman" w:hAnsi="Times New Roman" w:cs="Times New Roman"/>
          <w:sz w:val="24"/>
          <w:szCs w:val="24"/>
        </w:rPr>
        <w:t xml:space="preserve">person </w:t>
      </w:r>
      <w:r w:rsidRPr="001111D8">
        <w:rPr>
          <w:rFonts w:ascii="Times New Roman" w:hAnsi="Times New Roman" w:cs="Times New Roman"/>
          <w:sz w:val="24"/>
          <w:szCs w:val="24"/>
        </w:rPr>
        <w:t xml:space="preserve">who is involved in the monitoring of health care provided by </w:t>
      </w:r>
      <w:r w:rsidR="00AF0DCC">
        <w:rPr>
          <w:rFonts w:ascii="Times New Roman" w:hAnsi="Times New Roman" w:cs="Times New Roman"/>
          <w:sz w:val="24"/>
          <w:szCs w:val="24"/>
        </w:rPr>
        <w:t>Confidential Help For Alcohol &amp; Drugs</w:t>
      </w:r>
      <w:r w:rsidRPr="001111D8">
        <w:rPr>
          <w:rFonts w:ascii="Times New Roman" w:hAnsi="Times New Roman" w:cs="Times New Roman"/>
          <w:sz w:val="24"/>
          <w:szCs w:val="24"/>
        </w:rPr>
        <w:t xml:space="preserve">. </w:t>
      </w:r>
    </w:p>
    <w:p w14:paraId="6E1DCD68" w14:textId="18631150" w:rsidR="00507C32" w:rsidRPr="00507C32" w:rsidRDefault="00507C32" w:rsidP="00507C32">
      <w:pPr>
        <w:pStyle w:val="Default"/>
        <w:jc w:val="center"/>
        <w:rPr>
          <w:rFonts w:ascii="Times New Roman" w:hAnsi="Times New Roman" w:cs="Times New Roman"/>
          <w:b/>
          <w:bCs/>
          <w:u w:val="single"/>
        </w:rPr>
      </w:pPr>
      <w:r w:rsidRPr="00507C32">
        <w:rPr>
          <w:rFonts w:ascii="Times New Roman" w:hAnsi="Times New Roman" w:cs="Times New Roman"/>
          <w:b/>
          <w:bCs/>
          <w:u w:val="single"/>
        </w:rPr>
        <w:t>Overview of Relevant Laws:</w:t>
      </w:r>
    </w:p>
    <w:p w14:paraId="735B80A4" w14:textId="77777777" w:rsidR="00507C32" w:rsidRPr="00507C32" w:rsidRDefault="00507C32" w:rsidP="00507C32">
      <w:pPr>
        <w:pStyle w:val="Default"/>
        <w:jc w:val="both"/>
        <w:rPr>
          <w:rFonts w:ascii="Times New Roman" w:hAnsi="Times New Roman" w:cs="Times New Roman"/>
        </w:rPr>
      </w:pPr>
    </w:p>
    <w:p w14:paraId="657CF0E3" w14:textId="085DF104" w:rsidR="008B5816" w:rsidRDefault="00507C32" w:rsidP="00507C32">
      <w:pPr>
        <w:rPr>
          <w:rFonts w:ascii="Times New Roman" w:hAnsi="Times New Roman" w:cs="Times New Roman"/>
          <w:b/>
          <w:bCs/>
          <w:sz w:val="24"/>
          <w:szCs w:val="24"/>
        </w:rPr>
      </w:pPr>
      <w:r w:rsidRPr="00507C32">
        <w:rPr>
          <w:rFonts w:ascii="Times New Roman" w:hAnsi="Times New Roman" w:cs="Times New Roman"/>
          <w:b/>
          <w:bCs/>
          <w:sz w:val="24"/>
          <w:szCs w:val="24"/>
        </w:rPr>
        <w:t>The False Claims Act (31 U.S.C. §§ 3729-3733)</w:t>
      </w:r>
    </w:p>
    <w:p w14:paraId="1F6F95C1" w14:textId="77777777" w:rsidR="00E21B7D" w:rsidRPr="00E21B7D" w:rsidRDefault="00E21B7D" w:rsidP="00E21B7D">
      <w:pPr>
        <w:rPr>
          <w:rFonts w:ascii="Times New Roman" w:hAnsi="Times New Roman" w:cs="Times New Roman"/>
          <w:bCs/>
          <w:sz w:val="24"/>
          <w:szCs w:val="24"/>
        </w:rPr>
      </w:pPr>
      <w:r w:rsidRPr="00E21B7D">
        <w:rPr>
          <w:rFonts w:ascii="Times New Roman" w:hAnsi="Times New Roman" w:cs="Times New Roman"/>
          <w:bCs/>
          <w:sz w:val="24"/>
          <w:szCs w:val="24"/>
        </w:rPr>
        <w:t>The False Claims Act is a Federal law designed to prevent and detect fraud, waste, and abuse in Federal healthcare programs, including Medicaid and Medicare. Under the False Claims Act, anyone who “knowingly” submits false claims to the Government is liable for damages up to three times the amount of the erroneous payment plus mandatory penalties of $5,000 to $10,000 for each false claim submitted.</w:t>
      </w:r>
    </w:p>
    <w:p w14:paraId="16D0BDD2" w14:textId="77777777" w:rsidR="00E21B7D" w:rsidRPr="00E21B7D" w:rsidRDefault="00E21B7D" w:rsidP="00E21B7D">
      <w:pPr>
        <w:rPr>
          <w:rFonts w:ascii="Times New Roman" w:hAnsi="Times New Roman" w:cs="Times New Roman"/>
          <w:bCs/>
          <w:sz w:val="24"/>
          <w:szCs w:val="24"/>
        </w:rPr>
      </w:pPr>
      <w:r w:rsidRPr="00E21B7D">
        <w:rPr>
          <w:rFonts w:ascii="Times New Roman" w:hAnsi="Times New Roman" w:cs="Times New Roman"/>
          <w:bCs/>
          <w:sz w:val="24"/>
          <w:szCs w:val="24"/>
        </w:rPr>
        <w:t>The law was revised in 1986 to expand the definition of “knowingly” to include a person who:</w:t>
      </w:r>
    </w:p>
    <w:p w14:paraId="610ED750" w14:textId="1D9FC098" w:rsidR="00E21B7D" w:rsidRPr="005B2206" w:rsidRDefault="00E21B7D" w:rsidP="005B2206">
      <w:pPr>
        <w:pStyle w:val="NoSpacing"/>
        <w:ind w:left="720"/>
        <w:rPr>
          <w:rFonts w:ascii="Times New Roman" w:hAnsi="Times New Roman" w:cs="Times New Roman"/>
          <w:sz w:val="24"/>
          <w:szCs w:val="24"/>
        </w:rPr>
      </w:pPr>
      <w:r w:rsidRPr="00E21B7D">
        <w:t xml:space="preserve">• </w:t>
      </w:r>
      <w:r w:rsidRPr="005B2206">
        <w:rPr>
          <w:rFonts w:ascii="Times New Roman" w:hAnsi="Times New Roman" w:cs="Times New Roman"/>
          <w:sz w:val="24"/>
          <w:szCs w:val="24"/>
        </w:rPr>
        <w:t>Has actual knowledge of falsity of information in the claim.</w:t>
      </w:r>
    </w:p>
    <w:p w14:paraId="1166F07B" w14:textId="77777777" w:rsidR="00E21B7D" w:rsidRPr="005B2206" w:rsidRDefault="00E21B7D" w:rsidP="005B2206">
      <w:pPr>
        <w:pStyle w:val="NoSpacing"/>
        <w:ind w:left="720"/>
        <w:rPr>
          <w:rFonts w:ascii="Times New Roman" w:hAnsi="Times New Roman" w:cs="Times New Roman"/>
          <w:sz w:val="24"/>
          <w:szCs w:val="24"/>
        </w:rPr>
      </w:pPr>
      <w:r w:rsidRPr="005B2206">
        <w:rPr>
          <w:rFonts w:ascii="Times New Roman" w:hAnsi="Times New Roman" w:cs="Times New Roman"/>
          <w:sz w:val="24"/>
          <w:szCs w:val="24"/>
        </w:rPr>
        <w:t>• Acts in deliberate ignorance of the truth or falsity of the information in the claim; and</w:t>
      </w:r>
    </w:p>
    <w:p w14:paraId="35245F0C" w14:textId="77777777" w:rsidR="00E21B7D" w:rsidRDefault="00E21B7D" w:rsidP="005B2206">
      <w:pPr>
        <w:pStyle w:val="NoSpacing"/>
        <w:ind w:left="720"/>
        <w:rPr>
          <w:rFonts w:ascii="Times New Roman" w:hAnsi="Times New Roman" w:cs="Times New Roman"/>
          <w:sz w:val="24"/>
          <w:szCs w:val="24"/>
        </w:rPr>
      </w:pPr>
      <w:r w:rsidRPr="005B2206">
        <w:rPr>
          <w:rFonts w:ascii="Times New Roman" w:hAnsi="Times New Roman" w:cs="Times New Roman"/>
          <w:sz w:val="24"/>
          <w:szCs w:val="24"/>
        </w:rPr>
        <w:t>• Acts in reckless disregard of the truth or falsity of the information in a claim.</w:t>
      </w:r>
    </w:p>
    <w:p w14:paraId="505DDF96" w14:textId="77777777" w:rsidR="00EB30B5" w:rsidRPr="005B2206" w:rsidRDefault="00EB30B5" w:rsidP="005B2206">
      <w:pPr>
        <w:pStyle w:val="NoSpacing"/>
        <w:ind w:left="720"/>
        <w:rPr>
          <w:rFonts w:ascii="Times New Roman" w:hAnsi="Times New Roman" w:cs="Times New Roman"/>
          <w:sz w:val="24"/>
          <w:szCs w:val="24"/>
        </w:rPr>
      </w:pPr>
    </w:p>
    <w:p w14:paraId="10E77943" w14:textId="74E92D32" w:rsidR="00E21B7D" w:rsidRPr="00E21B7D" w:rsidRDefault="00E21B7D" w:rsidP="00E21B7D">
      <w:pPr>
        <w:rPr>
          <w:rFonts w:ascii="Times New Roman" w:hAnsi="Times New Roman" w:cs="Times New Roman"/>
          <w:bCs/>
          <w:sz w:val="24"/>
          <w:szCs w:val="24"/>
        </w:rPr>
      </w:pPr>
      <w:r w:rsidRPr="00E21B7D">
        <w:rPr>
          <w:rFonts w:ascii="Times New Roman" w:hAnsi="Times New Roman" w:cs="Times New Roman"/>
          <w:bCs/>
          <w:sz w:val="24"/>
          <w:szCs w:val="24"/>
        </w:rPr>
        <w:t>False Claims suits can be brought against individuals and entities. The False Claims Act does not require proof of a specific intent to defraud the Government. Providers can be prosecuted for a wide variety of conduct that leads to the submission of a false claim.</w:t>
      </w:r>
      <w:r w:rsidR="005B2206">
        <w:rPr>
          <w:rFonts w:ascii="Times New Roman" w:hAnsi="Times New Roman" w:cs="Times New Roman"/>
          <w:bCs/>
          <w:sz w:val="24"/>
          <w:szCs w:val="24"/>
        </w:rPr>
        <w:t xml:space="preserve"> </w:t>
      </w:r>
      <w:r w:rsidRPr="00E21B7D">
        <w:rPr>
          <w:rFonts w:ascii="Times New Roman" w:hAnsi="Times New Roman" w:cs="Times New Roman"/>
          <w:bCs/>
          <w:sz w:val="24"/>
          <w:szCs w:val="24"/>
        </w:rPr>
        <w:t>Some examples include:</w:t>
      </w:r>
    </w:p>
    <w:p w14:paraId="1B23C148" w14:textId="257210EA" w:rsidR="00E21B7D" w:rsidRPr="005B2206" w:rsidRDefault="00E21B7D" w:rsidP="005B2206">
      <w:pPr>
        <w:pStyle w:val="NoSpacing"/>
        <w:ind w:left="810"/>
        <w:rPr>
          <w:rFonts w:ascii="Times New Roman" w:hAnsi="Times New Roman" w:cs="Times New Roman"/>
          <w:sz w:val="24"/>
          <w:szCs w:val="24"/>
        </w:rPr>
      </w:pPr>
      <w:r w:rsidRPr="00E21B7D">
        <w:lastRenderedPageBreak/>
        <w:t xml:space="preserve">• </w:t>
      </w:r>
      <w:r w:rsidRPr="005B2206">
        <w:rPr>
          <w:rFonts w:ascii="Times New Roman" w:hAnsi="Times New Roman" w:cs="Times New Roman"/>
          <w:sz w:val="24"/>
          <w:szCs w:val="24"/>
        </w:rPr>
        <w:t>Knowingly making false statements.</w:t>
      </w:r>
    </w:p>
    <w:p w14:paraId="45BA94A3" w14:textId="6B27EECE" w:rsidR="00E21B7D" w:rsidRPr="005B2206" w:rsidRDefault="00E21B7D" w:rsidP="00F239E9">
      <w:pPr>
        <w:pStyle w:val="NoSpacing"/>
        <w:ind w:left="810"/>
        <w:rPr>
          <w:rFonts w:ascii="Times New Roman" w:hAnsi="Times New Roman" w:cs="Times New Roman"/>
          <w:sz w:val="24"/>
          <w:szCs w:val="24"/>
        </w:rPr>
      </w:pPr>
      <w:r w:rsidRPr="005B2206">
        <w:rPr>
          <w:rFonts w:ascii="Times New Roman" w:hAnsi="Times New Roman" w:cs="Times New Roman"/>
          <w:sz w:val="24"/>
          <w:szCs w:val="24"/>
        </w:rPr>
        <w:t>• Falsifying records.</w:t>
      </w:r>
    </w:p>
    <w:p w14:paraId="21E514DF" w14:textId="624044F9" w:rsidR="00E21B7D" w:rsidRPr="005B2206" w:rsidRDefault="00E21B7D" w:rsidP="00F239E9">
      <w:pPr>
        <w:pStyle w:val="NoSpacing"/>
        <w:ind w:left="810"/>
        <w:rPr>
          <w:rFonts w:ascii="Times New Roman" w:hAnsi="Times New Roman" w:cs="Times New Roman"/>
          <w:sz w:val="24"/>
          <w:szCs w:val="24"/>
        </w:rPr>
      </w:pPr>
      <w:r w:rsidRPr="005B2206">
        <w:rPr>
          <w:rFonts w:ascii="Times New Roman" w:hAnsi="Times New Roman" w:cs="Times New Roman"/>
          <w:sz w:val="24"/>
          <w:szCs w:val="24"/>
        </w:rPr>
        <w:t>• Submitting claims for services never performed or items never furnished.</w:t>
      </w:r>
    </w:p>
    <w:p w14:paraId="6C5E78D0" w14:textId="2E4ED099" w:rsidR="00E21B7D" w:rsidRPr="005B2206" w:rsidRDefault="00E21B7D" w:rsidP="00F239E9">
      <w:pPr>
        <w:pStyle w:val="NoSpacing"/>
        <w:ind w:left="810"/>
        <w:rPr>
          <w:rFonts w:ascii="Times New Roman" w:hAnsi="Times New Roman" w:cs="Times New Roman"/>
          <w:sz w:val="24"/>
          <w:szCs w:val="24"/>
        </w:rPr>
      </w:pPr>
      <w:r w:rsidRPr="005B2206">
        <w:rPr>
          <w:rFonts w:ascii="Times New Roman" w:hAnsi="Times New Roman" w:cs="Times New Roman"/>
          <w:sz w:val="24"/>
          <w:szCs w:val="24"/>
        </w:rPr>
        <w:t>• Double billing for items or services.</w:t>
      </w:r>
    </w:p>
    <w:p w14:paraId="7F4DC08A" w14:textId="686342F7" w:rsidR="00E21B7D" w:rsidRPr="005B2206" w:rsidRDefault="00E21B7D" w:rsidP="00F239E9">
      <w:pPr>
        <w:pStyle w:val="NoSpacing"/>
        <w:ind w:left="810"/>
        <w:rPr>
          <w:rFonts w:ascii="Times New Roman" w:hAnsi="Times New Roman" w:cs="Times New Roman"/>
          <w:sz w:val="24"/>
          <w:szCs w:val="24"/>
        </w:rPr>
      </w:pPr>
      <w:r w:rsidRPr="005B2206">
        <w:rPr>
          <w:rFonts w:ascii="Times New Roman" w:hAnsi="Times New Roman" w:cs="Times New Roman"/>
          <w:sz w:val="24"/>
          <w:szCs w:val="24"/>
        </w:rPr>
        <w:t>• Using false records or statements to avoid paying the Government.</w:t>
      </w:r>
    </w:p>
    <w:p w14:paraId="64E06D6F" w14:textId="77777777" w:rsidR="00E21B7D" w:rsidRPr="005B2206" w:rsidRDefault="00E21B7D" w:rsidP="007E1C1E">
      <w:pPr>
        <w:pStyle w:val="NoSpacing"/>
        <w:ind w:left="810"/>
        <w:rPr>
          <w:rFonts w:ascii="Times New Roman" w:hAnsi="Times New Roman" w:cs="Times New Roman"/>
          <w:sz w:val="24"/>
          <w:szCs w:val="24"/>
        </w:rPr>
      </w:pPr>
      <w:r w:rsidRPr="005B2206">
        <w:rPr>
          <w:rFonts w:ascii="Times New Roman" w:hAnsi="Times New Roman" w:cs="Times New Roman"/>
          <w:sz w:val="24"/>
          <w:szCs w:val="24"/>
        </w:rPr>
        <w:t>• Falsifying time records used to bill Medicaid; or</w:t>
      </w:r>
    </w:p>
    <w:p w14:paraId="2D2E3CB8" w14:textId="10D32C8B" w:rsidR="00E21B7D" w:rsidRDefault="00E21B7D" w:rsidP="007E1C1E">
      <w:pPr>
        <w:pStyle w:val="NoSpacing"/>
        <w:ind w:left="810"/>
      </w:pPr>
      <w:r w:rsidRPr="005B2206">
        <w:rPr>
          <w:rFonts w:ascii="Times New Roman" w:hAnsi="Times New Roman" w:cs="Times New Roman"/>
          <w:sz w:val="24"/>
          <w:szCs w:val="24"/>
        </w:rPr>
        <w:t>• Otherwise causing a false claim to be submitted</w:t>
      </w:r>
      <w:r w:rsidRPr="00E21B7D">
        <w:t>.</w:t>
      </w:r>
    </w:p>
    <w:p w14:paraId="2B727836" w14:textId="77777777" w:rsidR="0081019D" w:rsidRDefault="0081019D" w:rsidP="0081019D">
      <w:pPr>
        <w:pStyle w:val="Default"/>
        <w:jc w:val="both"/>
        <w:rPr>
          <w:sz w:val="23"/>
          <w:szCs w:val="23"/>
        </w:rPr>
      </w:pPr>
    </w:p>
    <w:p w14:paraId="3DBD18A3" w14:textId="4F7A8CA5" w:rsidR="0081019D" w:rsidRPr="0081019D" w:rsidRDefault="0081019D" w:rsidP="0081019D">
      <w:pPr>
        <w:pStyle w:val="Default"/>
        <w:jc w:val="both"/>
        <w:rPr>
          <w:rFonts w:ascii="Times New Roman" w:hAnsi="Times New Roman" w:cs="Times New Roman"/>
          <w:b/>
          <w:bCs/>
        </w:rPr>
      </w:pPr>
      <w:r w:rsidRPr="0081019D">
        <w:rPr>
          <w:rFonts w:ascii="Times New Roman" w:hAnsi="Times New Roman" w:cs="Times New Roman"/>
          <w:b/>
          <w:bCs/>
        </w:rPr>
        <w:t xml:space="preserve">Whistleblower or “Qui Tam” Provisions </w:t>
      </w:r>
    </w:p>
    <w:p w14:paraId="6291DF94" w14:textId="77777777" w:rsidR="00D657C9" w:rsidRDefault="00D657C9" w:rsidP="0081019D">
      <w:pPr>
        <w:pStyle w:val="NoSpacing"/>
        <w:rPr>
          <w:rFonts w:ascii="Times New Roman" w:hAnsi="Times New Roman" w:cs="Times New Roman"/>
          <w:sz w:val="24"/>
          <w:szCs w:val="24"/>
        </w:rPr>
      </w:pPr>
    </w:p>
    <w:p w14:paraId="3852F1C3" w14:textId="103F2C44" w:rsidR="00731A94" w:rsidRDefault="0081019D" w:rsidP="0081019D">
      <w:pPr>
        <w:pStyle w:val="NoSpacing"/>
        <w:rPr>
          <w:rFonts w:ascii="Times New Roman" w:hAnsi="Times New Roman" w:cs="Times New Roman"/>
          <w:sz w:val="24"/>
          <w:szCs w:val="24"/>
        </w:rPr>
      </w:pPr>
      <w:r w:rsidRPr="00D657C9">
        <w:rPr>
          <w:rFonts w:ascii="Times New Roman" w:hAnsi="Times New Roman" w:cs="Times New Roman"/>
          <w:sz w:val="24"/>
          <w:szCs w:val="24"/>
        </w:rPr>
        <w:t>In order to encourage individuals to come forward and report misconduct involving false claims, the False Claims Act contains a “Qui Tam” or whistleblower provision.</w:t>
      </w:r>
    </w:p>
    <w:p w14:paraId="4C8B2ABC" w14:textId="77777777" w:rsidR="008B11CA" w:rsidRDefault="008B11CA" w:rsidP="0081019D">
      <w:pPr>
        <w:pStyle w:val="NoSpacing"/>
        <w:rPr>
          <w:rFonts w:ascii="Times New Roman" w:hAnsi="Times New Roman" w:cs="Times New Roman"/>
          <w:sz w:val="24"/>
          <w:szCs w:val="24"/>
        </w:rPr>
      </w:pPr>
    </w:p>
    <w:p w14:paraId="403C94B1" w14:textId="4F7E0732" w:rsidR="008B11CA" w:rsidRDefault="008B11CA" w:rsidP="0081019D">
      <w:pPr>
        <w:pStyle w:val="NoSpacing"/>
        <w:rPr>
          <w:rFonts w:ascii="Times New Roman" w:hAnsi="Times New Roman" w:cs="Times New Roman"/>
          <w:sz w:val="24"/>
          <w:szCs w:val="24"/>
        </w:rPr>
      </w:pPr>
      <w:r w:rsidRPr="008B11CA">
        <w:rPr>
          <w:rFonts w:ascii="Times New Roman" w:hAnsi="Times New Roman" w:cs="Times New Roman"/>
          <w:sz w:val="24"/>
          <w:szCs w:val="24"/>
        </w:rPr>
        <w:t xml:space="preserve">The Government, or an individual citizen acting on behalf of the Government, can bring </w:t>
      </w:r>
      <w:r w:rsidR="38669684" w:rsidRPr="26017F2E">
        <w:rPr>
          <w:rFonts w:ascii="Times New Roman" w:hAnsi="Times New Roman" w:cs="Times New Roman"/>
          <w:sz w:val="24"/>
          <w:szCs w:val="24"/>
        </w:rPr>
        <w:t>action</w:t>
      </w:r>
      <w:r w:rsidRPr="008B11CA">
        <w:rPr>
          <w:rFonts w:ascii="Times New Roman" w:hAnsi="Times New Roman" w:cs="Times New Roman"/>
          <w:sz w:val="24"/>
          <w:szCs w:val="24"/>
        </w:rPr>
        <w:t xml:space="preserve"> under the False Claims Act. An individual citizen, referred to as a whistleblower or “Relator,” who has actual knowledge of allegedly false claims may file a lawsuit on behalf of the U.S. Government. If the lawsuit is successful, and provided certain legal requirements are met, the whistleblower may receive an award ranging from 15% - 30% of the amount recovered.</w:t>
      </w:r>
    </w:p>
    <w:p w14:paraId="7399BA8C" w14:textId="77777777" w:rsidR="008B11CA" w:rsidRDefault="008B11CA" w:rsidP="0081019D">
      <w:pPr>
        <w:pStyle w:val="NoSpacing"/>
        <w:rPr>
          <w:rFonts w:ascii="Times New Roman" w:hAnsi="Times New Roman" w:cs="Times New Roman"/>
          <w:sz w:val="24"/>
          <w:szCs w:val="24"/>
        </w:rPr>
      </w:pPr>
    </w:p>
    <w:p w14:paraId="38B1F919" w14:textId="01D60565" w:rsidR="00903CA5" w:rsidRDefault="00243152" w:rsidP="0081019D">
      <w:pPr>
        <w:pStyle w:val="NoSpacing"/>
        <w:rPr>
          <w:rFonts w:ascii="Times New Roman" w:hAnsi="Times New Roman" w:cs="Times New Roman"/>
          <w:sz w:val="24"/>
          <w:szCs w:val="24"/>
        </w:rPr>
      </w:pPr>
      <w:r w:rsidRPr="00243152">
        <w:rPr>
          <w:rFonts w:ascii="Times New Roman" w:hAnsi="Times New Roman" w:cs="Times New Roman"/>
          <w:sz w:val="24"/>
          <w:szCs w:val="24"/>
          <w:u w:val="single"/>
        </w:rPr>
        <w:t>Employee Protections</w:t>
      </w:r>
      <w:r w:rsidR="00903CA5">
        <w:rPr>
          <w:rFonts w:ascii="Times New Roman" w:hAnsi="Times New Roman" w:cs="Times New Roman"/>
          <w:sz w:val="24"/>
          <w:szCs w:val="24"/>
          <w:u w:val="single"/>
        </w:rPr>
        <w:t>:</w:t>
      </w:r>
      <w:r w:rsidR="00903CA5">
        <w:rPr>
          <w:rFonts w:ascii="Times New Roman" w:hAnsi="Times New Roman" w:cs="Times New Roman"/>
          <w:sz w:val="24"/>
          <w:szCs w:val="24"/>
        </w:rPr>
        <w:t xml:space="preserve"> </w:t>
      </w:r>
      <w:r w:rsidR="00903CA5" w:rsidRPr="00903CA5">
        <w:rPr>
          <w:rFonts w:ascii="Times New Roman" w:hAnsi="Times New Roman" w:cs="Times New Roman"/>
          <w:sz w:val="24"/>
          <w:szCs w:val="24"/>
        </w:rPr>
        <w:t xml:space="preserve">The False Claims Act prohibits discrimination by </w:t>
      </w:r>
      <w:r w:rsidR="00AF0DCC">
        <w:rPr>
          <w:rFonts w:ascii="Times New Roman" w:hAnsi="Times New Roman" w:cs="Times New Roman"/>
          <w:sz w:val="24"/>
          <w:szCs w:val="24"/>
        </w:rPr>
        <w:t>Confidential Help For Alcohol &amp; Drugs</w:t>
      </w:r>
      <w:r w:rsidR="00903CA5" w:rsidRPr="00903CA5">
        <w:rPr>
          <w:rFonts w:ascii="Times New Roman" w:hAnsi="Times New Roman" w:cs="Times New Roman"/>
          <w:sz w:val="24"/>
          <w:szCs w:val="24"/>
        </w:rPr>
        <w:t xml:space="preserve"> against any employee for taking lawful </w:t>
      </w:r>
      <w:r w:rsidR="150EBE9A" w:rsidRPr="26017F2E">
        <w:rPr>
          <w:rFonts w:ascii="Times New Roman" w:hAnsi="Times New Roman" w:cs="Times New Roman"/>
          <w:sz w:val="24"/>
          <w:szCs w:val="24"/>
        </w:rPr>
        <w:t>action</w:t>
      </w:r>
      <w:r w:rsidR="00903CA5" w:rsidRPr="00903CA5">
        <w:rPr>
          <w:rFonts w:ascii="Times New Roman" w:hAnsi="Times New Roman" w:cs="Times New Roman"/>
          <w:sz w:val="24"/>
          <w:szCs w:val="24"/>
        </w:rPr>
        <w:t xml:space="preserve"> under the False Claims Act. Any employee who is discharged, demoted, harassed, or otherwise discriminated against because of lawful acts by the employee in False Claims actions is entitled to all relief necessary to make the employee whole. Such relief may include reinstatement, double back pay, and compensation for any special damages, including litigation costs and reasonable attorney fees.</w:t>
      </w:r>
    </w:p>
    <w:p w14:paraId="789881D2" w14:textId="77777777" w:rsidR="00903CA5" w:rsidRDefault="00903CA5" w:rsidP="0081019D">
      <w:pPr>
        <w:pStyle w:val="NoSpacing"/>
        <w:rPr>
          <w:rFonts w:ascii="Times New Roman" w:hAnsi="Times New Roman" w:cs="Times New Roman"/>
          <w:sz w:val="24"/>
          <w:szCs w:val="24"/>
        </w:rPr>
      </w:pPr>
    </w:p>
    <w:p w14:paraId="17DB4E13" w14:textId="28C10634" w:rsidR="00903CA5" w:rsidRDefault="007C27F2" w:rsidP="0081019D">
      <w:pPr>
        <w:pStyle w:val="NoSpacing"/>
        <w:rPr>
          <w:rFonts w:ascii="Times New Roman" w:hAnsi="Times New Roman" w:cs="Times New Roman"/>
          <w:b/>
          <w:bCs/>
          <w:sz w:val="24"/>
          <w:szCs w:val="24"/>
        </w:rPr>
      </w:pPr>
      <w:r w:rsidRPr="007C27F2">
        <w:rPr>
          <w:rFonts w:ascii="Times New Roman" w:hAnsi="Times New Roman" w:cs="Times New Roman"/>
          <w:b/>
          <w:bCs/>
          <w:sz w:val="24"/>
          <w:szCs w:val="24"/>
        </w:rPr>
        <w:t>Administrative Remedies for False Claims (31 USC Chapter 38. §§3801-3812)</w:t>
      </w:r>
    </w:p>
    <w:p w14:paraId="2E05EC07" w14:textId="77777777" w:rsidR="007C27F2" w:rsidRDefault="007C27F2" w:rsidP="0081019D">
      <w:pPr>
        <w:pStyle w:val="NoSpacing"/>
        <w:rPr>
          <w:rFonts w:ascii="Times New Roman" w:hAnsi="Times New Roman" w:cs="Times New Roman"/>
          <w:b/>
          <w:bCs/>
          <w:sz w:val="24"/>
          <w:szCs w:val="24"/>
        </w:rPr>
      </w:pPr>
    </w:p>
    <w:p w14:paraId="7AE3600C" w14:textId="77777777" w:rsidR="008812E4" w:rsidRPr="008812E4" w:rsidRDefault="008812E4" w:rsidP="008812E4">
      <w:pPr>
        <w:pStyle w:val="Default"/>
        <w:jc w:val="both"/>
        <w:rPr>
          <w:rFonts w:ascii="Times New Roman" w:hAnsi="Times New Roman" w:cs="Times New Roman"/>
        </w:rPr>
      </w:pPr>
      <w:r w:rsidRPr="008812E4">
        <w:rPr>
          <w:rFonts w:ascii="Times New Roman" w:hAnsi="Times New Roman" w:cs="Times New Roman"/>
        </w:rPr>
        <w:t xml:space="preserve">This Federal statute allows for administrative recoveries by Federal agencies including the Department of Health and Human Services, which operates the Medicare and Medicaid Programs. The law prohibits the submission of a claim or written statement that the person knows or has reason to know is false, contains false information, or omits material information. The agency receiving the claim may impose a monetary penalty of up to $5,500 per claim and damages of twice the amount of the original claim. </w:t>
      </w:r>
    </w:p>
    <w:p w14:paraId="6F446577" w14:textId="77777777" w:rsidR="008812E4" w:rsidRDefault="008812E4" w:rsidP="008812E4">
      <w:pPr>
        <w:pStyle w:val="NoSpacing"/>
        <w:rPr>
          <w:rFonts w:ascii="Times New Roman" w:hAnsi="Times New Roman" w:cs="Times New Roman"/>
          <w:sz w:val="24"/>
          <w:szCs w:val="24"/>
        </w:rPr>
      </w:pPr>
    </w:p>
    <w:p w14:paraId="1259FBDE" w14:textId="3D2B451A" w:rsidR="007C27F2" w:rsidRDefault="008812E4" w:rsidP="008812E4">
      <w:pPr>
        <w:pStyle w:val="NoSpacing"/>
        <w:rPr>
          <w:rFonts w:ascii="Times New Roman" w:hAnsi="Times New Roman" w:cs="Times New Roman"/>
          <w:sz w:val="24"/>
          <w:szCs w:val="24"/>
        </w:rPr>
      </w:pPr>
      <w:r w:rsidRPr="008812E4">
        <w:rPr>
          <w:rFonts w:ascii="Times New Roman" w:hAnsi="Times New Roman" w:cs="Times New Roman"/>
          <w:sz w:val="24"/>
          <w:szCs w:val="24"/>
        </w:rPr>
        <w:t>Unlike the False Claims Act, a violation of this law occurs when a false claim is submitted, not when it is paid. Also</w:t>
      </w:r>
      <w:r w:rsidR="506F3A71" w:rsidRPr="26017F2E">
        <w:rPr>
          <w:rFonts w:ascii="Times New Roman" w:hAnsi="Times New Roman" w:cs="Times New Roman"/>
          <w:sz w:val="24"/>
          <w:szCs w:val="24"/>
        </w:rPr>
        <w:t>,</w:t>
      </w:r>
      <w:r w:rsidRPr="008812E4">
        <w:rPr>
          <w:rFonts w:ascii="Times New Roman" w:hAnsi="Times New Roman" w:cs="Times New Roman"/>
          <w:sz w:val="24"/>
          <w:szCs w:val="24"/>
        </w:rPr>
        <w:t xml:space="preserve"> unlike the False Claims Act, the determination of whether a claim is false, and imposition of fines and penalties is made by the administrative agency, and not by prosecution in the Federal court system.</w:t>
      </w:r>
    </w:p>
    <w:p w14:paraId="3AC094A0" w14:textId="77777777" w:rsidR="00226A92" w:rsidRDefault="00226A92" w:rsidP="008812E4">
      <w:pPr>
        <w:pStyle w:val="NoSpacing"/>
        <w:rPr>
          <w:rFonts w:ascii="Times New Roman" w:hAnsi="Times New Roman" w:cs="Times New Roman"/>
          <w:b/>
          <w:bCs/>
          <w:sz w:val="24"/>
          <w:szCs w:val="24"/>
        </w:rPr>
      </w:pPr>
    </w:p>
    <w:p w14:paraId="46365527" w14:textId="77777777" w:rsidR="00A25346" w:rsidRDefault="00A25346" w:rsidP="00226A92">
      <w:pPr>
        <w:pStyle w:val="NoSpacing"/>
        <w:rPr>
          <w:rFonts w:ascii="Times New Roman" w:hAnsi="Times New Roman" w:cs="Times New Roman"/>
          <w:b/>
          <w:bCs/>
          <w:sz w:val="24"/>
          <w:szCs w:val="24"/>
        </w:rPr>
      </w:pPr>
    </w:p>
    <w:p w14:paraId="60F536A7" w14:textId="77777777" w:rsidR="00A25346" w:rsidRDefault="00A25346" w:rsidP="00226A92">
      <w:pPr>
        <w:pStyle w:val="NoSpacing"/>
        <w:rPr>
          <w:rFonts w:ascii="Times New Roman" w:hAnsi="Times New Roman" w:cs="Times New Roman"/>
          <w:b/>
          <w:bCs/>
          <w:sz w:val="24"/>
          <w:szCs w:val="24"/>
        </w:rPr>
      </w:pPr>
    </w:p>
    <w:p w14:paraId="3D1CA484" w14:textId="2D6D9B8D" w:rsidR="00226A92" w:rsidRDefault="008812E4" w:rsidP="00226A92">
      <w:pPr>
        <w:pStyle w:val="NoSpacing"/>
        <w:rPr>
          <w:rFonts w:ascii="Times New Roman" w:hAnsi="Times New Roman" w:cs="Times New Roman"/>
          <w:b/>
          <w:bCs/>
          <w:sz w:val="24"/>
          <w:szCs w:val="24"/>
        </w:rPr>
      </w:pPr>
      <w:r w:rsidRPr="008812E4">
        <w:rPr>
          <w:rFonts w:ascii="Times New Roman" w:hAnsi="Times New Roman" w:cs="Times New Roman"/>
          <w:b/>
          <w:bCs/>
          <w:sz w:val="24"/>
          <w:szCs w:val="24"/>
        </w:rPr>
        <w:t>New York State Laws</w:t>
      </w:r>
    </w:p>
    <w:p w14:paraId="1EB0931C" w14:textId="77777777" w:rsidR="00226A92" w:rsidRPr="00226A92" w:rsidRDefault="00226A92" w:rsidP="00226A92">
      <w:pPr>
        <w:pStyle w:val="NoSpacing"/>
        <w:rPr>
          <w:rFonts w:ascii="Times New Roman" w:hAnsi="Times New Roman" w:cs="Times New Roman"/>
          <w:b/>
          <w:bCs/>
          <w:sz w:val="24"/>
          <w:szCs w:val="24"/>
          <w:u w:val="single"/>
        </w:rPr>
      </w:pPr>
    </w:p>
    <w:p w14:paraId="0EE01DBE" w14:textId="513A33C5" w:rsidR="00226A92" w:rsidRPr="0084521A" w:rsidRDefault="00226A92" w:rsidP="006A7A67">
      <w:pPr>
        <w:pStyle w:val="NoSpacing"/>
        <w:numPr>
          <w:ilvl w:val="0"/>
          <w:numId w:val="24"/>
        </w:numPr>
        <w:rPr>
          <w:rFonts w:ascii="Times New Roman" w:hAnsi="Times New Roman" w:cs="Times New Roman"/>
        </w:rPr>
      </w:pPr>
      <w:r w:rsidRPr="00226A92">
        <w:rPr>
          <w:rFonts w:ascii="Times New Roman" w:hAnsi="Times New Roman" w:cs="Times New Roman"/>
          <w:sz w:val="24"/>
          <w:szCs w:val="24"/>
        </w:rPr>
        <w:t xml:space="preserve">Civil and Administrative Laws </w:t>
      </w:r>
    </w:p>
    <w:p w14:paraId="2BAD3F9F" w14:textId="77777777" w:rsidR="0084521A" w:rsidRDefault="0084521A" w:rsidP="0084521A">
      <w:pPr>
        <w:pStyle w:val="NoSpacing"/>
        <w:rPr>
          <w:rFonts w:ascii="Times New Roman" w:hAnsi="Times New Roman" w:cs="Times New Roman"/>
          <w:sz w:val="24"/>
          <w:szCs w:val="24"/>
        </w:rPr>
      </w:pPr>
    </w:p>
    <w:p w14:paraId="76304E4F" w14:textId="77777777" w:rsidR="0084521A" w:rsidRDefault="0084521A" w:rsidP="0084521A">
      <w:pPr>
        <w:pStyle w:val="Default"/>
        <w:jc w:val="both"/>
        <w:rPr>
          <w:rFonts w:ascii="Times New Roman" w:hAnsi="Times New Roman" w:cs="Times New Roman"/>
          <w:u w:val="single"/>
        </w:rPr>
      </w:pPr>
      <w:r w:rsidRPr="0084521A">
        <w:rPr>
          <w:rFonts w:ascii="Times New Roman" w:hAnsi="Times New Roman" w:cs="Times New Roman"/>
          <w:u w:val="single"/>
        </w:rPr>
        <w:lastRenderedPageBreak/>
        <w:t xml:space="preserve">New York State False Claims Act (State Finance Law §§187-194) </w:t>
      </w:r>
    </w:p>
    <w:p w14:paraId="1DA9860B" w14:textId="77777777" w:rsidR="0084521A" w:rsidRPr="0084521A" w:rsidRDefault="0084521A" w:rsidP="0084521A">
      <w:pPr>
        <w:pStyle w:val="Default"/>
        <w:jc w:val="both"/>
        <w:rPr>
          <w:rFonts w:ascii="Times New Roman" w:hAnsi="Times New Roman" w:cs="Times New Roman"/>
        </w:rPr>
      </w:pPr>
    </w:p>
    <w:p w14:paraId="183BE8D5" w14:textId="36392C4E" w:rsidR="0084521A" w:rsidRPr="0084521A" w:rsidRDefault="0084521A" w:rsidP="0084521A">
      <w:pPr>
        <w:pStyle w:val="NoSpacing"/>
        <w:rPr>
          <w:rFonts w:ascii="Times New Roman" w:hAnsi="Times New Roman" w:cs="Times New Roman"/>
          <w:sz w:val="24"/>
          <w:szCs w:val="24"/>
        </w:rPr>
      </w:pPr>
      <w:r w:rsidRPr="0084521A">
        <w:rPr>
          <w:rFonts w:ascii="Times New Roman" w:hAnsi="Times New Roman" w:cs="Times New Roman"/>
          <w:sz w:val="24"/>
          <w:szCs w:val="24"/>
        </w:rPr>
        <w:t>The New York State False Claims Act closely tracks the Federal False Claims Act. It imposes fines on individuals and entities that file false or fraudulent claims for payment from any state or local government, including health care programs such as Medicaid. The penalty for filing a false claim is $6,000 - $12,000 per claim and the recoverable damages are between two and three times the value of the amount falsely received. In addition, the false claim filer may be responsible for the government’s legal fees.</w:t>
      </w:r>
    </w:p>
    <w:p w14:paraId="299A69E5" w14:textId="77777777" w:rsidR="00226A92" w:rsidRDefault="00226A92" w:rsidP="00226A92">
      <w:pPr>
        <w:pStyle w:val="Default"/>
        <w:jc w:val="both"/>
        <w:rPr>
          <w:rFonts w:ascii="Times New Roman" w:hAnsi="Times New Roman" w:cs="Times New Roman"/>
        </w:rPr>
      </w:pPr>
    </w:p>
    <w:p w14:paraId="47D2F657" w14:textId="78507167" w:rsidR="00BD15C8" w:rsidRPr="00BD15C8" w:rsidRDefault="00BD15C8" w:rsidP="00226A92">
      <w:pPr>
        <w:pStyle w:val="Default"/>
        <w:jc w:val="both"/>
        <w:rPr>
          <w:rFonts w:ascii="Times New Roman" w:hAnsi="Times New Roman" w:cs="Times New Roman"/>
        </w:rPr>
      </w:pPr>
      <w:r w:rsidRPr="00BD15C8">
        <w:rPr>
          <w:rFonts w:ascii="Times New Roman" w:hAnsi="Times New Roman" w:cs="Times New Roman"/>
        </w:rPr>
        <w:t>The Government, or an individual citizen acting on behalf of the Government (a “Relator”), can bring actions under the New York State False Claims Act. If the suit eventually concludes with payments back to the government, the party who initiated the case can recover 15% - 30% of the proceeds, depending upon whether the government participated in the suit. The New York State False Claims Act prohibits discrimination against an employee for taking lawful actions in furtherance of an action under the Act. Any employee who is discharged, demoted, harassed, or otherwise discriminated against because of lawful acts by the employee in furtherance of an action under the False Claims Act is entitled to all relief necessary to make the employee whole.</w:t>
      </w:r>
    </w:p>
    <w:p w14:paraId="34F8DB28" w14:textId="77777777" w:rsidR="00226A92" w:rsidRDefault="00226A92" w:rsidP="00226A92">
      <w:pPr>
        <w:pStyle w:val="NoSpacing"/>
        <w:rPr>
          <w:rFonts w:ascii="Times New Roman" w:eastAsia="Times New Roman" w:hAnsi="Times New Roman" w:cs="Times New Roman"/>
          <w:color w:val="000000" w:themeColor="text1"/>
          <w:sz w:val="24"/>
          <w:szCs w:val="24"/>
        </w:rPr>
      </w:pPr>
    </w:p>
    <w:p w14:paraId="0D1EE101" w14:textId="77777777" w:rsidR="000B7D09" w:rsidRDefault="000B7D09" w:rsidP="000B7D09">
      <w:pPr>
        <w:pStyle w:val="Default"/>
        <w:jc w:val="both"/>
        <w:rPr>
          <w:rFonts w:ascii="Times New Roman" w:hAnsi="Times New Roman" w:cs="Times New Roman"/>
          <w:u w:val="single"/>
        </w:rPr>
      </w:pPr>
      <w:r w:rsidRPr="000B7D09">
        <w:rPr>
          <w:rFonts w:ascii="Times New Roman" w:hAnsi="Times New Roman" w:cs="Times New Roman"/>
          <w:u w:val="single"/>
        </w:rPr>
        <w:t xml:space="preserve">Social Service Law §145-b False Statements </w:t>
      </w:r>
    </w:p>
    <w:p w14:paraId="3AA99BD7" w14:textId="77777777" w:rsidR="000B7D09" w:rsidRPr="000B7D09" w:rsidRDefault="000B7D09" w:rsidP="000B7D09">
      <w:pPr>
        <w:pStyle w:val="Default"/>
        <w:jc w:val="both"/>
        <w:rPr>
          <w:rFonts w:ascii="Times New Roman" w:hAnsi="Times New Roman" w:cs="Times New Roman"/>
        </w:rPr>
      </w:pPr>
    </w:p>
    <w:p w14:paraId="08BAB74D" w14:textId="74AA914B" w:rsidR="00B5271A" w:rsidRPr="000B7D09" w:rsidRDefault="000B7D09" w:rsidP="000B7D09">
      <w:pPr>
        <w:pStyle w:val="NoSpacing"/>
        <w:rPr>
          <w:rFonts w:ascii="Times New Roman" w:eastAsia="Times New Roman" w:hAnsi="Times New Roman" w:cs="Times New Roman"/>
          <w:color w:val="000000" w:themeColor="text1"/>
          <w:sz w:val="24"/>
          <w:szCs w:val="24"/>
        </w:rPr>
      </w:pPr>
      <w:r w:rsidRPr="000B7D09">
        <w:rPr>
          <w:rFonts w:ascii="Times New Roman" w:hAnsi="Times New Roman" w:cs="Times New Roman"/>
          <w:sz w:val="24"/>
          <w:szCs w:val="24"/>
        </w:rPr>
        <w:t>It is a violation to knowingly obtain or attempt to obtain payment for items or services furnished under any Social Services program, including Medicaid, by use of a false statement, deliberate concealment, or other fraudulent scheme or device. The State or the local Social Services district may recover up to three times the amount of the incorrectly paid claim. In the case of non-monetary false statements, the local Social Service district or State may recover three times the amount incorrectly paid. In addition, the Department of Health may impose a civil penalty of up to $2,000 per violation. If repeat violations occur within five years, a penalty up to $7,500 may be imposed if they involve more serious violations of the Medicaid rules, billing for services not rendered, or providing excessive services.</w:t>
      </w:r>
    </w:p>
    <w:p w14:paraId="09FB3CDF" w14:textId="77777777" w:rsidR="005C2E8F" w:rsidRDefault="005C2E8F" w:rsidP="005C2E8F">
      <w:pPr>
        <w:pStyle w:val="NoSpacing"/>
        <w:rPr>
          <w:rFonts w:ascii="Times New Roman" w:hAnsi="Times New Roman" w:cs="Times New Roman"/>
          <w:sz w:val="24"/>
          <w:szCs w:val="24"/>
          <w:u w:val="single"/>
        </w:rPr>
      </w:pPr>
    </w:p>
    <w:p w14:paraId="60262512" w14:textId="465019D1" w:rsidR="005C2E8F" w:rsidRPr="005C2E8F" w:rsidRDefault="005C2E8F" w:rsidP="005C2E8F">
      <w:pPr>
        <w:pStyle w:val="NoSpacing"/>
        <w:rPr>
          <w:rFonts w:ascii="Times New Roman" w:hAnsi="Times New Roman" w:cs="Times New Roman"/>
          <w:sz w:val="24"/>
          <w:szCs w:val="24"/>
          <w:u w:val="single"/>
        </w:rPr>
      </w:pPr>
      <w:r w:rsidRPr="005C2E8F">
        <w:rPr>
          <w:rFonts w:ascii="Times New Roman" w:hAnsi="Times New Roman" w:cs="Times New Roman"/>
          <w:sz w:val="24"/>
          <w:szCs w:val="24"/>
          <w:u w:val="single"/>
        </w:rPr>
        <w:t>Social Service Law §145-c Sanctions</w:t>
      </w:r>
    </w:p>
    <w:p w14:paraId="326901A6" w14:textId="065AF79B" w:rsidR="005C2E8F" w:rsidRPr="005C2E8F" w:rsidRDefault="005C2E8F" w:rsidP="005C2E8F">
      <w:pPr>
        <w:pStyle w:val="NoSpacing"/>
        <w:rPr>
          <w:rFonts w:ascii="Times New Roman" w:hAnsi="Times New Roman" w:cs="Times New Roman"/>
          <w:sz w:val="24"/>
          <w:szCs w:val="24"/>
        </w:rPr>
      </w:pPr>
      <w:r w:rsidRPr="005C2E8F">
        <w:rPr>
          <w:rFonts w:ascii="Times New Roman" w:hAnsi="Times New Roman" w:cs="Times New Roman"/>
          <w:sz w:val="24"/>
          <w:szCs w:val="24"/>
        </w:rPr>
        <w:t>If any person applies for or receives public assistance, including Medicaid, by intentionally making a false or misleading statement, or intending to do so, the person’s and the person’s family needs are not taken into account for a period of six months to five years, depending upon the number of offenses.</w:t>
      </w:r>
    </w:p>
    <w:p w14:paraId="5F574B86" w14:textId="77777777" w:rsidR="005C2E8F" w:rsidRDefault="005C2E8F" w:rsidP="005C2E8F">
      <w:pPr>
        <w:pStyle w:val="NoSpacing"/>
        <w:rPr>
          <w:rFonts w:ascii="Times New Roman" w:hAnsi="Times New Roman" w:cs="Times New Roman"/>
          <w:sz w:val="24"/>
          <w:szCs w:val="24"/>
        </w:rPr>
      </w:pPr>
    </w:p>
    <w:p w14:paraId="01711C8B" w14:textId="42E3B44F" w:rsidR="005C2E8F" w:rsidRPr="007D12B2" w:rsidRDefault="005C2E8F" w:rsidP="005C2E8F">
      <w:pPr>
        <w:pStyle w:val="NoSpacing"/>
        <w:rPr>
          <w:rFonts w:ascii="Times New Roman" w:hAnsi="Times New Roman" w:cs="Times New Roman"/>
          <w:b/>
          <w:bCs/>
          <w:sz w:val="24"/>
          <w:szCs w:val="24"/>
        </w:rPr>
      </w:pPr>
      <w:r w:rsidRPr="007D12B2">
        <w:rPr>
          <w:rFonts w:ascii="Times New Roman" w:hAnsi="Times New Roman" w:cs="Times New Roman"/>
          <w:b/>
          <w:bCs/>
          <w:sz w:val="24"/>
          <w:szCs w:val="24"/>
        </w:rPr>
        <w:t>Criminal Laws</w:t>
      </w:r>
    </w:p>
    <w:p w14:paraId="1F98935B" w14:textId="77777777" w:rsidR="005C2E8F" w:rsidRDefault="005C2E8F" w:rsidP="005C2E8F">
      <w:pPr>
        <w:pStyle w:val="NoSpacing"/>
        <w:rPr>
          <w:rFonts w:ascii="Times New Roman" w:hAnsi="Times New Roman" w:cs="Times New Roman"/>
          <w:sz w:val="24"/>
          <w:szCs w:val="24"/>
        </w:rPr>
      </w:pPr>
    </w:p>
    <w:p w14:paraId="6B60AECD" w14:textId="32F94353" w:rsidR="005C2E8F" w:rsidRDefault="005C2E8F" w:rsidP="005C2E8F">
      <w:pPr>
        <w:pStyle w:val="NoSpacing"/>
        <w:rPr>
          <w:rFonts w:ascii="Times New Roman" w:hAnsi="Times New Roman" w:cs="Times New Roman"/>
          <w:sz w:val="24"/>
          <w:szCs w:val="24"/>
          <w:u w:val="single"/>
        </w:rPr>
      </w:pPr>
      <w:r w:rsidRPr="005C2E8F">
        <w:rPr>
          <w:rFonts w:ascii="Times New Roman" w:hAnsi="Times New Roman" w:cs="Times New Roman"/>
          <w:sz w:val="24"/>
          <w:szCs w:val="24"/>
          <w:u w:val="single"/>
        </w:rPr>
        <w:t>Social Service Law §145 Penalties</w:t>
      </w:r>
    </w:p>
    <w:p w14:paraId="771ED20D" w14:textId="77777777" w:rsidR="005C2E8F" w:rsidRDefault="005C2E8F" w:rsidP="005C2E8F">
      <w:pPr>
        <w:pStyle w:val="NoSpacing"/>
        <w:rPr>
          <w:rFonts w:ascii="Times New Roman" w:hAnsi="Times New Roman" w:cs="Times New Roman"/>
          <w:sz w:val="24"/>
          <w:szCs w:val="24"/>
        </w:rPr>
      </w:pPr>
      <w:r w:rsidRPr="005C2E8F">
        <w:rPr>
          <w:rFonts w:ascii="Times New Roman" w:hAnsi="Times New Roman" w:cs="Times New Roman"/>
          <w:sz w:val="24"/>
          <w:szCs w:val="24"/>
        </w:rPr>
        <w:t>Any person who submits false statements or deliberately conceals material information in order to receive public assistance, including Medicaid, is guilty of a misdemeanor.</w:t>
      </w:r>
    </w:p>
    <w:p w14:paraId="5D1C26F4" w14:textId="77777777" w:rsidR="00945221" w:rsidRPr="005C2E8F" w:rsidRDefault="00945221" w:rsidP="005C2E8F">
      <w:pPr>
        <w:pStyle w:val="NoSpacing"/>
        <w:rPr>
          <w:rFonts w:ascii="Times New Roman" w:hAnsi="Times New Roman" w:cs="Times New Roman"/>
          <w:sz w:val="24"/>
          <w:szCs w:val="24"/>
        </w:rPr>
      </w:pPr>
    </w:p>
    <w:p w14:paraId="746D3188" w14:textId="77777777" w:rsidR="005C2E8F" w:rsidRDefault="005C2E8F" w:rsidP="005C2E8F">
      <w:pPr>
        <w:pStyle w:val="NoSpacing"/>
        <w:rPr>
          <w:rFonts w:ascii="Times New Roman" w:hAnsi="Times New Roman" w:cs="Times New Roman"/>
          <w:sz w:val="24"/>
          <w:szCs w:val="24"/>
          <w:u w:val="single"/>
        </w:rPr>
      </w:pPr>
      <w:r w:rsidRPr="00945221">
        <w:rPr>
          <w:rFonts w:ascii="Times New Roman" w:hAnsi="Times New Roman" w:cs="Times New Roman"/>
          <w:sz w:val="24"/>
          <w:szCs w:val="24"/>
          <w:u w:val="single"/>
        </w:rPr>
        <w:t>Social Service Law § 366-b, Penalties for Fraudulent Practices</w:t>
      </w:r>
    </w:p>
    <w:p w14:paraId="48B0799A" w14:textId="1C123581" w:rsidR="0083035E" w:rsidRDefault="005C2E8F" w:rsidP="005C2E8F">
      <w:pPr>
        <w:pStyle w:val="NoSpacing"/>
        <w:rPr>
          <w:rFonts w:ascii="Times New Roman" w:hAnsi="Times New Roman" w:cs="Times New Roman"/>
          <w:sz w:val="24"/>
          <w:szCs w:val="24"/>
        </w:rPr>
      </w:pPr>
      <w:r w:rsidRPr="005C2E8F">
        <w:rPr>
          <w:rFonts w:ascii="Times New Roman" w:hAnsi="Times New Roman" w:cs="Times New Roman"/>
          <w:sz w:val="24"/>
          <w:szCs w:val="24"/>
        </w:rPr>
        <w:t xml:space="preserve">Any person who, with intent to defraud, presents for payment any false or fraudulent claim for furnishing services or merchandise, knowingly submits false information for the purpose of obtaining Medicaid compensation greater than that to which he/she is legally entitled to, or </w:t>
      </w:r>
      <w:r w:rsidRPr="005C2E8F">
        <w:rPr>
          <w:rFonts w:ascii="Times New Roman" w:hAnsi="Times New Roman" w:cs="Times New Roman"/>
          <w:sz w:val="24"/>
          <w:szCs w:val="24"/>
        </w:rPr>
        <w:lastRenderedPageBreak/>
        <w:t>knowingly submits false information in order to obtain authorization to provide items or services shall be guilty of a Class A misdemeanor.</w:t>
      </w:r>
    </w:p>
    <w:p w14:paraId="3EC2BFDD" w14:textId="77777777" w:rsidR="00945221" w:rsidRDefault="00945221" w:rsidP="005C2E8F">
      <w:pPr>
        <w:pStyle w:val="NoSpacing"/>
        <w:rPr>
          <w:rFonts w:ascii="Times New Roman" w:hAnsi="Times New Roman" w:cs="Times New Roman"/>
          <w:sz w:val="24"/>
          <w:szCs w:val="24"/>
        </w:rPr>
      </w:pPr>
    </w:p>
    <w:p w14:paraId="5E3D3840" w14:textId="55F484CA" w:rsidR="00945221" w:rsidRDefault="00945221" w:rsidP="005C2E8F">
      <w:pPr>
        <w:pStyle w:val="NoSpacing"/>
        <w:rPr>
          <w:rFonts w:ascii="Times New Roman" w:hAnsi="Times New Roman" w:cs="Times New Roman"/>
          <w:sz w:val="24"/>
          <w:szCs w:val="24"/>
        </w:rPr>
      </w:pPr>
      <w:r w:rsidRPr="00945221">
        <w:rPr>
          <w:rFonts w:ascii="Times New Roman" w:hAnsi="Times New Roman" w:cs="Times New Roman"/>
          <w:sz w:val="24"/>
          <w:szCs w:val="24"/>
        </w:rPr>
        <w:t>Any person who obtains or attempts to obtain, for himself or others, medical assistance by means of a false statement, concealment of material facts, impersonation, or other fraudulent means is guilty of a Class A misdemeanor.</w:t>
      </w:r>
    </w:p>
    <w:p w14:paraId="6266D9BC" w14:textId="77777777" w:rsidR="00945221" w:rsidRDefault="00945221" w:rsidP="005C2E8F">
      <w:pPr>
        <w:pStyle w:val="NoSpacing"/>
        <w:rPr>
          <w:rFonts w:ascii="Times New Roman" w:hAnsi="Times New Roman" w:cs="Times New Roman"/>
          <w:sz w:val="24"/>
          <w:szCs w:val="24"/>
        </w:rPr>
      </w:pPr>
    </w:p>
    <w:p w14:paraId="587DD49F" w14:textId="77777777" w:rsidR="007D12B2" w:rsidRPr="007D12B2" w:rsidRDefault="007D12B2" w:rsidP="007D12B2">
      <w:pPr>
        <w:pStyle w:val="Default"/>
        <w:jc w:val="both"/>
        <w:rPr>
          <w:rFonts w:ascii="Times New Roman" w:hAnsi="Times New Roman" w:cs="Times New Roman"/>
        </w:rPr>
      </w:pPr>
      <w:r w:rsidRPr="007D12B2">
        <w:rPr>
          <w:rFonts w:ascii="Times New Roman" w:hAnsi="Times New Roman" w:cs="Times New Roman"/>
          <w:u w:val="single"/>
        </w:rPr>
        <w:t xml:space="preserve">Penal Law Article 155, Larceny </w:t>
      </w:r>
    </w:p>
    <w:p w14:paraId="6E52CDB2" w14:textId="11516D3B" w:rsidR="007D12B2" w:rsidRPr="007D12B2" w:rsidRDefault="007D12B2" w:rsidP="007D12B2">
      <w:pPr>
        <w:pStyle w:val="Default"/>
        <w:jc w:val="both"/>
        <w:rPr>
          <w:rFonts w:ascii="Times New Roman" w:hAnsi="Times New Roman" w:cs="Times New Roman"/>
        </w:rPr>
      </w:pPr>
      <w:r w:rsidRPr="007D12B2">
        <w:rPr>
          <w:rFonts w:ascii="Times New Roman" w:hAnsi="Times New Roman" w:cs="Times New Roman"/>
        </w:rPr>
        <w:t xml:space="preserve">The crime of larceny applies to a person who, with intent to deprive another of property, obtains, </w:t>
      </w:r>
      <w:r w:rsidR="003B3C8B" w:rsidRPr="007D12B2">
        <w:rPr>
          <w:rFonts w:ascii="Times New Roman" w:hAnsi="Times New Roman" w:cs="Times New Roman"/>
        </w:rPr>
        <w:t>takes,</w:t>
      </w:r>
      <w:r w:rsidRPr="007D12B2">
        <w:rPr>
          <w:rFonts w:ascii="Times New Roman" w:hAnsi="Times New Roman" w:cs="Times New Roman"/>
        </w:rPr>
        <w:t xml:space="preserve"> or withholds the property by means of a trick, embezzlement, false pretense, false promise, including a scheme to defraud, or other similar behavior. This law has been applied to Medicaid fraud cases. </w:t>
      </w:r>
    </w:p>
    <w:p w14:paraId="349F351F" w14:textId="77777777" w:rsidR="007D12B2" w:rsidRDefault="007D12B2" w:rsidP="007D12B2">
      <w:pPr>
        <w:pStyle w:val="Default"/>
        <w:jc w:val="both"/>
        <w:rPr>
          <w:rFonts w:ascii="Times New Roman" w:hAnsi="Times New Roman" w:cs="Times New Roman"/>
          <w:u w:val="single"/>
        </w:rPr>
      </w:pPr>
    </w:p>
    <w:p w14:paraId="79AA221E" w14:textId="40E537EC" w:rsidR="007D12B2" w:rsidRPr="007D12B2" w:rsidRDefault="007D12B2" w:rsidP="007D12B2">
      <w:pPr>
        <w:pStyle w:val="Default"/>
        <w:jc w:val="both"/>
        <w:rPr>
          <w:rFonts w:ascii="Times New Roman" w:hAnsi="Times New Roman" w:cs="Times New Roman"/>
        </w:rPr>
      </w:pPr>
      <w:r w:rsidRPr="007D12B2">
        <w:rPr>
          <w:rFonts w:ascii="Times New Roman" w:hAnsi="Times New Roman" w:cs="Times New Roman"/>
          <w:u w:val="single"/>
        </w:rPr>
        <w:t xml:space="preserve">Penal Law Article 175, Written False Statements </w:t>
      </w:r>
    </w:p>
    <w:p w14:paraId="0EEBCDDD" w14:textId="77777777" w:rsidR="007D12B2" w:rsidRPr="007D12B2" w:rsidRDefault="007D12B2" w:rsidP="007D12B2">
      <w:pPr>
        <w:pStyle w:val="Default"/>
        <w:jc w:val="both"/>
        <w:rPr>
          <w:rFonts w:ascii="Times New Roman" w:hAnsi="Times New Roman" w:cs="Times New Roman"/>
        </w:rPr>
      </w:pPr>
      <w:r w:rsidRPr="007D12B2">
        <w:rPr>
          <w:rFonts w:ascii="Times New Roman" w:hAnsi="Times New Roman" w:cs="Times New Roman"/>
        </w:rPr>
        <w:t xml:space="preserve">There are four crimes in this Article that relate to filing false information or claims. Actions include falsifying business records, entering false information, omitting material information, altering a district’s business records, or providing a written instrument (including a claim for payment) knowing that it contains false information. Depending upon the action and the intent, a person may be guilty of a Class A misdemeanor or a Class E felony. </w:t>
      </w:r>
    </w:p>
    <w:p w14:paraId="6F30D992" w14:textId="77777777" w:rsidR="007D12B2" w:rsidRDefault="007D12B2" w:rsidP="007D12B2">
      <w:pPr>
        <w:pStyle w:val="Default"/>
        <w:ind w:left="360" w:hanging="360"/>
        <w:jc w:val="both"/>
        <w:rPr>
          <w:rFonts w:ascii="Times New Roman" w:hAnsi="Times New Roman" w:cs="Times New Roman"/>
          <w:u w:val="single"/>
        </w:rPr>
      </w:pPr>
    </w:p>
    <w:p w14:paraId="07455F98" w14:textId="5AC5BEAD" w:rsidR="007D12B2" w:rsidRPr="007D12B2" w:rsidRDefault="007D12B2" w:rsidP="007D12B2">
      <w:pPr>
        <w:pStyle w:val="Default"/>
        <w:ind w:left="360" w:hanging="360"/>
        <w:jc w:val="both"/>
        <w:rPr>
          <w:rFonts w:ascii="Times New Roman" w:hAnsi="Times New Roman" w:cs="Times New Roman"/>
        </w:rPr>
      </w:pPr>
      <w:r w:rsidRPr="007D12B2">
        <w:rPr>
          <w:rFonts w:ascii="Times New Roman" w:hAnsi="Times New Roman" w:cs="Times New Roman"/>
          <w:u w:val="single"/>
        </w:rPr>
        <w:t xml:space="preserve">Penal Law Article 176, Insurance Fraud </w:t>
      </w:r>
    </w:p>
    <w:p w14:paraId="2A1D0502" w14:textId="0B710890" w:rsidR="00945221" w:rsidRDefault="007D12B2" w:rsidP="007D12B2">
      <w:pPr>
        <w:pStyle w:val="NoSpacing"/>
        <w:rPr>
          <w:rFonts w:ascii="Times New Roman" w:hAnsi="Times New Roman" w:cs="Times New Roman"/>
          <w:sz w:val="24"/>
          <w:szCs w:val="24"/>
        </w:rPr>
      </w:pPr>
      <w:r w:rsidRPr="007D12B2">
        <w:rPr>
          <w:rFonts w:ascii="Times New Roman" w:hAnsi="Times New Roman" w:cs="Times New Roman"/>
          <w:sz w:val="24"/>
          <w:szCs w:val="24"/>
        </w:rPr>
        <w:t>This Article applies to claims for insurance payment, including Medicaid or other health insurance. The six crimes in this Article involve intentionally filing a false insurance claim. Under this article, a person may be guilty of a felony for false claims in excess of $1,000.</w:t>
      </w:r>
    </w:p>
    <w:p w14:paraId="25D87E68" w14:textId="77777777" w:rsidR="003B5A29" w:rsidRDefault="003B5A29" w:rsidP="007D12B2">
      <w:pPr>
        <w:pStyle w:val="NoSpacing"/>
        <w:rPr>
          <w:rFonts w:ascii="Times New Roman" w:hAnsi="Times New Roman" w:cs="Times New Roman"/>
          <w:sz w:val="24"/>
          <w:szCs w:val="24"/>
        </w:rPr>
      </w:pPr>
    </w:p>
    <w:p w14:paraId="138C8A43" w14:textId="77777777" w:rsidR="000E7396" w:rsidRPr="00835C5A" w:rsidRDefault="000E7396" w:rsidP="000E7396">
      <w:pPr>
        <w:pStyle w:val="Default"/>
        <w:jc w:val="both"/>
        <w:rPr>
          <w:rFonts w:ascii="Times New Roman" w:hAnsi="Times New Roman" w:cs="Times New Roman"/>
        </w:rPr>
      </w:pPr>
      <w:r w:rsidRPr="00835C5A">
        <w:rPr>
          <w:rFonts w:ascii="Times New Roman" w:hAnsi="Times New Roman" w:cs="Times New Roman"/>
          <w:u w:val="single"/>
        </w:rPr>
        <w:t xml:space="preserve">Penal Law Article 177, Health Care Fraud </w:t>
      </w:r>
    </w:p>
    <w:p w14:paraId="11A0F0E7" w14:textId="77777777" w:rsidR="000E7396" w:rsidRPr="00835C5A" w:rsidRDefault="000E7396" w:rsidP="000E7396">
      <w:pPr>
        <w:pStyle w:val="Default"/>
        <w:jc w:val="both"/>
        <w:rPr>
          <w:rFonts w:ascii="Times New Roman" w:hAnsi="Times New Roman" w:cs="Times New Roman"/>
        </w:rPr>
      </w:pPr>
      <w:r w:rsidRPr="00835C5A">
        <w:rPr>
          <w:rFonts w:ascii="Times New Roman" w:hAnsi="Times New Roman" w:cs="Times New Roman"/>
        </w:rPr>
        <w:t xml:space="preserve">This Article establishes the crime of Health Care Fraud. A person commits such a crime when, with the intent to defraud Medicaid (or other health plans, including non-governmental plans), he/she knowingly provides false information or omits material information for the purpose of requesting payment for a health care item or service and, as a result of the false information or omission, receives such a payment in an amount to which he/she is not entitled. Health Care Fraud is punished with fines and jail time based on the amount of payment inappropriately received due to the commission of the crime. </w:t>
      </w:r>
    </w:p>
    <w:p w14:paraId="61A4184D" w14:textId="77777777" w:rsidR="000E7396" w:rsidRPr="00835C5A" w:rsidRDefault="000E7396" w:rsidP="000E7396">
      <w:pPr>
        <w:pStyle w:val="Default"/>
        <w:jc w:val="both"/>
        <w:rPr>
          <w:rFonts w:ascii="Times New Roman" w:hAnsi="Times New Roman" w:cs="Times New Roman"/>
        </w:rPr>
      </w:pPr>
    </w:p>
    <w:p w14:paraId="6646891C" w14:textId="77777777" w:rsidR="000E7396" w:rsidRPr="00835C5A" w:rsidRDefault="000E7396" w:rsidP="000E7396">
      <w:pPr>
        <w:pStyle w:val="Default"/>
        <w:jc w:val="both"/>
        <w:rPr>
          <w:rFonts w:ascii="Times New Roman" w:hAnsi="Times New Roman" w:cs="Times New Roman"/>
        </w:rPr>
      </w:pPr>
      <w:r w:rsidRPr="00835C5A">
        <w:rPr>
          <w:rFonts w:ascii="Times New Roman" w:hAnsi="Times New Roman" w:cs="Times New Roman"/>
          <w:u w:val="single"/>
        </w:rPr>
        <w:t xml:space="preserve">New York Labor Law §740 </w:t>
      </w:r>
    </w:p>
    <w:p w14:paraId="4D04B6A1" w14:textId="162EBE53" w:rsidR="002469DC" w:rsidRPr="002469DC" w:rsidRDefault="000E7396" w:rsidP="00243EE2">
      <w:pPr>
        <w:pStyle w:val="NoSpacing"/>
        <w:rPr>
          <w:rFonts w:ascii="Times New Roman" w:hAnsi="Times New Roman" w:cs="Times New Roman"/>
          <w:sz w:val="24"/>
          <w:szCs w:val="24"/>
        </w:rPr>
      </w:pPr>
      <w:r w:rsidRPr="00835C5A">
        <w:rPr>
          <w:rFonts w:ascii="Times New Roman" w:hAnsi="Times New Roman" w:cs="Times New Roman"/>
          <w:sz w:val="24"/>
          <w:szCs w:val="24"/>
        </w:rPr>
        <w:t>An employer may not take any retaliatory personnel action against an employee if the employee discloses information about the employer’s policies, practices, or activities to a regulatory, law enforcement, or other similar agency or public official.</w:t>
      </w:r>
      <w:r w:rsidR="00243EE2">
        <w:rPr>
          <w:rFonts w:ascii="Times New Roman" w:hAnsi="Times New Roman" w:cs="Times New Roman"/>
          <w:sz w:val="24"/>
          <w:szCs w:val="24"/>
        </w:rPr>
        <w:t xml:space="preserve"> </w:t>
      </w:r>
      <w:r w:rsidR="002469DC" w:rsidRPr="002469DC">
        <w:rPr>
          <w:rFonts w:ascii="Times New Roman" w:hAnsi="Times New Roman" w:cs="Times New Roman"/>
          <w:sz w:val="24"/>
          <w:szCs w:val="24"/>
        </w:rPr>
        <w:t xml:space="preserve">This law offers protection to an employee who: </w:t>
      </w:r>
    </w:p>
    <w:p w14:paraId="33A0AA13" w14:textId="39887B34" w:rsidR="002469DC" w:rsidRPr="002469DC" w:rsidRDefault="002469DC" w:rsidP="006A7A67">
      <w:pPr>
        <w:pStyle w:val="Default"/>
        <w:numPr>
          <w:ilvl w:val="0"/>
          <w:numId w:val="25"/>
        </w:numPr>
        <w:jc w:val="both"/>
        <w:rPr>
          <w:rFonts w:ascii="Times New Roman" w:hAnsi="Times New Roman" w:cs="Times New Roman"/>
        </w:rPr>
      </w:pPr>
      <w:r w:rsidRPr="002469DC">
        <w:rPr>
          <w:rFonts w:ascii="Times New Roman" w:hAnsi="Times New Roman" w:cs="Times New Roman"/>
        </w:rPr>
        <w:t>discloses, or threatens to disclose, to a supervisor or to a public body an activity, policy, or practice of the employer that is in violation of law, rule, or regulation that presents a substantial and specific danger to the public health or safety, or which constitutes health care fraud (knowingly filing, with intent to defraud, a claim for payment that intentionally has false information or omissions</w:t>
      </w:r>
      <w:r w:rsidR="003B3C8B" w:rsidRPr="002469DC">
        <w:rPr>
          <w:rFonts w:ascii="Times New Roman" w:hAnsi="Times New Roman" w:cs="Times New Roman"/>
        </w:rPr>
        <w:t>).</w:t>
      </w:r>
      <w:r w:rsidRPr="002469DC">
        <w:rPr>
          <w:rFonts w:ascii="Times New Roman" w:hAnsi="Times New Roman" w:cs="Times New Roman"/>
        </w:rPr>
        <w:t xml:space="preserve"> </w:t>
      </w:r>
    </w:p>
    <w:p w14:paraId="3EBFE7EA" w14:textId="26421FD3" w:rsidR="002469DC" w:rsidRPr="002469DC" w:rsidRDefault="002469DC" w:rsidP="006A7A67">
      <w:pPr>
        <w:pStyle w:val="Default"/>
        <w:numPr>
          <w:ilvl w:val="0"/>
          <w:numId w:val="25"/>
        </w:numPr>
        <w:jc w:val="both"/>
        <w:rPr>
          <w:rFonts w:ascii="Times New Roman" w:hAnsi="Times New Roman" w:cs="Times New Roman"/>
        </w:rPr>
      </w:pPr>
      <w:r w:rsidRPr="002469DC">
        <w:rPr>
          <w:rFonts w:ascii="Times New Roman" w:hAnsi="Times New Roman" w:cs="Times New Roman"/>
        </w:rPr>
        <w:t xml:space="preserve">provides information to, or testifies before, any public body conducting an investigation, hearing, or inquiry into any such violation of a law, rule, or regulation by the employer; or </w:t>
      </w:r>
    </w:p>
    <w:p w14:paraId="6330D35F" w14:textId="21B553A2" w:rsidR="002469DC" w:rsidRDefault="002469DC" w:rsidP="006A7A67">
      <w:pPr>
        <w:pStyle w:val="Default"/>
        <w:numPr>
          <w:ilvl w:val="0"/>
          <w:numId w:val="25"/>
        </w:numPr>
        <w:jc w:val="both"/>
        <w:rPr>
          <w:rFonts w:ascii="Times New Roman" w:hAnsi="Times New Roman" w:cs="Times New Roman"/>
        </w:rPr>
      </w:pPr>
      <w:r w:rsidRPr="002469DC">
        <w:rPr>
          <w:rFonts w:ascii="Times New Roman" w:hAnsi="Times New Roman" w:cs="Times New Roman"/>
        </w:rPr>
        <w:lastRenderedPageBreak/>
        <w:t xml:space="preserve">objects to, or refuses to participate in, any such activity, policy, or practice in violation of a law, rule, or regulation. </w:t>
      </w:r>
    </w:p>
    <w:p w14:paraId="53B9B297" w14:textId="77777777" w:rsidR="00DA5752" w:rsidRDefault="00DA5752" w:rsidP="00DA5752">
      <w:pPr>
        <w:pStyle w:val="Default"/>
        <w:jc w:val="both"/>
        <w:rPr>
          <w:rFonts w:ascii="Times New Roman" w:hAnsi="Times New Roman" w:cs="Times New Roman"/>
        </w:rPr>
      </w:pPr>
    </w:p>
    <w:p w14:paraId="38192763" w14:textId="73DB3BCD" w:rsidR="00DA5752" w:rsidRPr="00DA5752" w:rsidRDefault="00DA5752" w:rsidP="00DA5752">
      <w:pPr>
        <w:pStyle w:val="Default"/>
        <w:jc w:val="both"/>
        <w:rPr>
          <w:rFonts w:ascii="Times New Roman" w:hAnsi="Times New Roman" w:cs="Times New Roman"/>
        </w:rPr>
      </w:pPr>
      <w:r w:rsidRPr="00DA5752">
        <w:rPr>
          <w:rFonts w:ascii="Times New Roman" w:hAnsi="Times New Roman" w:cs="Times New Roman"/>
        </w:rPr>
        <w:t xml:space="preserve">The employee’s disclosure is protected under this law only if the employee first </w:t>
      </w:r>
      <w:r w:rsidR="00C91351" w:rsidRPr="00DA5752">
        <w:rPr>
          <w:rFonts w:ascii="Times New Roman" w:hAnsi="Times New Roman" w:cs="Times New Roman"/>
        </w:rPr>
        <w:t>mentioned</w:t>
      </w:r>
      <w:r w:rsidRPr="00DA5752">
        <w:rPr>
          <w:rFonts w:ascii="Times New Roman" w:hAnsi="Times New Roman" w:cs="Times New Roman"/>
        </w:rPr>
        <w:t xml:space="preserve"> the matter with a supervisor and gave the employer a reasonable opportunity to correct the alleged violation. The law allows employees who are the subject of a retaliatory action to bring a suit in state court for reinstatement to the same, or an equivalent position, any lost back wages and benefits and attorneys’ fees. If the employer is a health care provider and the court finds that the employer’s retaliatory action was in bad faith, it may impose a civil penalty of $10,000 on the employer. </w:t>
      </w:r>
    </w:p>
    <w:p w14:paraId="2A3111D9" w14:textId="77777777" w:rsidR="00DA5752" w:rsidRPr="00DA5752" w:rsidRDefault="00DA5752" w:rsidP="00DA5752">
      <w:pPr>
        <w:pStyle w:val="Default"/>
        <w:jc w:val="both"/>
        <w:rPr>
          <w:rFonts w:ascii="Times New Roman" w:hAnsi="Times New Roman" w:cs="Times New Roman"/>
        </w:rPr>
      </w:pPr>
    </w:p>
    <w:p w14:paraId="3808E585" w14:textId="77777777" w:rsidR="00DA5752" w:rsidRPr="00DA5752" w:rsidRDefault="00DA5752" w:rsidP="00DA5752">
      <w:pPr>
        <w:pStyle w:val="Default"/>
        <w:jc w:val="both"/>
        <w:rPr>
          <w:rFonts w:ascii="Times New Roman" w:hAnsi="Times New Roman" w:cs="Times New Roman"/>
        </w:rPr>
      </w:pPr>
      <w:r w:rsidRPr="00DA5752">
        <w:rPr>
          <w:rFonts w:ascii="Times New Roman" w:hAnsi="Times New Roman" w:cs="Times New Roman"/>
          <w:u w:val="single"/>
        </w:rPr>
        <w:t xml:space="preserve">New York Labor Law §741 </w:t>
      </w:r>
    </w:p>
    <w:p w14:paraId="5EFBAB39" w14:textId="4859F004" w:rsidR="00DA5752" w:rsidRPr="00DA5752" w:rsidRDefault="00DA5752" w:rsidP="00DA5752">
      <w:pPr>
        <w:pStyle w:val="Default"/>
        <w:jc w:val="both"/>
        <w:rPr>
          <w:rFonts w:ascii="Times New Roman" w:hAnsi="Times New Roman" w:cs="Times New Roman"/>
        </w:rPr>
      </w:pPr>
      <w:r w:rsidRPr="00DA5752">
        <w:rPr>
          <w:rFonts w:ascii="Times New Roman" w:hAnsi="Times New Roman" w:cs="Times New Roman"/>
        </w:rPr>
        <w:t>Under this law, a health care employer may not take any retaliatory action against an employee if the employee discloses certain information about the employer’s policies, practices, or activities to a regulatory, law enforcement, or other similar agency or public official. Protected disclosures are those that assert that, in good faith, the employee believes constitute improper quality of patient care.</w:t>
      </w:r>
    </w:p>
    <w:p w14:paraId="5E9CB178" w14:textId="77777777" w:rsidR="00145014" w:rsidRDefault="00145014" w:rsidP="000E7396">
      <w:pPr>
        <w:pStyle w:val="NoSpacing"/>
        <w:rPr>
          <w:rFonts w:ascii="Times New Roman" w:hAnsi="Times New Roman" w:cs="Times New Roman"/>
          <w:sz w:val="24"/>
          <w:szCs w:val="24"/>
        </w:rPr>
      </w:pPr>
    </w:p>
    <w:p w14:paraId="46F7AEC3" w14:textId="4AC18F5B" w:rsidR="002469DC" w:rsidRDefault="00145014" w:rsidP="000E7396">
      <w:pPr>
        <w:pStyle w:val="NoSpacing"/>
        <w:rPr>
          <w:rFonts w:ascii="Times New Roman" w:hAnsi="Times New Roman" w:cs="Times New Roman"/>
          <w:sz w:val="24"/>
          <w:szCs w:val="24"/>
        </w:rPr>
      </w:pPr>
      <w:r w:rsidRPr="00145014">
        <w:rPr>
          <w:rFonts w:ascii="Times New Roman" w:hAnsi="Times New Roman" w:cs="Times New Roman"/>
          <w:sz w:val="24"/>
          <w:szCs w:val="24"/>
        </w:rPr>
        <w:t xml:space="preserve">The employee’s disclosure is protected under this law only of the employee first </w:t>
      </w:r>
      <w:r w:rsidR="00C91351" w:rsidRPr="00145014">
        <w:rPr>
          <w:rFonts w:ascii="Times New Roman" w:hAnsi="Times New Roman" w:cs="Times New Roman"/>
          <w:sz w:val="24"/>
          <w:szCs w:val="24"/>
        </w:rPr>
        <w:t>mentioned</w:t>
      </w:r>
      <w:r w:rsidRPr="00145014">
        <w:rPr>
          <w:rFonts w:ascii="Times New Roman" w:hAnsi="Times New Roman" w:cs="Times New Roman"/>
          <w:sz w:val="24"/>
          <w:szCs w:val="24"/>
        </w:rPr>
        <w:t xml:space="preserve"> the matter with a supervisor and gave the employer a reasonable opportunity to correct the alleged violation, unless the danger is imminent to the public or patient and the employee believes in good faith that reporting to a supervisor would not result in corrective action. If the employer takes a retaliatory action against the employee, the employee may sue in state court for reinstatement to the same, or an equivalent position, any lost back wages and benefits and attorneys’ fees. If the employer is a health care provider and the court finds that the employer’s retaliatory action was in bad faith, it may impose a civil penalty of $10,000 on the employer.</w:t>
      </w:r>
    </w:p>
    <w:p w14:paraId="0929ABDD" w14:textId="77777777" w:rsidR="00A02F7F" w:rsidRDefault="00A02F7F" w:rsidP="000E7396">
      <w:pPr>
        <w:pStyle w:val="NoSpacing"/>
        <w:rPr>
          <w:rFonts w:ascii="Times New Roman" w:hAnsi="Times New Roman" w:cs="Times New Roman"/>
          <w:sz w:val="24"/>
          <w:szCs w:val="24"/>
        </w:rPr>
      </w:pPr>
    </w:p>
    <w:p w14:paraId="3FE9CB45" w14:textId="7F2908C4" w:rsidR="00A02F7F" w:rsidRDefault="00A02F7F" w:rsidP="00A02F7F">
      <w:pPr>
        <w:autoSpaceDE w:val="0"/>
        <w:autoSpaceDN w:val="0"/>
        <w:adjustRightInd w:val="0"/>
        <w:spacing w:after="0" w:line="240" w:lineRule="auto"/>
        <w:jc w:val="both"/>
        <w:rPr>
          <w:rFonts w:ascii="Times New Roman" w:hAnsi="Times New Roman" w:cs="Times New Roman"/>
          <w:b/>
          <w:bCs/>
          <w:color w:val="000000"/>
          <w:kern w:val="0"/>
          <w:sz w:val="24"/>
          <w:szCs w:val="24"/>
        </w:rPr>
      </w:pPr>
      <w:r w:rsidRPr="00A02F7F">
        <w:rPr>
          <w:rFonts w:ascii="Times New Roman" w:hAnsi="Times New Roman" w:cs="Times New Roman"/>
          <w:b/>
          <w:bCs/>
          <w:color w:val="000000"/>
          <w:kern w:val="0"/>
          <w:sz w:val="24"/>
          <w:szCs w:val="24"/>
        </w:rPr>
        <w:t>Policy:</w:t>
      </w:r>
    </w:p>
    <w:p w14:paraId="5CD71CAB" w14:textId="77777777" w:rsidR="00A02F7F" w:rsidRPr="00A02F7F" w:rsidRDefault="00A02F7F" w:rsidP="00A02F7F">
      <w:pPr>
        <w:autoSpaceDE w:val="0"/>
        <w:autoSpaceDN w:val="0"/>
        <w:adjustRightInd w:val="0"/>
        <w:spacing w:after="0" w:line="240" w:lineRule="auto"/>
        <w:jc w:val="both"/>
        <w:rPr>
          <w:rFonts w:ascii="Times New Roman" w:hAnsi="Times New Roman" w:cs="Times New Roman"/>
          <w:b/>
          <w:bCs/>
          <w:color w:val="000000"/>
          <w:kern w:val="0"/>
          <w:sz w:val="24"/>
          <w:szCs w:val="24"/>
        </w:rPr>
      </w:pPr>
    </w:p>
    <w:p w14:paraId="5C7D3CA6" w14:textId="421F6046" w:rsidR="00A02F7F" w:rsidRPr="00A02F7F" w:rsidRDefault="00AF0DCC" w:rsidP="00167C7D">
      <w:pPr>
        <w:pStyle w:val="ListParagraph"/>
        <w:numPr>
          <w:ilvl w:val="0"/>
          <w:numId w:val="2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Confidential Help For Alcohol &amp; Drugs</w:t>
      </w:r>
      <w:r w:rsidR="00A02F7F" w:rsidRPr="00A02F7F">
        <w:rPr>
          <w:rFonts w:ascii="Times New Roman" w:hAnsi="Times New Roman" w:cs="Times New Roman"/>
          <w:b/>
          <w:bCs/>
          <w:color w:val="000000"/>
          <w:kern w:val="0"/>
          <w:sz w:val="24"/>
          <w:szCs w:val="24"/>
        </w:rPr>
        <w:t xml:space="preserve"> </w:t>
      </w:r>
      <w:r w:rsidR="00A02F7F" w:rsidRPr="00A02F7F">
        <w:rPr>
          <w:rFonts w:ascii="Times New Roman" w:hAnsi="Times New Roman" w:cs="Times New Roman"/>
          <w:color w:val="000000"/>
          <w:kern w:val="0"/>
          <w:sz w:val="24"/>
          <w:szCs w:val="24"/>
        </w:rPr>
        <w:t xml:space="preserve">will provide training/education </w:t>
      </w:r>
      <w:r w:rsidR="00105BE8">
        <w:rPr>
          <w:rFonts w:ascii="Times New Roman" w:hAnsi="Times New Roman" w:cs="Times New Roman"/>
          <w:color w:val="000000"/>
          <w:kern w:val="0"/>
          <w:sz w:val="24"/>
          <w:szCs w:val="24"/>
        </w:rPr>
        <w:t>o</w:t>
      </w:r>
      <w:r w:rsidR="00A02F7F" w:rsidRPr="00A02F7F">
        <w:rPr>
          <w:rFonts w:ascii="Times New Roman" w:hAnsi="Times New Roman" w:cs="Times New Roman"/>
          <w:color w:val="000000"/>
          <w:kern w:val="0"/>
          <w:sz w:val="24"/>
          <w:szCs w:val="24"/>
        </w:rPr>
        <w:t xml:space="preserve">n this policy and procedure to all its employees, contractors, and agents. This training will be provided to all new employees as part of the new employee orientation. </w:t>
      </w:r>
    </w:p>
    <w:p w14:paraId="4B8C9940" w14:textId="1B3AA78B" w:rsidR="00A02F7F" w:rsidRPr="00A02F7F" w:rsidRDefault="00AF0DCC" w:rsidP="00167C7D">
      <w:pPr>
        <w:pStyle w:val="ListParagraph"/>
        <w:numPr>
          <w:ilvl w:val="0"/>
          <w:numId w:val="2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Confidential Help For Alcohol &amp; Drugs</w:t>
      </w:r>
      <w:r w:rsidR="00A02F7F" w:rsidRPr="00A02F7F">
        <w:rPr>
          <w:rFonts w:ascii="Times New Roman" w:hAnsi="Times New Roman" w:cs="Times New Roman"/>
          <w:b/>
          <w:bCs/>
          <w:color w:val="000000"/>
          <w:kern w:val="0"/>
          <w:sz w:val="24"/>
          <w:szCs w:val="24"/>
        </w:rPr>
        <w:t xml:space="preserve"> </w:t>
      </w:r>
      <w:r w:rsidR="00A02F7F" w:rsidRPr="00A02F7F">
        <w:rPr>
          <w:rFonts w:ascii="Times New Roman" w:hAnsi="Times New Roman" w:cs="Times New Roman"/>
          <w:color w:val="000000"/>
          <w:kern w:val="0"/>
          <w:sz w:val="24"/>
          <w:szCs w:val="24"/>
        </w:rPr>
        <w:t xml:space="preserve">will perform billing activities in a manner consistent with the regulations and requirements of third-party payors, including Medicaid and Medicare. </w:t>
      </w:r>
    </w:p>
    <w:p w14:paraId="6BE00A22" w14:textId="39D33455" w:rsidR="00A02F7F" w:rsidRPr="00A02F7F" w:rsidRDefault="00AF0DCC" w:rsidP="00167C7D">
      <w:pPr>
        <w:pStyle w:val="ListParagraph"/>
        <w:numPr>
          <w:ilvl w:val="0"/>
          <w:numId w:val="26"/>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Confidential Help For Alcohol &amp; Drugs</w:t>
      </w:r>
      <w:r w:rsidR="00A02F7F" w:rsidRPr="00A02F7F">
        <w:rPr>
          <w:rFonts w:ascii="Times New Roman" w:hAnsi="Times New Roman" w:cs="Times New Roman"/>
          <w:b/>
          <w:bCs/>
          <w:color w:val="000000"/>
          <w:kern w:val="0"/>
          <w:sz w:val="24"/>
          <w:szCs w:val="24"/>
        </w:rPr>
        <w:t xml:space="preserve"> </w:t>
      </w:r>
      <w:r w:rsidR="00A02F7F" w:rsidRPr="00A02F7F">
        <w:rPr>
          <w:rFonts w:ascii="Times New Roman" w:hAnsi="Times New Roman" w:cs="Times New Roman"/>
          <w:color w:val="000000"/>
          <w:kern w:val="0"/>
          <w:sz w:val="24"/>
          <w:szCs w:val="24"/>
        </w:rPr>
        <w:t xml:space="preserve">will conduct regular auditing and monitoring procedures as part of its efforts to </w:t>
      </w:r>
      <w:r w:rsidR="37C88012" w:rsidRPr="00A02F7F">
        <w:rPr>
          <w:rFonts w:ascii="Times New Roman" w:hAnsi="Times New Roman" w:cs="Times New Roman"/>
          <w:color w:val="000000"/>
          <w:kern w:val="0"/>
          <w:sz w:val="24"/>
          <w:szCs w:val="24"/>
        </w:rPr>
        <w:t>ensure</w:t>
      </w:r>
      <w:r w:rsidR="00A02F7F" w:rsidRPr="00A02F7F">
        <w:rPr>
          <w:rFonts w:ascii="Times New Roman" w:hAnsi="Times New Roman" w:cs="Times New Roman"/>
          <w:color w:val="000000"/>
          <w:kern w:val="0"/>
          <w:sz w:val="24"/>
          <w:szCs w:val="24"/>
        </w:rPr>
        <w:t xml:space="preserve"> compliance with applicable regulations. </w:t>
      </w:r>
    </w:p>
    <w:p w14:paraId="0CF1AB0C" w14:textId="0B6BEFCF" w:rsidR="00A02F7F" w:rsidRPr="00A02F7F" w:rsidRDefault="00A02F7F" w:rsidP="00167C7D">
      <w:pPr>
        <w:pStyle w:val="ListParagraph"/>
        <w:numPr>
          <w:ilvl w:val="0"/>
          <w:numId w:val="26"/>
        </w:numPr>
        <w:autoSpaceDE w:val="0"/>
        <w:autoSpaceDN w:val="0"/>
        <w:adjustRightInd w:val="0"/>
        <w:spacing w:after="0" w:line="240" w:lineRule="auto"/>
        <w:rPr>
          <w:rFonts w:ascii="Times New Roman" w:hAnsi="Times New Roman" w:cs="Times New Roman"/>
          <w:color w:val="000000"/>
          <w:kern w:val="0"/>
          <w:sz w:val="24"/>
          <w:szCs w:val="24"/>
        </w:rPr>
      </w:pPr>
      <w:r w:rsidRPr="00A02F7F">
        <w:rPr>
          <w:rFonts w:ascii="Times New Roman" w:hAnsi="Times New Roman" w:cs="Times New Roman"/>
          <w:color w:val="000000"/>
          <w:kern w:val="0"/>
          <w:sz w:val="24"/>
          <w:szCs w:val="24"/>
        </w:rPr>
        <w:t>Any employee, contractor, or agent who has any reason to believe that anyone is engaging in false billing practices or false documentation of services is expected to report the</w:t>
      </w:r>
      <w:r w:rsidR="007C7F1F">
        <w:rPr>
          <w:rFonts w:ascii="Times New Roman" w:hAnsi="Times New Roman" w:cs="Times New Roman"/>
          <w:color w:val="000000"/>
          <w:kern w:val="0"/>
          <w:sz w:val="24"/>
          <w:szCs w:val="24"/>
        </w:rPr>
        <w:t xml:space="preserve"> Corporate Compliance Officer</w:t>
      </w:r>
      <w:r w:rsidR="00C05C5A">
        <w:rPr>
          <w:rFonts w:ascii="Times New Roman" w:hAnsi="Times New Roman" w:cs="Times New Roman"/>
          <w:color w:val="000000"/>
          <w:kern w:val="0"/>
          <w:sz w:val="24"/>
          <w:szCs w:val="24"/>
        </w:rPr>
        <w:t xml:space="preserve"> or Privacy Officer.</w:t>
      </w:r>
    </w:p>
    <w:p w14:paraId="2E3BA608" w14:textId="23D81CD9" w:rsidR="00A02F7F" w:rsidRPr="00A02F7F" w:rsidRDefault="00A02F7F" w:rsidP="00167C7D">
      <w:pPr>
        <w:pStyle w:val="ListParagraph"/>
        <w:numPr>
          <w:ilvl w:val="0"/>
          <w:numId w:val="26"/>
        </w:numPr>
        <w:autoSpaceDE w:val="0"/>
        <w:autoSpaceDN w:val="0"/>
        <w:adjustRightInd w:val="0"/>
        <w:spacing w:after="0" w:line="240" w:lineRule="auto"/>
        <w:rPr>
          <w:rFonts w:ascii="Times New Roman" w:hAnsi="Times New Roman" w:cs="Times New Roman"/>
          <w:color w:val="000000"/>
          <w:kern w:val="0"/>
          <w:sz w:val="24"/>
          <w:szCs w:val="24"/>
        </w:rPr>
      </w:pPr>
      <w:r w:rsidRPr="00A02F7F">
        <w:rPr>
          <w:rFonts w:ascii="Times New Roman" w:hAnsi="Times New Roman" w:cs="Times New Roman"/>
          <w:color w:val="000000"/>
          <w:kern w:val="0"/>
          <w:sz w:val="24"/>
          <w:szCs w:val="24"/>
        </w:rPr>
        <w:t xml:space="preserve">Any form of retaliation or intimidation against any employee who reports a perceived problem or concern in good faith is strictly prohibited. </w:t>
      </w:r>
    </w:p>
    <w:p w14:paraId="5CE317A6" w14:textId="71AD4662" w:rsidR="00A02F7F" w:rsidRPr="00A02F7F" w:rsidRDefault="00A02F7F" w:rsidP="006A7A67">
      <w:pPr>
        <w:pStyle w:val="NoSpacing"/>
        <w:numPr>
          <w:ilvl w:val="0"/>
          <w:numId w:val="26"/>
        </w:numPr>
        <w:rPr>
          <w:rFonts w:ascii="Times New Roman" w:hAnsi="Times New Roman" w:cs="Times New Roman"/>
          <w:sz w:val="24"/>
          <w:szCs w:val="24"/>
        </w:rPr>
      </w:pPr>
      <w:r w:rsidRPr="00A02F7F">
        <w:rPr>
          <w:rFonts w:ascii="Times New Roman" w:hAnsi="Times New Roman" w:cs="Times New Roman"/>
          <w:color w:val="000000"/>
          <w:kern w:val="0"/>
          <w:sz w:val="24"/>
          <w:szCs w:val="24"/>
        </w:rPr>
        <w:t>Any employee who commits or condones any form of retaliation or intimidation will be subject to discipline up to, and including, termination.</w:t>
      </w:r>
    </w:p>
    <w:p w14:paraId="02536D52" w14:textId="77777777" w:rsidR="00A02F7F" w:rsidRDefault="00A02F7F" w:rsidP="00A02F7F">
      <w:pPr>
        <w:pStyle w:val="NoSpacing"/>
        <w:rPr>
          <w:rFonts w:ascii="Times New Roman" w:hAnsi="Times New Roman" w:cs="Times New Roman"/>
          <w:color w:val="000000"/>
          <w:kern w:val="0"/>
          <w:sz w:val="24"/>
          <w:szCs w:val="24"/>
        </w:rPr>
      </w:pPr>
    </w:p>
    <w:p w14:paraId="667B30D1" w14:textId="4327C32B" w:rsidR="00EB0A96" w:rsidRPr="000572D3" w:rsidRDefault="00EB0A96" w:rsidP="00926DD6">
      <w:pPr>
        <w:autoSpaceDE w:val="0"/>
        <w:autoSpaceDN w:val="0"/>
        <w:adjustRightInd w:val="0"/>
        <w:spacing w:after="0" w:line="240" w:lineRule="auto"/>
        <w:rPr>
          <w:rFonts w:ascii="Times New Roman" w:hAnsi="Times New Roman" w:cs="Times New Roman"/>
          <w:b/>
          <w:bCs/>
          <w:color w:val="000000"/>
          <w:kern w:val="0"/>
          <w:sz w:val="24"/>
          <w:szCs w:val="24"/>
          <w:u w:val="single"/>
        </w:rPr>
      </w:pPr>
      <w:r w:rsidRPr="00EB0A96">
        <w:rPr>
          <w:rFonts w:ascii="Times New Roman" w:hAnsi="Times New Roman" w:cs="Times New Roman"/>
          <w:b/>
          <w:bCs/>
          <w:color w:val="000000"/>
          <w:kern w:val="0"/>
          <w:sz w:val="24"/>
          <w:szCs w:val="24"/>
          <w:u w:val="single"/>
        </w:rPr>
        <w:lastRenderedPageBreak/>
        <w:t xml:space="preserve">Procedures: </w:t>
      </w:r>
      <w:r w:rsidRPr="000572D3">
        <w:rPr>
          <w:rFonts w:ascii="Times New Roman" w:hAnsi="Times New Roman" w:cs="Times New Roman"/>
          <w:color w:val="000000"/>
          <w:kern w:val="0"/>
          <w:sz w:val="24"/>
          <w:szCs w:val="24"/>
        </w:rPr>
        <w:t xml:space="preserve">The Compliance Officer </w:t>
      </w:r>
      <w:r w:rsidR="00EC30A7">
        <w:rPr>
          <w:rFonts w:ascii="Times New Roman" w:hAnsi="Times New Roman" w:cs="Times New Roman"/>
          <w:color w:val="000000"/>
          <w:kern w:val="0"/>
          <w:sz w:val="24"/>
          <w:szCs w:val="24"/>
        </w:rPr>
        <w:t xml:space="preserve">or designee </w:t>
      </w:r>
      <w:r w:rsidRPr="000572D3">
        <w:rPr>
          <w:rFonts w:ascii="Times New Roman" w:hAnsi="Times New Roman" w:cs="Times New Roman"/>
          <w:color w:val="000000"/>
          <w:kern w:val="0"/>
          <w:sz w:val="24"/>
          <w:szCs w:val="24"/>
        </w:rPr>
        <w:t xml:space="preserve">will ensure that all employees and agents receive training/education related to the contents of this policy and the False Claims Act. The Compliance Officer </w:t>
      </w:r>
      <w:r w:rsidR="00EC30A7">
        <w:rPr>
          <w:rFonts w:ascii="Times New Roman" w:hAnsi="Times New Roman" w:cs="Times New Roman"/>
          <w:color w:val="000000"/>
          <w:kern w:val="0"/>
          <w:sz w:val="24"/>
          <w:szCs w:val="24"/>
        </w:rPr>
        <w:t xml:space="preserve">or designee </w:t>
      </w:r>
      <w:r w:rsidRPr="000572D3">
        <w:rPr>
          <w:rFonts w:ascii="Times New Roman" w:hAnsi="Times New Roman" w:cs="Times New Roman"/>
          <w:color w:val="000000"/>
          <w:kern w:val="0"/>
          <w:sz w:val="24"/>
          <w:szCs w:val="24"/>
        </w:rPr>
        <w:t xml:space="preserve">will ensure that records are maintained to document the receipt of training. </w:t>
      </w:r>
    </w:p>
    <w:p w14:paraId="3CB0912C" w14:textId="77777777" w:rsidR="00615F79" w:rsidRDefault="00615F79" w:rsidP="00926DD6">
      <w:pPr>
        <w:pStyle w:val="NoSpacing"/>
        <w:rPr>
          <w:rFonts w:ascii="Times New Roman" w:hAnsi="Times New Roman" w:cs="Times New Roman"/>
          <w:sz w:val="24"/>
          <w:szCs w:val="24"/>
        </w:rPr>
      </w:pPr>
    </w:p>
    <w:p w14:paraId="512E9920" w14:textId="15D8E407" w:rsidR="00A02F7F" w:rsidRDefault="00615F79" w:rsidP="00926DD6">
      <w:pPr>
        <w:pStyle w:val="NoSpacing"/>
        <w:rPr>
          <w:rFonts w:ascii="Times New Roman" w:hAnsi="Times New Roman" w:cs="Times New Roman"/>
          <w:sz w:val="24"/>
          <w:szCs w:val="24"/>
        </w:rPr>
      </w:pPr>
      <w:r w:rsidRPr="00615F79">
        <w:rPr>
          <w:rFonts w:ascii="Times New Roman" w:hAnsi="Times New Roman" w:cs="Times New Roman"/>
          <w:b/>
          <w:bCs/>
          <w:sz w:val="24"/>
          <w:szCs w:val="24"/>
          <w:u w:val="single"/>
        </w:rPr>
        <w:t>Topic</w:t>
      </w:r>
      <w:r w:rsidRPr="00615F79">
        <w:rPr>
          <w:rFonts w:ascii="Times New Roman" w:hAnsi="Times New Roman" w:cs="Times New Roman"/>
          <w:sz w:val="24"/>
          <w:szCs w:val="24"/>
        </w:rPr>
        <w:t>: Internal Auditing and Monitoring</w:t>
      </w:r>
    </w:p>
    <w:p w14:paraId="45008EA3" w14:textId="77777777" w:rsidR="000F329C" w:rsidRDefault="000F329C" w:rsidP="00926DD6">
      <w:pPr>
        <w:pStyle w:val="NoSpacing"/>
        <w:rPr>
          <w:rFonts w:ascii="Times New Roman" w:hAnsi="Times New Roman" w:cs="Times New Roman"/>
          <w:sz w:val="24"/>
          <w:szCs w:val="24"/>
        </w:rPr>
      </w:pPr>
    </w:p>
    <w:p w14:paraId="0B20D477" w14:textId="1C90DF0F" w:rsidR="000F329C" w:rsidRDefault="000F329C" w:rsidP="00BC2652">
      <w:pPr>
        <w:autoSpaceDE w:val="0"/>
        <w:autoSpaceDN w:val="0"/>
        <w:adjustRightInd w:val="0"/>
        <w:spacing w:after="0" w:line="240" w:lineRule="auto"/>
        <w:rPr>
          <w:rFonts w:ascii="Garamond" w:hAnsi="Garamond" w:cs="Garamond"/>
          <w:color w:val="000000"/>
          <w:kern w:val="0"/>
          <w:sz w:val="23"/>
          <w:szCs w:val="23"/>
        </w:rPr>
      </w:pPr>
      <w:r w:rsidRPr="000F329C">
        <w:rPr>
          <w:rFonts w:ascii="Times New Roman" w:hAnsi="Times New Roman" w:cs="Times New Roman"/>
          <w:b/>
          <w:bCs/>
          <w:color w:val="000000"/>
          <w:kern w:val="0"/>
          <w:sz w:val="24"/>
          <w:szCs w:val="24"/>
          <w:u w:val="single"/>
        </w:rPr>
        <w:t>Purpose:</w:t>
      </w:r>
      <w:r w:rsidRPr="000F329C">
        <w:rPr>
          <w:rFonts w:ascii="Times New Roman" w:hAnsi="Times New Roman" w:cs="Times New Roman"/>
          <w:color w:val="000000"/>
          <w:kern w:val="0"/>
          <w:sz w:val="24"/>
          <w:szCs w:val="24"/>
        </w:rPr>
        <w:t xml:space="preserve"> </w:t>
      </w:r>
      <w:r w:rsidR="00AF0DCC">
        <w:rPr>
          <w:rFonts w:ascii="Times New Roman" w:hAnsi="Times New Roman" w:cs="Times New Roman"/>
          <w:color w:val="000000"/>
          <w:kern w:val="0"/>
          <w:sz w:val="24"/>
          <w:szCs w:val="24"/>
        </w:rPr>
        <w:t>Confidential Help For Alcohol &amp; Drugs</w:t>
      </w:r>
      <w:r w:rsidRPr="000F329C">
        <w:rPr>
          <w:rFonts w:ascii="Times New Roman" w:hAnsi="Times New Roman" w:cs="Times New Roman"/>
          <w:color w:val="000000"/>
          <w:kern w:val="0"/>
          <w:sz w:val="24"/>
          <w:szCs w:val="24"/>
        </w:rPr>
        <w:t xml:space="preserve"> developed and implemented a compliance program in an effort to establish, in part, effective internal controls that promote adherence to applicable Federal and State laws and requirements. An important component of the compliance program is the use of audits and/or other evaluation techniques to monitor compliance and assist in the reduction of identified problem areas. </w:t>
      </w:r>
      <w:r w:rsidR="00AF0DCC">
        <w:rPr>
          <w:rFonts w:ascii="Times New Roman" w:hAnsi="Times New Roman" w:cs="Times New Roman"/>
          <w:color w:val="000000"/>
          <w:kern w:val="0"/>
          <w:sz w:val="24"/>
          <w:szCs w:val="24"/>
        </w:rPr>
        <w:t>Confidential Help For Alcohol &amp; Drugs will</w:t>
      </w:r>
      <w:r w:rsidR="00F9472B">
        <w:rPr>
          <w:rFonts w:ascii="Times New Roman" w:hAnsi="Times New Roman" w:cs="Times New Roman"/>
          <w:color w:val="000000"/>
          <w:kern w:val="0"/>
          <w:sz w:val="24"/>
          <w:szCs w:val="24"/>
        </w:rPr>
        <w:t xml:space="preserve"> </w:t>
      </w:r>
      <w:r w:rsidRPr="000F329C">
        <w:rPr>
          <w:rFonts w:ascii="Times New Roman" w:hAnsi="Times New Roman" w:cs="Times New Roman"/>
          <w:color w:val="000000"/>
          <w:kern w:val="0"/>
          <w:sz w:val="24"/>
          <w:szCs w:val="24"/>
        </w:rPr>
        <w:t>audit and monitor risk areas effectively and efficiently</w:t>
      </w:r>
      <w:r w:rsidR="00F9472B">
        <w:rPr>
          <w:rFonts w:ascii="Times New Roman" w:hAnsi="Times New Roman" w:cs="Times New Roman"/>
          <w:color w:val="000000"/>
          <w:kern w:val="0"/>
          <w:sz w:val="24"/>
          <w:szCs w:val="24"/>
        </w:rPr>
        <w:t xml:space="preserve"> as indicated below</w:t>
      </w:r>
      <w:r w:rsidR="00F9472B">
        <w:rPr>
          <w:rFonts w:ascii="Garamond" w:hAnsi="Garamond" w:cs="Garamond"/>
          <w:color w:val="000000"/>
          <w:kern w:val="0"/>
          <w:sz w:val="23"/>
          <w:szCs w:val="23"/>
        </w:rPr>
        <w:t>:</w:t>
      </w:r>
    </w:p>
    <w:p w14:paraId="1BEC32FF" w14:textId="77777777" w:rsidR="00BE355B" w:rsidRDefault="00BE355B" w:rsidP="00BC2652">
      <w:pPr>
        <w:autoSpaceDE w:val="0"/>
        <w:autoSpaceDN w:val="0"/>
        <w:adjustRightInd w:val="0"/>
        <w:spacing w:after="0" w:line="240" w:lineRule="auto"/>
        <w:rPr>
          <w:rFonts w:ascii="Garamond" w:hAnsi="Garamond" w:cs="Garamond"/>
          <w:color w:val="000000"/>
          <w:kern w:val="0"/>
          <w:sz w:val="23"/>
          <w:szCs w:val="23"/>
        </w:rPr>
      </w:pPr>
    </w:p>
    <w:p w14:paraId="4BBA702D" w14:textId="77777777" w:rsidR="000B7F8B" w:rsidRPr="000B7F8B" w:rsidRDefault="000B7F8B" w:rsidP="000B7F8B">
      <w:pPr>
        <w:autoSpaceDE w:val="0"/>
        <w:autoSpaceDN w:val="0"/>
        <w:adjustRightInd w:val="0"/>
        <w:spacing w:after="0" w:line="240" w:lineRule="auto"/>
        <w:rPr>
          <w:rFonts w:ascii="Times New Roman" w:hAnsi="Times New Roman" w:cs="Times New Roman"/>
          <w:b/>
          <w:bCs/>
          <w:color w:val="000000"/>
          <w:kern w:val="0"/>
          <w:sz w:val="24"/>
          <w:szCs w:val="24"/>
          <w:u w:val="single"/>
        </w:rPr>
      </w:pPr>
      <w:r w:rsidRPr="000B7F8B">
        <w:rPr>
          <w:rFonts w:ascii="Times New Roman" w:hAnsi="Times New Roman" w:cs="Times New Roman"/>
          <w:b/>
          <w:bCs/>
          <w:color w:val="000000"/>
          <w:kern w:val="0"/>
          <w:sz w:val="24"/>
          <w:szCs w:val="24"/>
          <w:u w:val="single"/>
        </w:rPr>
        <w:t>Policy:</w:t>
      </w:r>
    </w:p>
    <w:p w14:paraId="4A6E4CC2" w14:textId="5C6A184F" w:rsidR="000B7F8B" w:rsidRPr="00895E65" w:rsidRDefault="00AF0DCC" w:rsidP="006A7A67">
      <w:pPr>
        <w:pStyle w:val="ListParagraph"/>
        <w:numPr>
          <w:ilvl w:val="0"/>
          <w:numId w:val="27"/>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Confidential Help For Alcohol &amp; Drugs</w:t>
      </w:r>
      <w:r w:rsidR="000B7F8B" w:rsidRPr="00895E65">
        <w:rPr>
          <w:rFonts w:ascii="Times New Roman" w:hAnsi="Times New Roman" w:cs="Times New Roman"/>
          <w:color w:val="000000"/>
          <w:kern w:val="0"/>
          <w:sz w:val="24"/>
          <w:szCs w:val="24"/>
        </w:rPr>
        <w:t xml:space="preserve"> will conduct ongoing auditing and monitoring of identified risk areas related to compliance including but not limited to billing, fiscal management, clinical operations, and service provision.</w:t>
      </w:r>
    </w:p>
    <w:p w14:paraId="04838339" w14:textId="4500B006" w:rsidR="000B7F8B" w:rsidRPr="00895E65" w:rsidRDefault="000B7F8B" w:rsidP="006A7A67">
      <w:pPr>
        <w:pStyle w:val="ListParagraph"/>
        <w:numPr>
          <w:ilvl w:val="0"/>
          <w:numId w:val="27"/>
        </w:numPr>
        <w:autoSpaceDE w:val="0"/>
        <w:autoSpaceDN w:val="0"/>
        <w:adjustRightInd w:val="0"/>
        <w:spacing w:after="0" w:line="240" w:lineRule="auto"/>
        <w:rPr>
          <w:rFonts w:ascii="Times New Roman" w:hAnsi="Times New Roman" w:cs="Times New Roman"/>
          <w:color w:val="000000"/>
          <w:kern w:val="0"/>
          <w:sz w:val="24"/>
          <w:szCs w:val="24"/>
        </w:rPr>
      </w:pPr>
      <w:r w:rsidRPr="00895E65">
        <w:rPr>
          <w:rFonts w:ascii="Times New Roman" w:hAnsi="Times New Roman" w:cs="Times New Roman"/>
          <w:color w:val="000000"/>
          <w:kern w:val="0"/>
          <w:sz w:val="24"/>
          <w:szCs w:val="24"/>
        </w:rPr>
        <w:t xml:space="preserve">The </w:t>
      </w:r>
      <w:r w:rsidR="003142F9">
        <w:rPr>
          <w:rFonts w:ascii="Times New Roman" w:hAnsi="Times New Roman" w:cs="Times New Roman"/>
          <w:color w:val="000000"/>
          <w:kern w:val="0"/>
          <w:sz w:val="24"/>
          <w:szCs w:val="24"/>
        </w:rPr>
        <w:t>Executive Leadership</w:t>
      </w:r>
      <w:r w:rsidRPr="00895E65">
        <w:rPr>
          <w:rFonts w:ascii="Times New Roman" w:hAnsi="Times New Roman" w:cs="Times New Roman"/>
          <w:color w:val="000000"/>
          <w:kern w:val="0"/>
          <w:sz w:val="24"/>
          <w:szCs w:val="24"/>
        </w:rPr>
        <w:t xml:space="preserve"> team will ensure that ongoing auditing and monitoring is properly conducted, documented, and reported.</w:t>
      </w:r>
    </w:p>
    <w:p w14:paraId="2A2D25BB" w14:textId="5E8BEAB6" w:rsidR="00BE355B" w:rsidRDefault="000B7F8B" w:rsidP="006A7A67">
      <w:pPr>
        <w:pStyle w:val="ListParagraph"/>
        <w:numPr>
          <w:ilvl w:val="0"/>
          <w:numId w:val="27"/>
        </w:numPr>
        <w:autoSpaceDE w:val="0"/>
        <w:autoSpaceDN w:val="0"/>
        <w:adjustRightInd w:val="0"/>
        <w:spacing w:after="0" w:line="240" w:lineRule="auto"/>
        <w:rPr>
          <w:rFonts w:ascii="Times New Roman" w:hAnsi="Times New Roman" w:cs="Times New Roman"/>
          <w:color w:val="000000"/>
          <w:kern w:val="0"/>
          <w:sz w:val="24"/>
          <w:szCs w:val="24"/>
        </w:rPr>
      </w:pPr>
      <w:r w:rsidRPr="00895E65">
        <w:rPr>
          <w:rFonts w:ascii="Times New Roman" w:hAnsi="Times New Roman" w:cs="Times New Roman"/>
          <w:color w:val="000000"/>
          <w:kern w:val="0"/>
          <w:sz w:val="24"/>
          <w:szCs w:val="24"/>
        </w:rPr>
        <w:t>The Compliance Officer will be responsible for oversight of</w:t>
      </w:r>
      <w:bookmarkStart w:id="2" w:name="_Hlk146090826"/>
      <w:r w:rsidRPr="00895E65">
        <w:rPr>
          <w:rFonts w:ascii="Times New Roman" w:hAnsi="Times New Roman" w:cs="Times New Roman"/>
          <w:color w:val="000000"/>
          <w:kern w:val="0"/>
          <w:sz w:val="24"/>
          <w:szCs w:val="24"/>
        </w:rPr>
        <w:t xml:space="preserve"> </w:t>
      </w:r>
      <w:bookmarkEnd w:id="2"/>
      <w:r w:rsidR="00953A61">
        <w:rPr>
          <w:rFonts w:ascii="Times New Roman" w:hAnsi="Times New Roman" w:cs="Times New Roman"/>
          <w:color w:val="000000"/>
          <w:kern w:val="0"/>
          <w:sz w:val="24"/>
          <w:szCs w:val="24"/>
        </w:rPr>
        <w:t xml:space="preserve">the agencies </w:t>
      </w:r>
      <w:r w:rsidRPr="00895E65">
        <w:rPr>
          <w:rFonts w:ascii="Times New Roman" w:hAnsi="Times New Roman" w:cs="Times New Roman"/>
          <w:color w:val="000000"/>
          <w:kern w:val="0"/>
          <w:sz w:val="24"/>
          <w:szCs w:val="24"/>
        </w:rPr>
        <w:t xml:space="preserve">internal auditing system and is authorized to delegate auditing duties to other </w:t>
      </w:r>
      <w:r w:rsidR="00AF0DCC">
        <w:rPr>
          <w:rFonts w:ascii="Times New Roman" w:hAnsi="Times New Roman" w:cs="Times New Roman"/>
          <w:color w:val="000000"/>
          <w:kern w:val="0"/>
          <w:sz w:val="24"/>
          <w:szCs w:val="24"/>
        </w:rPr>
        <w:t>Confidential Help For Alcohol &amp; Drugs</w:t>
      </w:r>
      <w:r w:rsidR="00AF0DCC" w:rsidRPr="00895E65">
        <w:rPr>
          <w:rFonts w:ascii="Times New Roman" w:hAnsi="Times New Roman" w:cs="Times New Roman"/>
          <w:color w:val="000000"/>
          <w:kern w:val="0"/>
          <w:sz w:val="24"/>
          <w:szCs w:val="24"/>
        </w:rPr>
        <w:t xml:space="preserve"> personnel</w:t>
      </w:r>
      <w:r w:rsidRPr="00895E65">
        <w:rPr>
          <w:rFonts w:ascii="Times New Roman" w:hAnsi="Times New Roman" w:cs="Times New Roman"/>
          <w:color w:val="000000"/>
          <w:kern w:val="0"/>
          <w:sz w:val="24"/>
          <w:szCs w:val="24"/>
        </w:rPr>
        <w:t>, accountants, consultants, and attorneys, as necessary and appropriate.</w:t>
      </w:r>
    </w:p>
    <w:p w14:paraId="01BD7E37" w14:textId="77777777" w:rsidR="001D754F" w:rsidRDefault="001D754F" w:rsidP="001D754F">
      <w:pPr>
        <w:autoSpaceDE w:val="0"/>
        <w:autoSpaceDN w:val="0"/>
        <w:adjustRightInd w:val="0"/>
        <w:spacing w:after="0" w:line="240" w:lineRule="auto"/>
        <w:rPr>
          <w:rFonts w:ascii="Times New Roman" w:hAnsi="Times New Roman" w:cs="Times New Roman"/>
          <w:color w:val="000000"/>
          <w:kern w:val="0"/>
          <w:sz w:val="24"/>
          <w:szCs w:val="24"/>
        </w:rPr>
      </w:pPr>
    </w:p>
    <w:p w14:paraId="50E6880E" w14:textId="77777777" w:rsidR="002B5C87" w:rsidRPr="002B5C87" w:rsidRDefault="002B5C87" w:rsidP="002B5C87">
      <w:pPr>
        <w:autoSpaceDE w:val="0"/>
        <w:autoSpaceDN w:val="0"/>
        <w:adjustRightInd w:val="0"/>
        <w:spacing w:after="0" w:line="240" w:lineRule="auto"/>
        <w:rPr>
          <w:rFonts w:ascii="Times New Roman" w:hAnsi="Times New Roman" w:cs="Times New Roman"/>
          <w:b/>
          <w:bCs/>
          <w:color w:val="000000"/>
          <w:kern w:val="0"/>
          <w:sz w:val="24"/>
          <w:szCs w:val="24"/>
          <w:u w:val="single"/>
        </w:rPr>
      </w:pPr>
      <w:r w:rsidRPr="002B5C87">
        <w:rPr>
          <w:rFonts w:ascii="Times New Roman" w:hAnsi="Times New Roman" w:cs="Times New Roman"/>
          <w:b/>
          <w:bCs/>
          <w:color w:val="000000"/>
          <w:kern w:val="0"/>
          <w:sz w:val="24"/>
          <w:szCs w:val="24"/>
          <w:u w:val="single"/>
        </w:rPr>
        <w:t>Procedures:</w:t>
      </w:r>
    </w:p>
    <w:p w14:paraId="36FE5D8C" w14:textId="69357CAE" w:rsidR="002B5C87" w:rsidRPr="002B5C87" w:rsidRDefault="002B5C87" w:rsidP="006A7A67">
      <w:pPr>
        <w:pStyle w:val="ListParagraph"/>
        <w:numPr>
          <w:ilvl w:val="0"/>
          <w:numId w:val="28"/>
        </w:numPr>
        <w:autoSpaceDE w:val="0"/>
        <w:autoSpaceDN w:val="0"/>
        <w:adjustRightInd w:val="0"/>
        <w:spacing w:after="0" w:line="240" w:lineRule="auto"/>
        <w:rPr>
          <w:rFonts w:ascii="Times New Roman" w:hAnsi="Times New Roman" w:cs="Times New Roman"/>
          <w:color w:val="000000"/>
          <w:kern w:val="0"/>
          <w:sz w:val="24"/>
          <w:szCs w:val="24"/>
        </w:rPr>
      </w:pPr>
      <w:r w:rsidRPr="002B5C87">
        <w:rPr>
          <w:rFonts w:ascii="Times New Roman" w:hAnsi="Times New Roman" w:cs="Times New Roman"/>
          <w:color w:val="000000"/>
          <w:kern w:val="0"/>
          <w:sz w:val="24"/>
          <w:szCs w:val="24"/>
        </w:rPr>
        <w:t>On an annual basis, the Compliance Officer</w:t>
      </w:r>
      <w:r w:rsidR="00261626">
        <w:rPr>
          <w:rFonts w:ascii="Times New Roman" w:hAnsi="Times New Roman" w:cs="Times New Roman"/>
          <w:color w:val="000000"/>
          <w:kern w:val="0"/>
          <w:sz w:val="24"/>
          <w:szCs w:val="24"/>
        </w:rPr>
        <w:t xml:space="preserve"> </w:t>
      </w:r>
      <w:r w:rsidRPr="002B5C87">
        <w:rPr>
          <w:rFonts w:ascii="Times New Roman" w:hAnsi="Times New Roman" w:cs="Times New Roman"/>
          <w:color w:val="000000"/>
          <w:kern w:val="0"/>
          <w:sz w:val="24"/>
          <w:szCs w:val="24"/>
        </w:rPr>
        <w:t>and Compliance Committee</w:t>
      </w:r>
      <w:r w:rsidR="00261626">
        <w:rPr>
          <w:rFonts w:ascii="Times New Roman" w:hAnsi="Times New Roman" w:cs="Times New Roman"/>
          <w:color w:val="000000"/>
          <w:kern w:val="0"/>
          <w:sz w:val="24"/>
          <w:szCs w:val="24"/>
        </w:rPr>
        <w:t xml:space="preserve"> </w:t>
      </w:r>
      <w:r w:rsidRPr="002B5C87">
        <w:rPr>
          <w:rFonts w:ascii="Times New Roman" w:hAnsi="Times New Roman" w:cs="Times New Roman"/>
          <w:color w:val="000000"/>
          <w:kern w:val="0"/>
          <w:sz w:val="24"/>
          <w:szCs w:val="24"/>
        </w:rPr>
        <w:t xml:space="preserve">will determine the scope and format of routine audits of </w:t>
      </w:r>
      <w:r w:rsidR="00AF0DCC">
        <w:rPr>
          <w:rFonts w:ascii="Times New Roman" w:hAnsi="Times New Roman" w:cs="Times New Roman"/>
          <w:color w:val="000000"/>
          <w:kern w:val="0"/>
          <w:sz w:val="24"/>
          <w:szCs w:val="24"/>
        </w:rPr>
        <w:t>Confidential Help For Alcohol &amp; Drugs</w:t>
      </w:r>
      <w:r w:rsidRPr="002B5C87">
        <w:rPr>
          <w:rFonts w:ascii="Times New Roman" w:hAnsi="Times New Roman" w:cs="Times New Roman"/>
          <w:color w:val="000000"/>
          <w:kern w:val="0"/>
          <w:sz w:val="24"/>
          <w:szCs w:val="24"/>
        </w:rPr>
        <w:t>’ operations.</w:t>
      </w:r>
      <w:r w:rsidR="00261626">
        <w:rPr>
          <w:rFonts w:ascii="Times New Roman" w:hAnsi="Times New Roman" w:cs="Times New Roman"/>
          <w:color w:val="000000"/>
          <w:kern w:val="0"/>
          <w:sz w:val="24"/>
          <w:szCs w:val="24"/>
        </w:rPr>
        <w:t xml:space="preserve"> The </w:t>
      </w:r>
      <w:r w:rsidR="00CB0E02">
        <w:rPr>
          <w:rFonts w:ascii="Times New Roman" w:hAnsi="Times New Roman" w:cs="Times New Roman"/>
          <w:color w:val="000000"/>
          <w:kern w:val="0"/>
          <w:sz w:val="24"/>
          <w:szCs w:val="24"/>
        </w:rPr>
        <w:t>scope and format of the audits will be reported to</w:t>
      </w:r>
      <w:r w:rsidR="00261626" w:rsidRPr="002B5C87">
        <w:rPr>
          <w:rFonts w:ascii="Times New Roman" w:hAnsi="Times New Roman" w:cs="Times New Roman"/>
          <w:color w:val="000000"/>
          <w:kern w:val="0"/>
          <w:sz w:val="24"/>
          <w:szCs w:val="24"/>
        </w:rPr>
        <w:t xml:space="preserve"> the Executive Director</w:t>
      </w:r>
      <w:r w:rsidR="00CB0E02">
        <w:rPr>
          <w:rFonts w:ascii="Times New Roman" w:hAnsi="Times New Roman" w:cs="Times New Roman"/>
          <w:color w:val="000000"/>
          <w:kern w:val="0"/>
          <w:sz w:val="24"/>
          <w:szCs w:val="24"/>
        </w:rPr>
        <w:t xml:space="preserve"> and Executive Leadership team.</w:t>
      </w:r>
    </w:p>
    <w:p w14:paraId="339F8B5F" w14:textId="732B17A3" w:rsidR="003B7D82" w:rsidRPr="004A35B2" w:rsidRDefault="002B5C87" w:rsidP="003B7D82">
      <w:pPr>
        <w:pStyle w:val="ListParagraph"/>
        <w:numPr>
          <w:ilvl w:val="0"/>
          <w:numId w:val="28"/>
        </w:numPr>
        <w:autoSpaceDE w:val="0"/>
        <w:autoSpaceDN w:val="0"/>
        <w:adjustRightInd w:val="0"/>
        <w:spacing w:after="0" w:line="240" w:lineRule="auto"/>
        <w:rPr>
          <w:rFonts w:ascii="Times New Roman" w:hAnsi="Times New Roman" w:cs="Times New Roman"/>
          <w:color w:val="000000"/>
          <w:kern w:val="0"/>
          <w:sz w:val="24"/>
          <w:szCs w:val="24"/>
        </w:rPr>
      </w:pPr>
      <w:r w:rsidRPr="003B7D82">
        <w:rPr>
          <w:rFonts w:ascii="Times New Roman" w:hAnsi="Times New Roman" w:cs="Times New Roman"/>
          <w:color w:val="000000"/>
          <w:kern w:val="0"/>
          <w:sz w:val="24"/>
          <w:szCs w:val="24"/>
        </w:rPr>
        <w:t>The Compliance Officer</w:t>
      </w:r>
      <w:r w:rsidR="00A671A0">
        <w:rPr>
          <w:rFonts w:ascii="Times New Roman" w:hAnsi="Times New Roman" w:cs="Times New Roman"/>
          <w:color w:val="000000"/>
          <w:kern w:val="0"/>
          <w:sz w:val="24"/>
          <w:szCs w:val="24"/>
        </w:rPr>
        <w:t xml:space="preserve"> and designated compliance personnel</w:t>
      </w:r>
      <w:r w:rsidRPr="003B7D82">
        <w:rPr>
          <w:rFonts w:ascii="Times New Roman" w:hAnsi="Times New Roman" w:cs="Times New Roman"/>
          <w:color w:val="000000"/>
          <w:kern w:val="0"/>
          <w:sz w:val="24"/>
          <w:szCs w:val="24"/>
        </w:rPr>
        <w:t xml:space="preserve"> will recommend and facilitate auditing and monitoring of the identified risk areas related to compliance with laws and regulations, as well as </w:t>
      </w:r>
      <w:r w:rsidR="00953A61">
        <w:rPr>
          <w:rFonts w:ascii="Times New Roman" w:hAnsi="Times New Roman" w:cs="Times New Roman"/>
          <w:color w:val="000000"/>
          <w:kern w:val="0"/>
          <w:sz w:val="24"/>
          <w:szCs w:val="24"/>
        </w:rPr>
        <w:t>Confidential Help For Alcohol &amp; Drugs</w:t>
      </w:r>
      <w:r w:rsidRPr="003B7D82">
        <w:rPr>
          <w:rFonts w:ascii="Times New Roman" w:hAnsi="Times New Roman" w:cs="Times New Roman"/>
          <w:color w:val="000000"/>
          <w:kern w:val="0"/>
          <w:sz w:val="24"/>
          <w:szCs w:val="24"/>
        </w:rPr>
        <w:t xml:space="preserve"> policies, procedures, and standards of conduct. Risk areas may be identified through the regular course of business, external alerts, or internal reporting channels.</w:t>
      </w:r>
    </w:p>
    <w:p w14:paraId="3C01EEAC" w14:textId="7A91C277" w:rsidR="003B7D82" w:rsidRPr="00B03013" w:rsidRDefault="003B7D82" w:rsidP="006A7A67">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B03013">
        <w:rPr>
          <w:rFonts w:ascii="Times New Roman" w:hAnsi="Times New Roman" w:cs="Times New Roman"/>
          <w:sz w:val="24"/>
          <w:szCs w:val="24"/>
        </w:rPr>
        <w:t xml:space="preserve">The audits and reviews will examine </w:t>
      </w:r>
      <w:r w:rsidR="00953A61">
        <w:rPr>
          <w:rFonts w:ascii="Times New Roman" w:hAnsi="Times New Roman" w:cs="Times New Roman"/>
          <w:color w:val="000000"/>
          <w:kern w:val="0"/>
          <w:sz w:val="24"/>
          <w:szCs w:val="24"/>
        </w:rPr>
        <w:t>Confidential Help For Alcohol &amp; Drugs</w:t>
      </w:r>
      <w:r w:rsidR="00953A61" w:rsidRPr="00895E65">
        <w:rPr>
          <w:rFonts w:ascii="Times New Roman" w:hAnsi="Times New Roman" w:cs="Times New Roman"/>
          <w:color w:val="000000"/>
          <w:kern w:val="0"/>
          <w:sz w:val="24"/>
          <w:szCs w:val="24"/>
        </w:rPr>
        <w:t xml:space="preserve"> </w:t>
      </w:r>
      <w:r w:rsidRPr="00B03013">
        <w:rPr>
          <w:rFonts w:ascii="Times New Roman" w:hAnsi="Times New Roman" w:cs="Times New Roman"/>
          <w:sz w:val="24"/>
          <w:szCs w:val="24"/>
        </w:rPr>
        <w:t>compliance with specific rules and policies through on-site visits, personnel interviews, general questionnaires (submitted to employees and contractors), clinical record reviews to support claims for reimbursement, and documentation reviews. The Compliance Officer will conduct and/or oversee compliance reviews with assistance from management staff</w:t>
      </w:r>
      <w:r w:rsidR="00E305EA">
        <w:rPr>
          <w:rFonts w:ascii="Times New Roman" w:hAnsi="Times New Roman" w:cs="Times New Roman"/>
          <w:sz w:val="24"/>
          <w:szCs w:val="24"/>
        </w:rPr>
        <w:t xml:space="preserve">, the </w:t>
      </w:r>
      <w:r w:rsidRPr="00B03013">
        <w:rPr>
          <w:rFonts w:ascii="Times New Roman" w:hAnsi="Times New Roman" w:cs="Times New Roman"/>
          <w:sz w:val="24"/>
          <w:szCs w:val="24"/>
        </w:rPr>
        <w:t>quality assurance</w:t>
      </w:r>
      <w:r w:rsidR="00E305EA">
        <w:rPr>
          <w:rFonts w:ascii="Times New Roman" w:hAnsi="Times New Roman" w:cs="Times New Roman"/>
          <w:sz w:val="24"/>
          <w:szCs w:val="24"/>
        </w:rPr>
        <w:t xml:space="preserve"> department</w:t>
      </w:r>
      <w:r w:rsidR="00560D19">
        <w:rPr>
          <w:rFonts w:ascii="Times New Roman" w:hAnsi="Times New Roman" w:cs="Times New Roman"/>
          <w:sz w:val="24"/>
          <w:szCs w:val="24"/>
        </w:rPr>
        <w:t>, and designated</w:t>
      </w:r>
      <w:r w:rsidR="00E305EA">
        <w:rPr>
          <w:rFonts w:ascii="Times New Roman" w:hAnsi="Times New Roman" w:cs="Times New Roman"/>
          <w:sz w:val="24"/>
          <w:szCs w:val="24"/>
        </w:rPr>
        <w:t xml:space="preserve"> </w:t>
      </w:r>
      <w:r w:rsidRPr="00B03013">
        <w:rPr>
          <w:rFonts w:ascii="Times New Roman" w:hAnsi="Times New Roman" w:cs="Times New Roman"/>
          <w:sz w:val="24"/>
          <w:szCs w:val="24"/>
        </w:rPr>
        <w:t xml:space="preserve">audit staff with the requisite skills to carry out the audit. </w:t>
      </w:r>
    </w:p>
    <w:p w14:paraId="30111498" w14:textId="77777777" w:rsidR="003B7D82" w:rsidRPr="00B03013" w:rsidRDefault="003B7D82" w:rsidP="006A7A67">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B03013">
        <w:rPr>
          <w:rFonts w:ascii="Times New Roman" w:hAnsi="Times New Roman" w:cs="Times New Roman"/>
          <w:sz w:val="24"/>
          <w:szCs w:val="24"/>
        </w:rPr>
        <w:t xml:space="preserve">A written report of audit findings will be reviewed by the Compliance Officer. </w:t>
      </w:r>
    </w:p>
    <w:p w14:paraId="267268FB" w14:textId="6A7F7F96" w:rsidR="003B7D82" w:rsidRPr="00B03013" w:rsidRDefault="003B7D82" w:rsidP="006A7A67">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B03013">
        <w:rPr>
          <w:rFonts w:ascii="Times New Roman" w:hAnsi="Times New Roman" w:cs="Times New Roman"/>
          <w:sz w:val="24"/>
          <w:szCs w:val="24"/>
        </w:rPr>
        <w:t xml:space="preserve">The Program Director will submit a written Plan of Corrective Action to the Compliance Officer for review. The Program Director is responsible </w:t>
      </w:r>
      <w:r w:rsidR="2DD2496C" w:rsidRPr="26017F2E">
        <w:rPr>
          <w:rFonts w:ascii="Times New Roman" w:hAnsi="Times New Roman" w:cs="Times New Roman"/>
          <w:sz w:val="24"/>
          <w:szCs w:val="24"/>
        </w:rPr>
        <w:t>for ensuring</w:t>
      </w:r>
      <w:r w:rsidRPr="00B03013">
        <w:rPr>
          <w:rFonts w:ascii="Times New Roman" w:hAnsi="Times New Roman" w:cs="Times New Roman"/>
          <w:sz w:val="24"/>
          <w:szCs w:val="24"/>
        </w:rPr>
        <w:t xml:space="preserve"> that corrective measures are implemented and monitored for effectiveness. </w:t>
      </w:r>
    </w:p>
    <w:p w14:paraId="7F27EA19" w14:textId="3D18F2C2" w:rsidR="00B03013" w:rsidRPr="00B03013" w:rsidRDefault="003B7D82" w:rsidP="006A7A67">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B03013">
        <w:rPr>
          <w:rFonts w:ascii="Times New Roman" w:hAnsi="Times New Roman" w:cs="Times New Roman"/>
          <w:sz w:val="24"/>
          <w:szCs w:val="24"/>
        </w:rPr>
        <w:lastRenderedPageBreak/>
        <w:t xml:space="preserve">The results of all internal auditing and monitoring activities, including records reviewed, audits results, and corrective actions, will be recorded and maintained by the Compliance Officer. </w:t>
      </w:r>
    </w:p>
    <w:p w14:paraId="510D1A5A" w14:textId="10809E09" w:rsidR="00B03013" w:rsidRPr="002436BF" w:rsidRDefault="00B03013" w:rsidP="00C10854">
      <w:pPr>
        <w:pStyle w:val="Default"/>
        <w:numPr>
          <w:ilvl w:val="0"/>
          <w:numId w:val="28"/>
        </w:numPr>
        <w:rPr>
          <w:rFonts w:ascii="Times New Roman" w:hAnsi="Times New Roman" w:cs="Times New Roman"/>
        </w:rPr>
      </w:pPr>
      <w:r w:rsidRPr="00B03013">
        <w:rPr>
          <w:rFonts w:ascii="Times New Roman" w:hAnsi="Times New Roman" w:cs="Times New Roman"/>
        </w:rPr>
        <w:t xml:space="preserve">The Compliance Officer or Designee will be responsible </w:t>
      </w:r>
      <w:r w:rsidR="7AC5FEC9" w:rsidRPr="26017F2E">
        <w:rPr>
          <w:rFonts w:ascii="Times New Roman" w:hAnsi="Times New Roman" w:cs="Times New Roman"/>
        </w:rPr>
        <w:t>for reporting</w:t>
      </w:r>
      <w:r w:rsidRPr="00B03013">
        <w:rPr>
          <w:rFonts w:ascii="Times New Roman" w:hAnsi="Times New Roman" w:cs="Times New Roman"/>
        </w:rPr>
        <w:t xml:space="preserve"> to the Compliance Committee on the general status of compliance reviews, the outcome of compliance auditing and monitoring, and the corrective actions taken. </w:t>
      </w:r>
    </w:p>
    <w:p w14:paraId="12735BA0" w14:textId="6E926305" w:rsidR="00B03013" w:rsidRPr="002436BF" w:rsidRDefault="00B03013" w:rsidP="00C10854">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B03013">
        <w:rPr>
          <w:rFonts w:ascii="Times New Roman" w:hAnsi="Times New Roman" w:cs="Times New Roman"/>
          <w:sz w:val="24"/>
          <w:szCs w:val="24"/>
        </w:rPr>
        <w:t xml:space="preserve">The Compliance Officer will be responsible </w:t>
      </w:r>
      <w:r w:rsidR="388C0422" w:rsidRPr="26017F2E">
        <w:rPr>
          <w:rFonts w:ascii="Times New Roman" w:hAnsi="Times New Roman" w:cs="Times New Roman"/>
          <w:sz w:val="24"/>
          <w:szCs w:val="24"/>
        </w:rPr>
        <w:t>for reporting</w:t>
      </w:r>
      <w:r w:rsidRPr="00B03013">
        <w:rPr>
          <w:rFonts w:ascii="Times New Roman" w:hAnsi="Times New Roman" w:cs="Times New Roman"/>
          <w:sz w:val="24"/>
          <w:szCs w:val="24"/>
        </w:rPr>
        <w:t xml:space="preserve"> the results of auditing and monitoring activities and corrective actions at least annually to the Board of Directors. The report will also include an assessment of any compliance risks to </w:t>
      </w:r>
      <w:r w:rsidR="00953A61">
        <w:rPr>
          <w:rFonts w:ascii="Times New Roman" w:hAnsi="Times New Roman" w:cs="Times New Roman"/>
          <w:sz w:val="24"/>
          <w:szCs w:val="24"/>
        </w:rPr>
        <w:t>the agency</w:t>
      </w:r>
      <w:r w:rsidR="00A87A6A">
        <w:rPr>
          <w:rFonts w:ascii="Times New Roman" w:hAnsi="Times New Roman" w:cs="Times New Roman"/>
          <w:sz w:val="24"/>
          <w:szCs w:val="24"/>
        </w:rPr>
        <w:t>.</w:t>
      </w:r>
    </w:p>
    <w:p w14:paraId="6E8EC298" w14:textId="5E31BE93" w:rsidR="00B03013" w:rsidRDefault="00B03013" w:rsidP="00C10854">
      <w:pPr>
        <w:pStyle w:val="Default"/>
        <w:numPr>
          <w:ilvl w:val="0"/>
          <w:numId w:val="28"/>
        </w:numPr>
        <w:rPr>
          <w:rFonts w:ascii="Times New Roman" w:hAnsi="Times New Roman" w:cs="Times New Roman"/>
        </w:rPr>
      </w:pPr>
      <w:r w:rsidRPr="00B03013">
        <w:rPr>
          <w:rFonts w:ascii="Times New Roman" w:hAnsi="Times New Roman" w:cs="Times New Roman"/>
        </w:rPr>
        <w:t xml:space="preserve">On an annual basis, the Compliance Officer in conjunction with the Corporate Compliance Committee will monitor the effectiveness of the Compliance Plan and will update compliance policies and procedures, as necessary, to comply with regulatory changes or industry trends. The Compliance Officer will provide a report of this review to the Board of Directors. </w:t>
      </w:r>
    </w:p>
    <w:p w14:paraId="47D814B7" w14:textId="77777777" w:rsidR="001129A3" w:rsidRPr="00B03013" w:rsidRDefault="001129A3" w:rsidP="001129A3">
      <w:pPr>
        <w:pStyle w:val="Default"/>
        <w:ind w:left="720"/>
        <w:jc w:val="both"/>
        <w:rPr>
          <w:rFonts w:ascii="Times New Roman" w:hAnsi="Times New Roman" w:cs="Times New Roman"/>
        </w:rPr>
      </w:pPr>
    </w:p>
    <w:p w14:paraId="74D22B7A" w14:textId="77777777" w:rsidR="001129A3" w:rsidRPr="00546488" w:rsidRDefault="001129A3" w:rsidP="001129A3">
      <w:pPr>
        <w:autoSpaceDE w:val="0"/>
        <w:autoSpaceDN w:val="0"/>
        <w:adjustRightInd w:val="0"/>
        <w:spacing w:after="0" w:line="240" w:lineRule="auto"/>
        <w:rPr>
          <w:rFonts w:ascii="Times New Roman" w:hAnsi="Times New Roman" w:cs="Times New Roman"/>
          <w:color w:val="000000"/>
          <w:kern w:val="0"/>
          <w:sz w:val="24"/>
          <w:szCs w:val="24"/>
        </w:rPr>
      </w:pPr>
      <w:r w:rsidRPr="00FE4438">
        <w:rPr>
          <w:rFonts w:ascii="Times New Roman" w:hAnsi="Times New Roman" w:cs="Times New Roman"/>
          <w:b/>
          <w:bCs/>
          <w:color w:val="000000"/>
          <w:kern w:val="0"/>
          <w:sz w:val="24"/>
          <w:szCs w:val="24"/>
          <w:u w:val="single"/>
        </w:rPr>
        <w:t>Topic</w:t>
      </w:r>
      <w:r w:rsidRPr="00FE4438">
        <w:rPr>
          <w:rFonts w:ascii="Times New Roman" w:hAnsi="Times New Roman" w:cs="Times New Roman"/>
          <w:b/>
          <w:bCs/>
          <w:color w:val="000000"/>
          <w:kern w:val="0"/>
          <w:sz w:val="24"/>
          <w:szCs w:val="24"/>
        </w:rPr>
        <w:t xml:space="preserve">: </w:t>
      </w:r>
      <w:r w:rsidRPr="00FE4438">
        <w:rPr>
          <w:rFonts w:ascii="Times New Roman" w:hAnsi="Times New Roman" w:cs="Times New Roman"/>
          <w:color w:val="000000"/>
          <w:kern w:val="0"/>
          <w:sz w:val="24"/>
          <w:szCs w:val="24"/>
        </w:rPr>
        <w:t>Investigation and Resolution of Compliance Issues</w:t>
      </w:r>
      <w:r w:rsidRPr="00546488">
        <w:rPr>
          <w:rFonts w:ascii="Times New Roman" w:hAnsi="Times New Roman" w:cs="Times New Roman"/>
          <w:color w:val="000000"/>
          <w:kern w:val="0"/>
          <w:sz w:val="24"/>
          <w:szCs w:val="24"/>
        </w:rPr>
        <w:t xml:space="preserve"> </w:t>
      </w:r>
    </w:p>
    <w:p w14:paraId="54EDAFDF" w14:textId="77777777" w:rsidR="00546488" w:rsidRDefault="00546488" w:rsidP="001129A3">
      <w:pPr>
        <w:autoSpaceDE w:val="0"/>
        <w:autoSpaceDN w:val="0"/>
        <w:adjustRightInd w:val="0"/>
        <w:spacing w:after="0" w:line="240" w:lineRule="auto"/>
        <w:rPr>
          <w:rFonts w:ascii="Times New Roman" w:hAnsi="Times New Roman" w:cs="Times New Roman"/>
          <w:b/>
          <w:bCs/>
          <w:color w:val="000000"/>
          <w:kern w:val="0"/>
          <w:sz w:val="24"/>
          <w:szCs w:val="24"/>
        </w:rPr>
      </w:pPr>
    </w:p>
    <w:p w14:paraId="5C28FF7C" w14:textId="5F3B07BB" w:rsidR="00B03013" w:rsidRDefault="001129A3" w:rsidP="001129A3">
      <w:pPr>
        <w:autoSpaceDE w:val="0"/>
        <w:autoSpaceDN w:val="0"/>
        <w:adjustRightInd w:val="0"/>
        <w:spacing w:after="0" w:line="240" w:lineRule="auto"/>
        <w:rPr>
          <w:rFonts w:ascii="Times New Roman" w:hAnsi="Times New Roman" w:cs="Times New Roman"/>
          <w:color w:val="000000"/>
          <w:kern w:val="0"/>
          <w:sz w:val="24"/>
          <w:szCs w:val="24"/>
        </w:rPr>
      </w:pPr>
      <w:r w:rsidRPr="00546488">
        <w:rPr>
          <w:rFonts w:ascii="Times New Roman" w:hAnsi="Times New Roman" w:cs="Times New Roman"/>
          <w:b/>
          <w:bCs/>
          <w:color w:val="000000"/>
          <w:kern w:val="0"/>
          <w:sz w:val="24"/>
          <w:szCs w:val="24"/>
          <w:u w:val="single"/>
        </w:rPr>
        <w:t>Purpose:</w:t>
      </w:r>
      <w:r w:rsidR="00E351E2">
        <w:rPr>
          <w:rFonts w:ascii="Times New Roman" w:hAnsi="Times New Roman" w:cs="Times New Roman"/>
          <w:color w:val="000000"/>
          <w:kern w:val="0"/>
          <w:sz w:val="24"/>
          <w:szCs w:val="24"/>
        </w:rPr>
        <w:t xml:space="preserve"> </w:t>
      </w:r>
      <w:r w:rsidR="00AF0DCC">
        <w:rPr>
          <w:rFonts w:ascii="Times New Roman" w:hAnsi="Times New Roman" w:cs="Times New Roman"/>
          <w:color w:val="000000"/>
          <w:kern w:val="0"/>
          <w:sz w:val="24"/>
          <w:szCs w:val="24"/>
        </w:rPr>
        <w:t>Confidential Help For Alcohol &amp; Drugs</w:t>
      </w:r>
      <w:r w:rsidRPr="001129A3">
        <w:rPr>
          <w:rFonts w:ascii="Times New Roman" w:hAnsi="Times New Roman" w:cs="Times New Roman"/>
          <w:color w:val="000000"/>
          <w:kern w:val="0"/>
          <w:sz w:val="24"/>
          <w:szCs w:val="24"/>
        </w:rPr>
        <w:t xml:space="preserve"> implemented a Compliance Program in an effort to establish a culture within the organization that promotes prevention, detection, and resolution of misconduct. This is accomplished, in part, by establishing communication channels for employees to report problems and concerns. Employees are encouraged to report issues via the traditional chain of command, </w:t>
      </w:r>
      <w:r w:rsidR="007841FB">
        <w:rPr>
          <w:rFonts w:ascii="Times New Roman" w:hAnsi="Times New Roman" w:cs="Times New Roman"/>
          <w:color w:val="000000"/>
          <w:kern w:val="0"/>
          <w:sz w:val="24"/>
          <w:szCs w:val="24"/>
        </w:rPr>
        <w:t xml:space="preserve">starting with their immediate supervisor and up to </w:t>
      </w:r>
      <w:r w:rsidRPr="001129A3">
        <w:rPr>
          <w:rFonts w:ascii="Times New Roman" w:hAnsi="Times New Roman" w:cs="Times New Roman"/>
          <w:color w:val="000000"/>
          <w:kern w:val="0"/>
          <w:sz w:val="24"/>
          <w:szCs w:val="24"/>
        </w:rPr>
        <w:t xml:space="preserve">the Executive Director, or directly to the Compliance Officer. </w:t>
      </w:r>
      <w:r w:rsidR="004D5D3F">
        <w:rPr>
          <w:rFonts w:ascii="Times New Roman" w:hAnsi="Times New Roman" w:cs="Times New Roman"/>
          <w:color w:val="000000"/>
          <w:kern w:val="0"/>
          <w:sz w:val="24"/>
          <w:szCs w:val="24"/>
        </w:rPr>
        <w:t xml:space="preserve">The supervisor who received the </w:t>
      </w:r>
      <w:r w:rsidR="001B7ACF">
        <w:rPr>
          <w:rFonts w:ascii="Times New Roman" w:hAnsi="Times New Roman" w:cs="Times New Roman"/>
          <w:color w:val="000000"/>
          <w:kern w:val="0"/>
          <w:sz w:val="24"/>
          <w:szCs w:val="24"/>
        </w:rPr>
        <w:t>concern will report the issue to the Compliance Officer. At that point,</w:t>
      </w:r>
      <w:r w:rsidRPr="001129A3">
        <w:rPr>
          <w:rFonts w:ascii="Times New Roman" w:hAnsi="Times New Roman" w:cs="Times New Roman"/>
          <w:color w:val="000000"/>
          <w:kern w:val="0"/>
          <w:sz w:val="24"/>
          <w:szCs w:val="24"/>
        </w:rPr>
        <w:t xml:space="preserve"> the Compliance Officer is responsible for responding to compliance issues that are raised. This policy is designed to establish a framework for managing and responding to compliance issues that are raised to the Compliance Officer.</w:t>
      </w:r>
    </w:p>
    <w:p w14:paraId="04B4C235" w14:textId="77777777" w:rsidR="008F23D9" w:rsidRDefault="008F23D9" w:rsidP="008F23D9">
      <w:pPr>
        <w:spacing w:after="5"/>
        <w:rPr>
          <w:rFonts w:ascii="Arial" w:eastAsia="Arial" w:hAnsi="Arial" w:cs="Arial"/>
          <w:b/>
          <w:sz w:val="28"/>
        </w:rPr>
      </w:pPr>
    </w:p>
    <w:p w14:paraId="6544BB39" w14:textId="20DF8EB8" w:rsidR="008F23D9" w:rsidRPr="008F23D9" w:rsidRDefault="008F23D9" w:rsidP="008F23D9">
      <w:pPr>
        <w:spacing w:after="5"/>
        <w:rPr>
          <w:rFonts w:ascii="Times New Roman" w:hAnsi="Times New Roman" w:cs="Times New Roman"/>
          <w:sz w:val="24"/>
          <w:szCs w:val="24"/>
          <w:u w:val="single"/>
        </w:rPr>
      </w:pPr>
      <w:r w:rsidRPr="008F23D9">
        <w:rPr>
          <w:rFonts w:ascii="Times New Roman" w:eastAsia="Arial" w:hAnsi="Times New Roman" w:cs="Times New Roman"/>
          <w:b/>
          <w:sz w:val="24"/>
          <w:szCs w:val="24"/>
          <w:u w:val="single"/>
        </w:rPr>
        <w:t>Policy:</w:t>
      </w:r>
      <w:r>
        <w:rPr>
          <w:rFonts w:ascii="Times New Roman" w:eastAsia="Arial" w:hAnsi="Times New Roman" w:cs="Times New Roman"/>
          <w:bCs/>
          <w:sz w:val="24"/>
          <w:szCs w:val="24"/>
        </w:rPr>
        <w:t xml:space="preserve"> </w:t>
      </w:r>
      <w:r w:rsidR="00AF0DCC">
        <w:rPr>
          <w:rFonts w:ascii="Times New Roman" w:hAnsi="Times New Roman" w:cs="Times New Roman"/>
          <w:bCs/>
          <w:sz w:val="24"/>
          <w:szCs w:val="24"/>
        </w:rPr>
        <w:t>Confidential Help For Alcohol &amp; Drugs</w:t>
      </w:r>
      <w:r w:rsidRPr="008F23D9">
        <w:rPr>
          <w:rFonts w:ascii="Times New Roman" w:hAnsi="Times New Roman" w:cs="Times New Roman"/>
          <w:sz w:val="24"/>
          <w:szCs w:val="24"/>
        </w:rPr>
        <w:t xml:space="preserve"> will respond to reports or reasonable indications of suspected non-compliance by commencing a prompt and thorough investigation of the allegations to determine whether a violation has occurred. </w:t>
      </w:r>
    </w:p>
    <w:p w14:paraId="15417799" w14:textId="4B12B7C3" w:rsidR="00513F0D" w:rsidRDefault="008F23D9" w:rsidP="000755E2">
      <w:pPr>
        <w:spacing w:after="0"/>
        <w:ind w:left="451"/>
        <w:rPr>
          <w:rFonts w:ascii="Times New Roman" w:hAnsi="Times New Roman" w:cs="Times New Roman"/>
          <w:sz w:val="24"/>
          <w:szCs w:val="24"/>
        </w:rPr>
      </w:pPr>
      <w:r w:rsidRPr="008F23D9">
        <w:rPr>
          <w:rFonts w:ascii="Times New Roman" w:hAnsi="Times New Roman" w:cs="Times New Roman"/>
          <w:sz w:val="24"/>
          <w:szCs w:val="24"/>
        </w:rPr>
        <w:t xml:space="preserve">  </w:t>
      </w:r>
    </w:p>
    <w:p w14:paraId="6B226E15" w14:textId="7846302C" w:rsidR="0034654F" w:rsidRPr="0034654F" w:rsidRDefault="0034654F" w:rsidP="0034654F">
      <w:pPr>
        <w:spacing w:after="5"/>
        <w:rPr>
          <w:rFonts w:ascii="Times New Roman" w:hAnsi="Times New Roman" w:cs="Times New Roman"/>
          <w:sz w:val="24"/>
          <w:szCs w:val="24"/>
          <w:u w:val="single"/>
        </w:rPr>
      </w:pPr>
      <w:r w:rsidRPr="0034654F">
        <w:rPr>
          <w:rFonts w:ascii="Times New Roman" w:eastAsia="Arial" w:hAnsi="Times New Roman" w:cs="Times New Roman"/>
          <w:b/>
          <w:sz w:val="24"/>
          <w:szCs w:val="24"/>
          <w:u w:val="single"/>
        </w:rPr>
        <w:t>Procedures:</w:t>
      </w:r>
      <w:r w:rsidRPr="0034654F">
        <w:rPr>
          <w:rFonts w:ascii="Times New Roman" w:eastAsia="Arial" w:hAnsi="Times New Roman" w:cs="Times New Roman"/>
          <w:sz w:val="24"/>
          <w:szCs w:val="24"/>
          <w:u w:val="single"/>
        </w:rPr>
        <w:t xml:space="preserve"> </w:t>
      </w:r>
    </w:p>
    <w:p w14:paraId="6C657E8F" w14:textId="405632F1" w:rsidR="0034654F" w:rsidRPr="0034654F" w:rsidRDefault="0034654F" w:rsidP="006A7A67">
      <w:pPr>
        <w:numPr>
          <w:ilvl w:val="0"/>
          <w:numId w:val="29"/>
        </w:numPr>
        <w:spacing w:after="3" w:line="276" w:lineRule="auto"/>
        <w:ind w:hanging="360"/>
        <w:rPr>
          <w:rFonts w:ascii="Times New Roman" w:hAnsi="Times New Roman" w:cs="Times New Roman"/>
          <w:sz w:val="24"/>
          <w:szCs w:val="24"/>
        </w:rPr>
      </w:pPr>
      <w:r w:rsidRPr="0034654F">
        <w:rPr>
          <w:rFonts w:ascii="Times New Roman" w:hAnsi="Times New Roman" w:cs="Times New Roman"/>
          <w:sz w:val="24"/>
          <w:szCs w:val="24"/>
        </w:rPr>
        <w:t xml:space="preserve">The Compliance Officer will conduct or oversee all internal investigations involving compliance-related issues in collaboration with the </w:t>
      </w:r>
      <w:r w:rsidR="00660BF1">
        <w:rPr>
          <w:rFonts w:ascii="Times New Roman" w:hAnsi="Times New Roman" w:cs="Times New Roman"/>
          <w:sz w:val="24"/>
          <w:szCs w:val="24"/>
        </w:rPr>
        <w:t>compliance personnel and the Corporate Compliance Committee</w:t>
      </w:r>
      <w:r w:rsidR="00456311">
        <w:rPr>
          <w:rFonts w:ascii="Times New Roman" w:hAnsi="Times New Roman" w:cs="Times New Roman"/>
          <w:sz w:val="24"/>
          <w:szCs w:val="24"/>
        </w:rPr>
        <w:t xml:space="preserve">. </w:t>
      </w:r>
      <w:r w:rsidR="00660BF1">
        <w:rPr>
          <w:rFonts w:ascii="Times New Roman" w:hAnsi="Times New Roman" w:cs="Times New Roman"/>
          <w:sz w:val="24"/>
          <w:szCs w:val="24"/>
        </w:rPr>
        <w:t xml:space="preserve">The </w:t>
      </w:r>
      <w:r w:rsidR="00A36230">
        <w:rPr>
          <w:rFonts w:ascii="Times New Roman" w:hAnsi="Times New Roman" w:cs="Times New Roman"/>
          <w:sz w:val="24"/>
          <w:szCs w:val="24"/>
        </w:rPr>
        <w:t xml:space="preserve">outcome of the investigation will be shared with the </w:t>
      </w:r>
      <w:r w:rsidRPr="0034654F">
        <w:rPr>
          <w:rFonts w:ascii="Times New Roman" w:hAnsi="Times New Roman" w:cs="Times New Roman"/>
          <w:sz w:val="24"/>
          <w:szCs w:val="24"/>
        </w:rPr>
        <w:t>Executive Director and/or the Board of Directors</w:t>
      </w:r>
      <w:r w:rsidR="00456311" w:rsidRPr="0034654F">
        <w:rPr>
          <w:rFonts w:ascii="Times New Roman" w:hAnsi="Times New Roman" w:cs="Times New Roman"/>
          <w:sz w:val="24"/>
          <w:szCs w:val="24"/>
        </w:rPr>
        <w:t xml:space="preserve">. </w:t>
      </w:r>
    </w:p>
    <w:p w14:paraId="0CB536A1" w14:textId="77777777" w:rsidR="0034654F" w:rsidRPr="0034654F" w:rsidRDefault="0034654F" w:rsidP="006A7A67">
      <w:pPr>
        <w:numPr>
          <w:ilvl w:val="0"/>
          <w:numId w:val="29"/>
        </w:numPr>
        <w:spacing w:after="3" w:line="276" w:lineRule="auto"/>
        <w:ind w:hanging="360"/>
        <w:rPr>
          <w:rFonts w:ascii="Times New Roman" w:hAnsi="Times New Roman" w:cs="Times New Roman"/>
          <w:sz w:val="24"/>
          <w:szCs w:val="24"/>
        </w:rPr>
      </w:pPr>
      <w:r w:rsidRPr="0034654F">
        <w:rPr>
          <w:rFonts w:ascii="Times New Roman" w:hAnsi="Times New Roman" w:cs="Times New Roman"/>
          <w:sz w:val="24"/>
          <w:szCs w:val="24"/>
        </w:rPr>
        <w:t xml:space="preserve">Before conducting an investigation of any compliance-related issue, the Compliance Officer shall ensure a full understanding of the relevant laws, regulations, and government issuances. </w:t>
      </w:r>
    </w:p>
    <w:p w14:paraId="77246F73" w14:textId="3955324D" w:rsidR="00545C27" w:rsidRPr="00545C27" w:rsidRDefault="00545C27" w:rsidP="0036764D">
      <w:pPr>
        <w:numPr>
          <w:ilvl w:val="0"/>
          <w:numId w:val="29"/>
        </w:numPr>
        <w:spacing w:after="3" w:line="276" w:lineRule="auto"/>
        <w:ind w:hanging="360"/>
        <w:rPr>
          <w:rFonts w:ascii="Times New Roman" w:hAnsi="Times New Roman" w:cs="Times New Roman"/>
          <w:sz w:val="24"/>
          <w:szCs w:val="24"/>
        </w:rPr>
      </w:pPr>
      <w:r w:rsidRPr="00545C27">
        <w:rPr>
          <w:rFonts w:ascii="Times New Roman" w:hAnsi="Times New Roman" w:cs="Times New Roman"/>
          <w:sz w:val="24"/>
          <w:szCs w:val="24"/>
        </w:rPr>
        <w:t xml:space="preserve">Upon report or notice of alleged non-compliance, the Compliance Officer </w:t>
      </w:r>
      <w:r w:rsidR="00B367F9">
        <w:rPr>
          <w:rFonts w:ascii="Times New Roman" w:hAnsi="Times New Roman" w:cs="Times New Roman"/>
          <w:sz w:val="24"/>
          <w:szCs w:val="24"/>
        </w:rPr>
        <w:t xml:space="preserve">or designee </w:t>
      </w:r>
      <w:r w:rsidRPr="00545C27">
        <w:rPr>
          <w:rFonts w:ascii="Times New Roman" w:hAnsi="Times New Roman" w:cs="Times New Roman"/>
          <w:sz w:val="24"/>
          <w:szCs w:val="24"/>
        </w:rPr>
        <w:t>will conduct an initial inquiry into the alleged situation</w:t>
      </w:r>
      <w:r w:rsidR="00456311" w:rsidRPr="00545C27">
        <w:rPr>
          <w:rFonts w:ascii="Times New Roman" w:hAnsi="Times New Roman" w:cs="Times New Roman"/>
          <w:sz w:val="24"/>
          <w:szCs w:val="24"/>
        </w:rPr>
        <w:t xml:space="preserve">. </w:t>
      </w:r>
      <w:r w:rsidRPr="00545C27">
        <w:rPr>
          <w:rFonts w:ascii="Times New Roman" w:hAnsi="Times New Roman" w:cs="Times New Roman"/>
          <w:sz w:val="24"/>
          <w:szCs w:val="24"/>
        </w:rPr>
        <w:t xml:space="preserve">The purpose of the initial inquiry is to determine whether there is sufficient evidence of possible non-compliance to warrant further investigation. The initial inquiry may include documentation review, </w:t>
      </w:r>
      <w:r w:rsidRPr="00545C27">
        <w:rPr>
          <w:rFonts w:ascii="Times New Roman" w:hAnsi="Times New Roman" w:cs="Times New Roman"/>
          <w:sz w:val="24"/>
          <w:szCs w:val="24"/>
        </w:rPr>
        <w:lastRenderedPageBreak/>
        <w:t xml:space="preserve">interviews, audit, or other investigative </w:t>
      </w:r>
      <w:r w:rsidR="44153E28" w:rsidRPr="26017F2E">
        <w:rPr>
          <w:rFonts w:ascii="Times New Roman" w:hAnsi="Times New Roman" w:cs="Times New Roman"/>
          <w:sz w:val="24"/>
          <w:szCs w:val="24"/>
        </w:rPr>
        <w:t>techniques</w:t>
      </w:r>
      <w:r w:rsidR="00456311" w:rsidRPr="26017F2E">
        <w:rPr>
          <w:rFonts w:ascii="Times New Roman" w:hAnsi="Times New Roman" w:cs="Times New Roman"/>
          <w:sz w:val="24"/>
          <w:szCs w:val="24"/>
        </w:rPr>
        <w:t>.</w:t>
      </w:r>
      <w:r w:rsidR="00456311" w:rsidRPr="00545C27">
        <w:rPr>
          <w:rFonts w:ascii="Times New Roman" w:hAnsi="Times New Roman" w:cs="Times New Roman"/>
          <w:sz w:val="24"/>
          <w:szCs w:val="24"/>
        </w:rPr>
        <w:t xml:space="preserve"> </w:t>
      </w:r>
      <w:r w:rsidRPr="00545C27">
        <w:rPr>
          <w:rFonts w:ascii="Times New Roman" w:hAnsi="Times New Roman" w:cs="Times New Roman"/>
          <w:sz w:val="24"/>
          <w:szCs w:val="24"/>
        </w:rPr>
        <w:t xml:space="preserve">The Compliance Officer </w:t>
      </w:r>
      <w:r w:rsidR="00A153C6">
        <w:rPr>
          <w:rFonts w:ascii="Times New Roman" w:hAnsi="Times New Roman" w:cs="Times New Roman"/>
          <w:sz w:val="24"/>
          <w:szCs w:val="24"/>
        </w:rPr>
        <w:t xml:space="preserve">or designee </w:t>
      </w:r>
      <w:r w:rsidRPr="00545C27">
        <w:rPr>
          <w:rFonts w:ascii="Times New Roman" w:hAnsi="Times New Roman" w:cs="Times New Roman"/>
          <w:sz w:val="24"/>
          <w:szCs w:val="24"/>
        </w:rPr>
        <w:t xml:space="preserve">should: (a) conduct a fair impartial review of all relevant facts; (b) restrict the inquiry to those necessary to resolve the issues; and (c) conduct the inquiry with as little visibility as possible while gathering pertinent facts relating to the issue. </w:t>
      </w:r>
    </w:p>
    <w:p w14:paraId="345B867C" w14:textId="1E9E5B1F" w:rsidR="00545C27" w:rsidRPr="00545C27" w:rsidRDefault="00545C27" w:rsidP="0036764D">
      <w:pPr>
        <w:numPr>
          <w:ilvl w:val="0"/>
          <w:numId w:val="29"/>
        </w:numPr>
        <w:spacing w:after="3" w:line="276" w:lineRule="auto"/>
        <w:ind w:hanging="360"/>
        <w:rPr>
          <w:rFonts w:ascii="Times New Roman" w:hAnsi="Times New Roman" w:cs="Times New Roman"/>
          <w:sz w:val="24"/>
          <w:szCs w:val="24"/>
        </w:rPr>
      </w:pPr>
      <w:r w:rsidRPr="00545C27">
        <w:rPr>
          <w:rFonts w:ascii="Times New Roman" w:hAnsi="Times New Roman" w:cs="Times New Roman"/>
          <w:sz w:val="24"/>
          <w:szCs w:val="24"/>
        </w:rPr>
        <w:t xml:space="preserve">If deemed appropriate, the Compliance Officer will recommend the cessation of internal activities that may be the cause of or contribute to the alleged non-compliance. </w:t>
      </w:r>
    </w:p>
    <w:p w14:paraId="449BC5F6" w14:textId="7ECCD711" w:rsidR="00545C27" w:rsidRPr="00545C27" w:rsidRDefault="00545C27" w:rsidP="0036764D">
      <w:pPr>
        <w:numPr>
          <w:ilvl w:val="0"/>
          <w:numId w:val="29"/>
        </w:numPr>
        <w:spacing w:after="3" w:line="276" w:lineRule="auto"/>
        <w:ind w:hanging="360"/>
        <w:rPr>
          <w:rFonts w:ascii="Times New Roman" w:hAnsi="Times New Roman" w:cs="Times New Roman"/>
          <w:sz w:val="24"/>
          <w:szCs w:val="24"/>
        </w:rPr>
      </w:pPr>
      <w:r w:rsidRPr="00545C27">
        <w:rPr>
          <w:rFonts w:ascii="Times New Roman" w:hAnsi="Times New Roman" w:cs="Times New Roman"/>
          <w:sz w:val="24"/>
          <w:szCs w:val="24"/>
        </w:rPr>
        <w:t>If, during the initial inquiry, the Compliance Officer determines that there is sufficient evidence of possible noncompliance of any criminal, civil, or administrative law to warrant further investigation, the issue should be turned over to legal counsel</w:t>
      </w:r>
      <w:r w:rsidR="00456311" w:rsidRPr="00545C27">
        <w:rPr>
          <w:rFonts w:ascii="Times New Roman" w:hAnsi="Times New Roman" w:cs="Times New Roman"/>
          <w:sz w:val="24"/>
          <w:szCs w:val="24"/>
        </w:rPr>
        <w:t xml:space="preserve">. </w:t>
      </w:r>
      <w:r w:rsidRPr="00545C27">
        <w:rPr>
          <w:rFonts w:ascii="Times New Roman" w:hAnsi="Times New Roman" w:cs="Times New Roman"/>
          <w:sz w:val="24"/>
          <w:szCs w:val="24"/>
        </w:rPr>
        <w:t>A memorandum to this effect should be directed to legal counsel with a copy to the Executive Director</w:t>
      </w:r>
      <w:r w:rsidR="00456311" w:rsidRPr="00545C27">
        <w:rPr>
          <w:rFonts w:ascii="Times New Roman" w:hAnsi="Times New Roman" w:cs="Times New Roman"/>
          <w:sz w:val="24"/>
          <w:szCs w:val="24"/>
        </w:rPr>
        <w:t xml:space="preserve">. </w:t>
      </w:r>
      <w:r w:rsidRPr="00545C27">
        <w:rPr>
          <w:rFonts w:ascii="Times New Roman" w:hAnsi="Times New Roman" w:cs="Times New Roman"/>
          <w:sz w:val="24"/>
          <w:szCs w:val="24"/>
        </w:rPr>
        <w:t>The memorandum should state whether legal counsel or the Compliance Officer will be leading the investigation</w:t>
      </w:r>
      <w:r w:rsidR="00456311" w:rsidRPr="00545C27">
        <w:rPr>
          <w:rFonts w:ascii="Times New Roman" w:hAnsi="Times New Roman" w:cs="Times New Roman"/>
          <w:sz w:val="24"/>
          <w:szCs w:val="24"/>
        </w:rPr>
        <w:t xml:space="preserve">. </w:t>
      </w:r>
      <w:r w:rsidRPr="00545C27">
        <w:rPr>
          <w:rFonts w:ascii="Times New Roman" w:hAnsi="Times New Roman" w:cs="Times New Roman"/>
          <w:sz w:val="24"/>
          <w:szCs w:val="24"/>
        </w:rPr>
        <w:t>All documents produced during the investigation by legal counsel to be possibly protected from disclosure should include the notation: “Privileged and Confidential Document; Subject to Attorney-</w:t>
      </w:r>
      <w:r w:rsidR="00131772">
        <w:rPr>
          <w:rFonts w:ascii="Times New Roman" w:hAnsi="Times New Roman" w:cs="Times New Roman"/>
          <w:sz w:val="24"/>
          <w:szCs w:val="24"/>
        </w:rPr>
        <w:t>Patient</w:t>
      </w:r>
      <w:r w:rsidRPr="00545C27">
        <w:rPr>
          <w:rFonts w:ascii="Times New Roman" w:hAnsi="Times New Roman" w:cs="Times New Roman"/>
          <w:sz w:val="24"/>
          <w:szCs w:val="24"/>
        </w:rPr>
        <w:t xml:space="preserve"> Privileges; Attorney</w:t>
      </w:r>
      <w:r w:rsidRPr="00545C27">
        <w:rPr>
          <w:rFonts w:ascii="Times New Roman" w:hAnsi="Times New Roman" w:cs="Times New Roman"/>
          <w:b/>
          <w:sz w:val="24"/>
          <w:szCs w:val="24"/>
        </w:rPr>
        <w:t xml:space="preserve"> </w:t>
      </w:r>
      <w:r w:rsidRPr="00545C27">
        <w:rPr>
          <w:rFonts w:ascii="Times New Roman" w:hAnsi="Times New Roman" w:cs="Times New Roman"/>
          <w:sz w:val="24"/>
          <w:szCs w:val="24"/>
        </w:rPr>
        <w:t xml:space="preserve">Directed Work Product.” </w:t>
      </w:r>
    </w:p>
    <w:p w14:paraId="4CB5F306" w14:textId="062628E9" w:rsidR="00486821" w:rsidRDefault="00545C27" w:rsidP="00C922B5">
      <w:pPr>
        <w:numPr>
          <w:ilvl w:val="0"/>
          <w:numId w:val="29"/>
        </w:numPr>
        <w:spacing w:after="3" w:line="276" w:lineRule="auto"/>
        <w:ind w:hanging="360"/>
        <w:rPr>
          <w:rFonts w:ascii="Times New Roman" w:hAnsi="Times New Roman" w:cs="Times New Roman"/>
          <w:sz w:val="24"/>
          <w:szCs w:val="24"/>
        </w:rPr>
      </w:pPr>
      <w:r w:rsidRPr="00545C27">
        <w:rPr>
          <w:rFonts w:ascii="Times New Roman" w:hAnsi="Times New Roman" w:cs="Times New Roman"/>
          <w:sz w:val="24"/>
          <w:szCs w:val="24"/>
        </w:rPr>
        <w:t>The Compliance Officer, in consultation with legal counsel, the Executive Director, and the Compliance Committee, will evaluate the violation to determine if a voluntary self-disclosure of the violation is appropriate</w:t>
      </w:r>
      <w:r w:rsidR="00456311" w:rsidRPr="00545C27">
        <w:rPr>
          <w:rFonts w:ascii="Times New Roman" w:hAnsi="Times New Roman" w:cs="Times New Roman"/>
          <w:sz w:val="24"/>
          <w:szCs w:val="24"/>
        </w:rPr>
        <w:t xml:space="preserve">. </w:t>
      </w:r>
      <w:r w:rsidRPr="00545C27">
        <w:rPr>
          <w:rFonts w:ascii="Times New Roman" w:hAnsi="Times New Roman" w:cs="Times New Roman"/>
          <w:sz w:val="24"/>
          <w:szCs w:val="24"/>
        </w:rPr>
        <w:t>In the event voluntary disclosure is appropriate or required, the Compliance Officer will consult with external counsel on the notification of appropriate government officials, private payors, or other entities</w:t>
      </w:r>
      <w:r w:rsidR="00456311" w:rsidRPr="00545C27">
        <w:rPr>
          <w:rFonts w:ascii="Times New Roman" w:hAnsi="Times New Roman" w:cs="Times New Roman"/>
          <w:sz w:val="24"/>
          <w:szCs w:val="24"/>
        </w:rPr>
        <w:t xml:space="preserve">. </w:t>
      </w:r>
    </w:p>
    <w:p w14:paraId="5813C25D" w14:textId="77D501C6" w:rsidR="00486821" w:rsidRPr="00C922B5" w:rsidRDefault="00486821" w:rsidP="00C922B5">
      <w:pPr>
        <w:numPr>
          <w:ilvl w:val="0"/>
          <w:numId w:val="29"/>
        </w:numPr>
        <w:spacing w:after="3" w:line="248" w:lineRule="auto"/>
        <w:ind w:hanging="360"/>
        <w:rPr>
          <w:rFonts w:ascii="Times New Roman" w:hAnsi="Times New Roman" w:cs="Times New Roman"/>
          <w:sz w:val="24"/>
          <w:szCs w:val="24"/>
        </w:rPr>
      </w:pPr>
      <w:r w:rsidRPr="00486821">
        <w:rPr>
          <w:rFonts w:ascii="Times New Roman" w:hAnsi="Times New Roman" w:cs="Times New Roman"/>
          <w:sz w:val="24"/>
          <w:szCs w:val="24"/>
        </w:rPr>
        <w:t xml:space="preserve">For investigations that do not involve legal counsel, the Compliance Officer will </w:t>
      </w:r>
      <w:r w:rsidR="00D64E94">
        <w:rPr>
          <w:rFonts w:ascii="Times New Roman" w:hAnsi="Times New Roman" w:cs="Times New Roman"/>
          <w:sz w:val="24"/>
          <w:szCs w:val="24"/>
        </w:rPr>
        <w:t xml:space="preserve">utilize the compliance personnel and further </w:t>
      </w:r>
      <w:r w:rsidRPr="00486821">
        <w:rPr>
          <w:rFonts w:ascii="Times New Roman" w:hAnsi="Times New Roman" w:cs="Times New Roman"/>
          <w:sz w:val="24"/>
          <w:szCs w:val="24"/>
        </w:rPr>
        <w:t xml:space="preserve">determine </w:t>
      </w:r>
      <w:r w:rsidR="00D64E94">
        <w:rPr>
          <w:rFonts w:ascii="Times New Roman" w:hAnsi="Times New Roman" w:cs="Times New Roman"/>
          <w:sz w:val="24"/>
          <w:szCs w:val="24"/>
        </w:rPr>
        <w:t xml:space="preserve">if additional </w:t>
      </w:r>
      <w:r w:rsidRPr="00486821">
        <w:rPr>
          <w:rFonts w:ascii="Times New Roman" w:hAnsi="Times New Roman" w:cs="Times New Roman"/>
          <w:sz w:val="24"/>
          <w:szCs w:val="24"/>
        </w:rPr>
        <w:t xml:space="preserve">personnel </w:t>
      </w:r>
      <w:r w:rsidR="009F0543">
        <w:rPr>
          <w:rFonts w:ascii="Times New Roman" w:hAnsi="Times New Roman" w:cs="Times New Roman"/>
          <w:sz w:val="24"/>
          <w:szCs w:val="24"/>
        </w:rPr>
        <w:t xml:space="preserve">are needed and if they </w:t>
      </w:r>
      <w:r w:rsidRPr="00486821">
        <w:rPr>
          <w:rFonts w:ascii="Times New Roman" w:hAnsi="Times New Roman" w:cs="Times New Roman"/>
          <w:sz w:val="24"/>
          <w:szCs w:val="24"/>
        </w:rPr>
        <w:t xml:space="preserve">possess the requisite skills to examine the particular issue(s) </w:t>
      </w:r>
      <w:r w:rsidR="009F0543">
        <w:rPr>
          <w:rFonts w:ascii="Times New Roman" w:hAnsi="Times New Roman" w:cs="Times New Roman"/>
          <w:sz w:val="24"/>
          <w:szCs w:val="24"/>
        </w:rPr>
        <w:t>resulting in the</w:t>
      </w:r>
      <w:r w:rsidRPr="00486821">
        <w:rPr>
          <w:rFonts w:ascii="Times New Roman" w:hAnsi="Times New Roman" w:cs="Times New Roman"/>
          <w:sz w:val="24"/>
          <w:szCs w:val="24"/>
        </w:rPr>
        <w:t xml:space="preserve"> assembl</w:t>
      </w:r>
      <w:r w:rsidR="009F0543">
        <w:rPr>
          <w:rFonts w:ascii="Times New Roman" w:hAnsi="Times New Roman" w:cs="Times New Roman"/>
          <w:sz w:val="24"/>
          <w:szCs w:val="24"/>
        </w:rPr>
        <w:t>y of</w:t>
      </w:r>
      <w:r w:rsidRPr="00486821">
        <w:rPr>
          <w:rFonts w:ascii="Times New Roman" w:hAnsi="Times New Roman" w:cs="Times New Roman"/>
          <w:sz w:val="24"/>
          <w:szCs w:val="24"/>
        </w:rPr>
        <w:t xml:space="preserve"> a team of investigators, as needed. The Compliance Officer will also decide whether </w:t>
      </w:r>
      <w:r w:rsidR="00AF0DCC">
        <w:rPr>
          <w:rFonts w:ascii="Times New Roman" w:hAnsi="Times New Roman" w:cs="Times New Roman"/>
          <w:sz w:val="24"/>
          <w:szCs w:val="24"/>
        </w:rPr>
        <w:t>Confidential Help For Alcohol &amp; Drugs</w:t>
      </w:r>
      <w:r w:rsidR="00AF0DCC" w:rsidRPr="00486821">
        <w:rPr>
          <w:rFonts w:ascii="Times New Roman" w:hAnsi="Times New Roman" w:cs="Times New Roman"/>
          <w:sz w:val="24"/>
          <w:szCs w:val="24"/>
        </w:rPr>
        <w:t xml:space="preserve"> has</w:t>
      </w:r>
      <w:r w:rsidRPr="00486821">
        <w:rPr>
          <w:rFonts w:ascii="Times New Roman" w:hAnsi="Times New Roman" w:cs="Times New Roman"/>
          <w:sz w:val="24"/>
          <w:szCs w:val="24"/>
        </w:rPr>
        <w:t xml:space="preserve"> sufficient internal resources to conduct the investigation or whether external resources are necessary. </w:t>
      </w:r>
    </w:p>
    <w:p w14:paraId="170403FC" w14:textId="2C5F2184" w:rsidR="002E17BD" w:rsidRPr="004C6C1A" w:rsidRDefault="00486821" w:rsidP="00C922B5">
      <w:pPr>
        <w:numPr>
          <w:ilvl w:val="0"/>
          <w:numId w:val="29"/>
        </w:numPr>
        <w:spacing w:after="3" w:line="276" w:lineRule="auto"/>
        <w:ind w:hanging="360"/>
        <w:rPr>
          <w:rFonts w:ascii="Times New Roman" w:hAnsi="Times New Roman" w:cs="Times New Roman"/>
          <w:sz w:val="24"/>
          <w:szCs w:val="24"/>
        </w:rPr>
      </w:pPr>
      <w:r w:rsidRPr="004C6C1A">
        <w:rPr>
          <w:rFonts w:ascii="Times New Roman" w:hAnsi="Times New Roman" w:cs="Times New Roman"/>
          <w:sz w:val="24"/>
          <w:szCs w:val="24"/>
        </w:rPr>
        <w:t>The Compliance Officer shall work with the investigation team to develop a strategy for reviewing and examining the facts surrounding the possible violation. The Compliance Officer will consider the need for an audit of billing practices and determine the scope of interviews.</w:t>
      </w:r>
    </w:p>
    <w:p w14:paraId="1BC916A5" w14:textId="4B1EC7AE" w:rsidR="004C6C1A" w:rsidRPr="004C6C1A" w:rsidRDefault="004C6C1A" w:rsidP="006A7A67">
      <w:pPr>
        <w:numPr>
          <w:ilvl w:val="0"/>
          <w:numId w:val="29"/>
        </w:numPr>
        <w:spacing w:after="3" w:line="276" w:lineRule="auto"/>
        <w:ind w:hanging="360"/>
        <w:jc w:val="both"/>
        <w:rPr>
          <w:rFonts w:ascii="Times New Roman" w:hAnsi="Times New Roman" w:cs="Times New Roman"/>
          <w:sz w:val="24"/>
          <w:szCs w:val="24"/>
        </w:rPr>
      </w:pPr>
      <w:r w:rsidRPr="004C6C1A">
        <w:rPr>
          <w:rFonts w:ascii="Times New Roman" w:hAnsi="Times New Roman" w:cs="Times New Roman"/>
          <w:sz w:val="24"/>
          <w:szCs w:val="24"/>
        </w:rPr>
        <w:t xml:space="preserve">The Compliance Officer will maintain all notes of the interviews and review documents as part of the investigation file. </w:t>
      </w:r>
    </w:p>
    <w:p w14:paraId="0C7675D6" w14:textId="77777777" w:rsidR="004C6C1A" w:rsidRPr="004C6C1A" w:rsidRDefault="004C6C1A" w:rsidP="006A7A67">
      <w:pPr>
        <w:numPr>
          <w:ilvl w:val="0"/>
          <w:numId w:val="29"/>
        </w:numPr>
        <w:spacing w:after="3" w:line="276" w:lineRule="auto"/>
        <w:ind w:hanging="360"/>
        <w:jc w:val="both"/>
        <w:rPr>
          <w:rFonts w:ascii="Times New Roman" w:hAnsi="Times New Roman" w:cs="Times New Roman"/>
          <w:sz w:val="24"/>
          <w:szCs w:val="24"/>
        </w:rPr>
      </w:pPr>
      <w:r w:rsidRPr="004C6C1A">
        <w:rPr>
          <w:rFonts w:ascii="Times New Roman" w:hAnsi="Times New Roman" w:cs="Times New Roman"/>
          <w:sz w:val="24"/>
          <w:szCs w:val="24"/>
        </w:rPr>
        <w:t xml:space="preserve">The Compliance Officer should ensure that the following objectives are accomplished: </w:t>
      </w:r>
    </w:p>
    <w:p w14:paraId="282D61B1" w14:textId="5B403A77" w:rsidR="004C6C1A" w:rsidRPr="00354AC2" w:rsidRDefault="004C6C1A" w:rsidP="006A7A67">
      <w:pPr>
        <w:pStyle w:val="ListParagraph"/>
        <w:numPr>
          <w:ilvl w:val="0"/>
          <w:numId w:val="30"/>
        </w:numPr>
        <w:spacing w:after="98" w:line="276" w:lineRule="auto"/>
        <w:rPr>
          <w:rFonts w:ascii="Times New Roman" w:hAnsi="Times New Roman" w:cs="Times New Roman"/>
          <w:sz w:val="24"/>
          <w:szCs w:val="24"/>
        </w:rPr>
      </w:pPr>
      <w:r w:rsidRPr="00354AC2">
        <w:rPr>
          <w:rFonts w:ascii="Times New Roman" w:hAnsi="Times New Roman" w:cs="Times New Roman"/>
          <w:sz w:val="24"/>
          <w:szCs w:val="24"/>
        </w:rPr>
        <w:t xml:space="preserve">Fully debrief complainant. </w:t>
      </w:r>
    </w:p>
    <w:p w14:paraId="016027AD" w14:textId="269F27A5" w:rsidR="007613C9" w:rsidRPr="00354AC2" w:rsidRDefault="007613C9" w:rsidP="006A7A67">
      <w:pPr>
        <w:pStyle w:val="ListParagraph"/>
        <w:numPr>
          <w:ilvl w:val="0"/>
          <w:numId w:val="30"/>
        </w:numPr>
        <w:spacing w:after="98" w:line="276" w:lineRule="auto"/>
        <w:rPr>
          <w:rFonts w:ascii="Times New Roman" w:hAnsi="Times New Roman" w:cs="Times New Roman"/>
          <w:sz w:val="24"/>
          <w:szCs w:val="24"/>
        </w:rPr>
      </w:pPr>
      <w:r w:rsidRPr="00354AC2">
        <w:rPr>
          <w:rFonts w:ascii="Times New Roman" w:hAnsi="Times New Roman" w:cs="Times New Roman"/>
          <w:sz w:val="24"/>
          <w:szCs w:val="24"/>
        </w:rPr>
        <w:t xml:space="preserve">Notify appropriate internal parties. </w:t>
      </w:r>
    </w:p>
    <w:p w14:paraId="18030C2A" w14:textId="77777777" w:rsidR="00354AC2" w:rsidRDefault="007613C9" w:rsidP="006A7A67">
      <w:pPr>
        <w:pStyle w:val="ListParagraph"/>
        <w:numPr>
          <w:ilvl w:val="0"/>
          <w:numId w:val="30"/>
        </w:numPr>
        <w:spacing w:after="98" w:line="276" w:lineRule="auto"/>
        <w:rPr>
          <w:rFonts w:ascii="Times New Roman" w:hAnsi="Times New Roman" w:cs="Times New Roman"/>
          <w:sz w:val="24"/>
          <w:szCs w:val="24"/>
        </w:rPr>
      </w:pPr>
      <w:r w:rsidRPr="00354AC2">
        <w:rPr>
          <w:rFonts w:ascii="Times New Roman" w:hAnsi="Times New Roman" w:cs="Times New Roman"/>
          <w:sz w:val="24"/>
          <w:szCs w:val="24"/>
        </w:rPr>
        <w:t xml:space="preserve">Identify cause of problem, desired outcome, affected parties, applicable guidelines, and possible regulatory or financial impact. </w:t>
      </w:r>
    </w:p>
    <w:p w14:paraId="681DA522" w14:textId="77777777" w:rsidR="00354AC2" w:rsidRDefault="007613C9" w:rsidP="006A7A67">
      <w:pPr>
        <w:pStyle w:val="ListParagraph"/>
        <w:numPr>
          <w:ilvl w:val="0"/>
          <w:numId w:val="30"/>
        </w:numPr>
        <w:spacing w:after="98" w:line="276" w:lineRule="auto"/>
        <w:rPr>
          <w:rFonts w:ascii="Times New Roman" w:hAnsi="Times New Roman" w:cs="Times New Roman"/>
          <w:sz w:val="24"/>
          <w:szCs w:val="24"/>
        </w:rPr>
      </w:pPr>
      <w:r w:rsidRPr="00354AC2">
        <w:rPr>
          <w:rFonts w:ascii="Times New Roman" w:hAnsi="Times New Roman" w:cs="Times New Roman"/>
          <w:sz w:val="24"/>
          <w:szCs w:val="24"/>
        </w:rPr>
        <w:t xml:space="preserve">Provide a complete list of findings and recommendations. </w:t>
      </w:r>
    </w:p>
    <w:p w14:paraId="0AFDEEE5" w14:textId="77777777" w:rsidR="00354AC2" w:rsidRDefault="007613C9" w:rsidP="006A7A67">
      <w:pPr>
        <w:pStyle w:val="ListParagraph"/>
        <w:numPr>
          <w:ilvl w:val="0"/>
          <w:numId w:val="30"/>
        </w:numPr>
        <w:spacing w:after="98" w:line="276" w:lineRule="auto"/>
        <w:rPr>
          <w:rFonts w:ascii="Times New Roman" w:hAnsi="Times New Roman" w:cs="Times New Roman"/>
          <w:sz w:val="24"/>
          <w:szCs w:val="24"/>
        </w:rPr>
      </w:pPr>
      <w:r w:rsidRPr="00354AC2">
        <w:rPr>
          <w:rFonts w:ascii="Times New Roman" w:hAnsi="Times New Roman" w:cs="Times New Roman"/>
          <w:sz w:val="24"/>
          <w:szCs w:val="24"/>
        </w:rPr>
        <w:t>Determine the necessary corrective action measures, (e.g., policy changes, operational changes, system changes, personnel changes, training/education)</w:t>
      </w:r>
    </w:p>
    <w:p w14:paraId="723A235E" w14:textId="2C2ECEAA" w:rsidR="007613C9" w:rsidRPr="008F509D" w:rsidRDefault="007613C9" w:rsidP="006A7A67">
      <w:pPr>
        <w:pStyle w:val="ListParagraph"/>
        <w:numPr>
          <w:ilvl w:val="0"/>
          <w:numId w:val="30"/>
        </w:numPr>
        <w:spacing w:after="98" w:line="276" w:lineRule="auto"/>
        <w:rPr>
          <w:rFonts w:ascii="Times New Roman" w:hAnsi="Times New Roman" w:cs="Times New Roman"/>
          <w:sz w:val="24"/>
          <w:szCs w:val="24"/>
        </w:rPr>
      </w:pPr>
      <w:r w:rsidRPr="00354AC2">
        <w:rPr>
          <w:rFonts w:ascii="Times New Roman" w:hAnsi="Times New Roman" w:cs="Times New Roman"/>
          <w:sz w:val="24"/>
          <w:szCs w:val="24"/>
        </w:rPr>
        <w:lastRenderedPageBreak/>
        <w:t xml:space="preserve">Document the investigation. </w:t>
      </w:r>
    </w:p>
    <w:p w14:paraId="3B6BD3F2" w14:textId="0A20F659" w:rsidR="007613C9" w:rsidRDefault="007613C9" w:rsidP="006A7A67">
      <w:pPr>
        <w:numPr>
          <w:ilvl w:val="0"/>
          <w:numId w:val="29"/>
        </w:numPr>
        <w:spacing w:after="3" w:line="276" w:lineRule="auto"/>
        <w:ind w:hanging="360"/>
        <w:jc w:val="both"/>
        <w:rPr>
          <w:rFonts w:ascii="Times New Roman" w:hAnsi="Times New Roman" w:cs="Times New Roman"/>
          <w:sz w:val="24"/>
          <w:szCs w:val="24"/>
        </w:rPr>
      </w:pPr>
      <w:r w:rsidRPr="008F509D">
        <w:rPr>
          <w:rFonts w:ascii="Times New Roman" w:hAnsi="Times New Roman" w:cs="Times New Roman"/>
          <w:sz w:val="24"/>
          <w:szCs w:val="24"/>
        </w:rPr>
        <w:t xml:space="preserve">Upon receipt of the results of the investigation, depending upon the scope and severity of the identified violations, the Compliance Officer may consult with  the Executive Director, and/or the Compliance Committee to determine: (a) the results of the investigation and the adequacy of recommendations for corrective actions; (b) the completeness, objectivity, and adequacy of recommendations for corrective actions; and/or (c) further actions to be taken as necessary and appropriate. </w:t>
      </w:r>
    </w:p>
    <w:p w14:paraId="42F3095F" w14:textId="372ECDDB" w:rsidR="001F5A77" w:rsidRDefault="001F5A77" w:rsidP="006A7A67">
      <w:pPr>
        <w:numPr>
          <w:ilvl w:val="0"/>
          <w:numId w:val="29"/>
        </w:numPr>
        <w:spacing w:after="3" w:line="276" w:lineRule="auto"/>
        <w:ind w:hanging="360"/>
        <w:jc w:val="both"/>
        <w:rPr>
          <w:rFonts w:ascii="Times New Roman" w:hAnsi="Times New Roman" w:cs="Times New Roman"/>
          <w:sz w:val="24"/>
          <w:szCs w:val="24"/>
        </w:rPr>
      </w:pPr>
      <w:r w:rsidRPr="001F5A77">
        <w:rPr>
          <w:rFonts w:ascii="Times New Roman" w:hAnsi="Times New Roman" w:cs="Times New Roman"/>
          <w:sz w:val="24"/>
          <w:szCs w:val="24"/>
        </w:rPr>
        <w:t xml:space="preserve">Upon conclusion of the investigation, the Compliance Officer will organize the information in a manner that enables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1F5A77">
        <w:rPr>
          <w:rFonts w:ascii="Times New Roman" w:hAnsi="Times New Roman" w:cs="Times New Roman"/>
          <w:sz w:val="24"/>
          <w:szCs w:val="24"/>
        </w:rPr>
        <w:t xml:space="preserve"> to</w:t>
      </w:r>
      <w:r w:rsidRPr="001F5A77">
        <w:rPr>
          <w:rFonts w:ascii="Times New Roman" w:hAnsi="Times New Roman" w:cs="Times New Roman"/>
          <w:sz w:val="24"/>
          <w:szCs w:val="24"/>
        </w:rPr>
        <w:t xml:space="preserve"> determine if an infraction did, in fact, occur</w:t>
      </w:r>
      <w:r w:rsidR="00456311" w:rsidRPr="001F5A77">
        <w:rPr>
          <w:rFonts w:ascii="Times New Roman" w:hAnsi="Times New Roman" w:cs="Times New Roman"/>
          <w:sz w:val="24"/>
          <w:szCs w:val="24"/>
        </w:rPr>
        <w:t xml:space="preserve">. </w:t>
      </w:r>
      <w:r w:rsidRPr="001F5A77">
        <w:rPr>
          <w:rFonts w:ascii="Times New Roman" w:hAnsi="Times New Roman" w:cs="Times New Roman"/>
          <w:sz w:val="24"/>
          <w:szCs w:val="24"/>
        </w:rPr>
        <w:t>The Compliance Officer will track the investigation, responsible parties, and due dates in a compliance log</w:t>
      </w:r>
      <w:r w:rsidR="00456311" w:rsidRPr="001F5A77">
        <w:rPr>
          <w:rFonts w:ascii="Times New Roman" w:hAnsi="Times New Roman" w:cs="Times New Roman"/>
          <w:sz w:val="24"/>
          <w:szCs w:val="24"/>
        </w:rPr>
        <w:t xml:space="preserve">. </w:t>
      </w:r>
      <w:r w:rsidRPr="001F5A77">
        <w:rPr>
          <w:rFonts w:ascii="Times New Roman" w:hAnsi="Times New Roman" w:cs="Times New Roman"/>
          <w:sz w:val="24"/>
          <w:szCs w:val="24"/>
        </w:rPr>
        <w:t xml:space="preserve">The log will include the resolution of the investigation as closed or fully resolved. </w:t>
      </w:r>
    </w:p>
    <w:p w14:paraId="67BEF0C9" w14:textId="21D877C5" w:rsidR="00E05073" w:rsidRPr="00E05073" w:rsidRDefault="00E05073" w:rsidP="006A7A67">
      <w:pPr>
        <w:numPr>
          <w:ilvl w:val="0"/>
          <w:numId w:val="29"/>
        </w:numPr>
        <w:spacing w:after="3" w:line="276" w:lineRule="auto"/>
        <w:ind w:hanging="360"/>
        <w:jc w:val="both"/>
        <w:rPr>
          <w:rFonts w:ascii="Times New Roman" w:hAnsi="Times New Roman" w:cs="Times New Roman"/>
          <w:sz w:val="24"/>
          <w:szCs w:val="24"/>
        </w:rPr>
      </w:pPr>
      <w:r w:rsidRPr="00E05073">
        <w:rPr>
          <w:rFonts w:ascii="Times New Roman" w:hAnsi="Times New Roman" w:cs="Times New Roman"/>
          <w:sz w:val="24"/>
          <w:szCs w:val="24"/>
        </w:rPr>
        <w:t xml:space="preserve">The Compliance Officer will be responsible for reporting the results of all investigations to the Executive Director, Compliance Committee, and the Board. </w:t>
      </w:r>
    </w:p>
    <w:p w14:paraId="23283958" w14:textId="77777777" w:rsidR="00E05073" w:rsidRDefault="00E05073" w:rsidP="006A7A67">
      <w:pPr>
        <w:numPr>
          <w:ilvl w:val="0"/>
          <w:numId w:val="29"/>
        </w:numPr>
        <w:spacing w:after="3" w:line="276" w:lineRule="auto"/>
        <w:ind w:hanging="360"/>
        <w:jc w:val="both"/>
        <w:rPr>
          <w:rFonts w:ascii="Times New Roman" w:hAnsi="Times New Roman" w:cs="Times New Roman"/>
          <w:sz w:val="24"/>
          <w:szCs w:val="24"/>
        </w:rPr>
      </w:pPr>
      <w:r w:rsidRPr="00E05073">
        <w:rPr>
          <w:rFonts w:ascii="Times New Roman" w:hAnsi="Times New Roman" w:cs="Times New Roman"/>
          <w:sz w:val="24"/>
          <w:szCs w:val="24"/>
        </w:rPr>
        <w:t xml:space="preserve">The Compliance Officer or the Executive Director will inform the reporter, if known, of the conclusion of the investigation and the outcome, if appropriate. </w:t>
      </w:r>
    </w:p>
    <w:p w14:paraId="00AA1140" w14:textId="77777777" w:rsidR="00197EA6" w:rsidRDefault="00197EA6" w:rsidP="00197EA6">
      <w:pPr>
        <w:spacing w:after="3" w:line="276" w:lineRule="auto"/>
        <w:jc w:val="both"/>
        <w:rPr>
          <w:rFonts w:ascii="Times New Roman" w:hAnsi="Times New Roman" w:cs="Times New Roman"/>
          <w:sz w:val="24"/>
          <w:szCs w:val="24"/>
        </w:rPr>
      </w:pPr>
    </w:p>
    <w:p w14:paraId="55C1CE4E" w14:textId="77777777" w:rsidR="00197EA6" w:rsidRPr="002F39AC" w:rsidRDefault="00197EA6" w:rsidP="00197EA6">
      <w:pPr>
        <w:pStyle w:val="Heading2"/>
        <w:ind w:left="446"/>
        <w:rPr>
          <w:rFonts w:ascii="Times New Roman" w:hAnsi="Times New Roman" w:cs="Times New Roman"/>
          <w:color w:val="000000" w:themeColor="text1"/>
          <w:sz w:val="24"/>
          <w:szCs w:val="24"/>
        </w:rPr>
      </w:pPr>
      <w:r w:rsidRPr="002F39AC">
        <w:rPr>
          <w:rFonts w:ascii="Times New Roman" w:hAnsi="Times New Roman" w:cs="Times New Roman"/>
          <w:b/>
          <w:bCs/>
          <w:color w:val="000000" w:themeColor="text1"/>
          <w:sz w:val="24"/>
          <w:szCs w:val="24"/>
          <w:u w:val="single"/>
        </w:rPr>
        <w:t>Topic:</w:t>
      </w:r>
      <w:r w:rsidRPr="002F39AC">
        <w:rPr>
          <w:rFonts w:ascii="Times New Roman" w:hAnsi="Times New Roman" w:cs="Times New Roman"/>
          <w:color w:val="000000" w:themeColor="text1"/>
          <w:sz w:val="24"/>
          <w:szCs w:val="24"/>
        </w:rPr>
        <w:t xml:space="preserve"> Reimbursement Practices and Billing Errors  </w:t>
      </w:r>
    </w:p>
    <w:p w14:paraId="0A8FB605" w14:textId="77777777" w:rsidR="002F39AC" w:rsidRDefault="00197EA6" w:rsidP="002F39AC">
      <w:pPr>
        <w:spacing w:after="0"/>
        <w:ind w:left="451"/>
        <w:rPr>
          <w:rFonts w:ascii="Times New Roman" w:eastAsia="Arial" w:hAnsi="Times New Roman" w:cs="Times New Roman"/>
          <w:b/>
          <w:sz w:val="24"/>
          <w:szCs w:val="24"/>
        </w:rPr>
      </w:pPr>
      <w:r w:rsidRPr="002F39AC">
        <w:rPr>
          <w:rFonts w:ascii="Times New Roman" w:eastAsia="Arial" w:hAnsi="Times New Roman" w:cs="Times New Roman"/>
          <w:b/>
          <w:sz w:val="24"/>
          <w:szCs w:val="24"/>
        </w:rPr>
        <w:t xml:space="preserve"> </w:t>
      </w:r>
    </w:p>
    <w:p w14:paraId="7264FB88" w14:textId="42AE6E1D" w:rsidR="00197EA6" w:rsidRPr="002F39AC" w:rsidRDefault="00197EA6" w:rsidP="002F39AC">
      <w:pPr>
        <w:spacing w:after="0"/>
        <w:ind w:left="451"/>
        <w:rPr>
          <w:rFonts w:ascii="Times New Roman" w:hAnsi="Times New Roman" w:cs="Times New Roman"/>
          <w:sz w:val="24"/>
          <w:szCs w:val="24"/>
          <w:u w:val="single"/>
        </w:rPr>
      </w:pPr>
      <w:r w:rsidRPr="002F39AC">
        <w:rPr>
          <w:rFonts w:ascii="Times New Roman" w:eastAsia="Arial" w:hAnsi="Times New Roman" w:cs="Times New Roman"/>
          <w:b/>
          <w:sz w:val="24"/>
          <w:szCs w:val="24"/>
          <w:u w:val="single"/>
        </w:rPr>
        <w:t>Purpose:</w:t>
      </w:r>
      <w:r w:rsidR="002F39AC">
        <w:rPr>
          <w:rFonts w:ascii="Times New Roman" w:eastAsia="Arial" w:hAnsi="Times New Roman" w:cs="Times New Roman"/>
          <w:bCs/>
          <w:sz w:val="24"/>
          <w:szCs w:val="24"/>
        </w:rPr>
        <w:t xml:space="preserve"> </w:t>
      </w:r>
      <w:r w:rsidR="00AF0DCC">
        <w:rPr>
          <w:rFonts w:ascii="Times New Roman" w:hAnsi="Times New Roman" w:cs="Times New Roman"/>
          <w:bCs/>
          <w:sz w:val="24"/>
          <w:szCs w:val="24"/>
        </w:rPr>
        <w:t>Confidential Help For Alcohol &amp; Drugs</w:t>
      </w:r>
      <w:r w:rsidRPr="002F39AC">
        <w:rPr>
          <w:rFonts w:ascii="Times New Roman" w:hAnsi="Times New Roman" w:cs="Times New Roman"/>
          <w:sz w:val="24"/>
          <w:szCs w:val="24"/>
        </w:rPr>
        <w:t xml:space="preserve"> is committed to accuracy and integrity in all its billing, coding, and other reimbursement operations. To reinforce this commitment, the Compliance Officer is responsible for general oversight of billing, coding, and other reimbursement operations in accordance with this policy. </w:t>
      </w:r>
    </w:p>
    <w:p w14:paraId="271293E8" w14:textId="77777777" w:rsidR="00197EA6" w:rsidRDefault="00197EA6" w:rsidP="00197EA6">
      <w:pPr>
        <w:spacing w:after="14"/>
        <w:ind w:left="451"/>
      </w:pPr>
      <w:r>
        <w:rPr>
          <w:rFonts w:ascii="Times New Roman" w:eastAsia="Times New Roman" w:hAnsi="Times New Roman" w:cs="Times New Roman"/>
        </w:rPr>
        <w:t xml:space="preserve"> </w:t>
      </w:r>
    </w:p>
    <w:p w14:paraId="48306A09" w14:textId="23E2E45D" w:rsidR="002F39AC" w:rsidRDefault="00197EA6" w:rsidP="002F39AC">
      <w:pPr>
        <w:spacing w:after="5" w:line="276" w:lineRule="auto"/>
        <w:ind w:left="446"/>
        <w:rPr>
          <w:rFonts w:ascii="Times New Roman" w:hAnsi="Times New Roman" w:cs="Times New Roman"/>
          <w:sz w:val="24"/>
          <w:szCs w:val="24"/>
        </w:rPr>
      </w:pPr>
      <w:r w:rsidRPr="00197EA6">
        <w:rPr>
          <w:rFonts w:ascii="Times New Roman" w:eastAsia="Arial" w:hAnsi="Times New Roman" w:cs="Times New Roman"/>
          <w:b/>
          <w:sz w:val="24"/>
          <w:szCs w:val="24"/>
          <w:u w:val="single"/>
        </w:rPr>
        <w:t>Policy:</w:t>
      </w:r>
      <w:r w:rsidR="002F39AC">
        <w:rPr>
          <w:rFonts w:ascii="Times New Roman" w:eastAsia="Arial" w:hAnsi="Times New Roman" w:cs="Times New Roman"/>
          <w:bCs/>
          <w:sz w:val="24"/>
          <w:szCs w:val="24"/>
        </w:rPr>
        <w:t xml:space="preserve"> </w:t>
      </w:r>
      <w:r w:rsidR="00AF0DCC">
        <w:rPr>
          <w:rFonts w:ascii="Times New Roman" w:hAnsi="Times New Roman" w:cs="Times New Roman"/>
          <w:bCs/>
          <w:sz w:val="24"/>
          <w:szCs w:val="24"/>
        </w:rPr>
        <w:t>Confidential Help For Alcohol &amp; Drugs</w:t>
      </w:r>
      <w:r w:rsidRPr="00197EA6">
        <w:rPr>
          <w:rFonts w:ascii="Times New Roman" w:hAnsi="Times New Roman" w:cs="Times New Roman"/>
          <w:sz w:val="24"/>
          <w:szCs w:val="24"/>
        </w:rPr>
        <w:t xml:space="preserve"> is committed to ensuring that its reimbursement practices comply with all Federal and State laws, regulations, guidelines, and policies. </w:t>
      </w:r>
      <w:r w:rsidR="00AF0DCC">
        <w:rPr>
          <w:rFonts w:ascii="Times New Roman" w:hAnsi="Times New Roman" w:cs="Times New Roman"/>
          <w:sz w:val="24"/>
          <w:szCs w:val="24"/>
        </w:rPr>
        <w:t>Confidential Help For Alcohol &amp; Drugs</w:t>
      </w:r>
      <w:r w:rsidRPr="00197EA6">
        <w:rPr>
          <w:rFonts w:ascii="Times New Roman" w:hAnsi="Times New Roman" w:cs="Times New Roman"/>
          <w:sz w:val="24"/>
          <w:szCs w:val="24"/>
        </w:rPr>
        <w:t xml:space="preserve"> prohibits the intentional submission for reimbursement </w:t>
      </w:r>
      <w:r w:rsidR="6B459B7C" w:rsidRPr="26017F2E">
        <w:rPr>
          <w:rFonts w:ascii="Times New Roman" w:hAnsi="Times New Roman" w:cs="Times New Roman"/>
          <w:sz w:val="24"/>
          <w:szCs w:val="24"/>
        </w:rPr>
        <w:t>of</w:t>
      </w:r>
      <w:r w:rsidRPr="26017F2E">
        <w:rPr>
          <w:rFonts w:ascii="Times New Roman" w:hAnsi="Times New Roman" w:cs="Times New Roman"/>
          <w:sz w:val="24"/>
          <w:szCs w:val="24"/>
        </w:rPr>
        <w:t xml:space="preserve"> </w:t>
      </w:r>
      <w:r w:rsidRPr="00197EA6">
        <w:rPr>
          <w:rFonts w:ascii="Times New Roman" w:hAnsi="Times New Roman" w:cs="Times New Roman"/>
          <w:sz w:val="24"/>
          <w:szCs w:val="24"/>
        </w:rPr>
        <w:t>any claim that is false, fraudulent, or fictitious</w:t>
      </w:r>
      <w:r w:rsidR="00456311" w:rsidRPr="00197EA6">
        <w:rPr>
          <w:rFonts w:ascii="Times New Roman" w:hAnsi="Times New Roman" w:cs="Times New Roman"/>
          <w:sz w:val="24"/>
          <w:szCs w:val="24"/>
        </w:rPr>
        <w:t xml:space="preserve">. </w:t>
      </w:r>
      <w:r w:rsidRPr="00197EA6">
        <w:rPr>
          <w:rFonts w:ascii="Times New Roman" w:hAnsi="Times New Roman" w:cs="Times New Roman"/>
          <w:sz w:val="24"/>
          <w:szCs w:val="24"/>
        </w:rPr>
        <w:t xml:space="preserve">Furthermore,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197EA6">
        <w:rPr>
          <w:rFonts w:ascii="Times New Roman" w:hAnsi="Times New Roman" w:cs="Times New Roman"/>
          <w:sz w:val="24"/>
          <w:szCs w:val="24"/>
        </w:rPr>
        <w:t xml:space="preserve"> is</w:t>
      </w:r>
      <w:r w:rsidRPr="00197EA6">
        <w:rPr>
          <w:rFonts w:ascii="Times New Roman" w:hAnsi="Times New Roman" w:cs="Times New Roman"/>
          <w:sz w:val="24"/>
          <w:szCs w:val="24"/>
        </w:rPr>
        <w:t xml:space="preserve"> committed to ensuring against the accidental submission of any claim that is false or inaccurate. This commitment includes a policy of ensuring accurate billing of claims for services that are actually rendered and deemed medically necessary</w:t>
      </w:r>
      <w:r w:rsidR="00456311" w:rsidRPr="00197EA6">
        <w:rPr>
          <w:rFonts w:ascii="Times New Roman" w:hAnsi="Times New Roman" w:cs="Times New Roman"/>
          <w:sz w:val="24"/>
          <w:szCs w:val="24"/>
        </w:rPr>
        <w:t xml:space="preserve">. </w:t>
      </w:r>
      <w:r w:rsidRPr="00197EA6">
        <w:rPr>
          <w:rFonts w:ascii="Times New Roman" w:hAnsi="Times New Roman" w:cs="Times New Roman"/>
          <w:sz w:val="24"/>
          <w:szCs w:val="24"/>
        </w:rPr>
        <w:t>This policy and the following procedures were adopted to ensure that general guidance is available for all employees</w:t>
      </w:r>
      <w:r w:rsidR="00456311" w:rsidRPr="00197EA6">
        <w:rPr>
          <w:rFonts w:ascii="Times New Roman" w:hAnsi="Times New Roman" w:cs="Times New Roman"/>
          <w:sz w:val="24"/>
          <w:szCs w:val="24"/>
        </w:rPr>
        <w:t xml:space="preserve">. </w:t>
      </w:r>
    </w:p>
    <w:p w14:paraId="13A256C6" w14:textId="77777777" w:rsidR="00863C79" w:rsidRPr="002F39AC" w:rsidRDefault="00863C79" w:rsidP="002F39AC">
      <w:pPr>
        <w:spacing w:after="5" w:line="276" w:lineRule="auto"/>
        <w:ind w:left="446"/>
        <w:rPr>
          <w:rFonts w:ascii="Times New Roman" w:hAnsi="Times New Roman" w:cs="Times New Roman"/>
          <w:sz w:val="24"/>
          <w:szCs w:val="24"/>
        </w:rPr>
      </w:pPr>
    </w:p>
    <w:p w14:paraId="4FFE82A3" w14:textId="6E387FFA" w:rsidR="00197EA6" w:rsidRPr="002F39AC" w:rsidRDefault="00197EA6" w:rsidP="002F39AC">
      <w:pPr>
        <w:spacing w:after="5" w:line="276" w:lineRule="auto"/>
        <w:ind w:left="446"/>
        <w:rPr>
          <w:rFonts w:ascii="Times New Roman" w:hAnsi="Times New Roman" w:cs="Times New Roman"/>
          <w:sz w:val="24"/>
          <w:szCs w:val="24"/>
          <w:u w:val="single"/>
        </w:rPr>
      </w:pPr>
      <w:r w:rsidRPr="00197EA6">
        <w:rPr>
          <w:rFonts w:ascii="Times New Roman" w:eastAsia="Arial" w:hAnsi="Times New Roman" w:cs="Times New Roman"/>
          <w:b/>
          <w:sz w:val="24"/>
          <w:szCs w:val="24"/>
          <w:u w:val="single"/>
        </w:rPr>
        <w:t xml:space="preserve">Procedures: </w:t>
      </w:r>
    </w:p>
    <w:p w14:paraId="71E67B82" w14:textId="37EFC327" w:rsidR="00197EA6" w:rsidRPr="00566F4F" w:rsidRDefault="00197EA6" w:rsidP="006A7A67">
      <w:pPr>
        <w:numPr>
          <w:ilvl w:val="0"/>
          <w:numId w:val="31"/>
        </w:numPr>
        <w:spacing w:after="3" w:line="276" w:lineRule="auto"/>
        <w:ind w:hanging="360"/>
        <w:rPr>
          <w:rFonts w:ascii="Times New Roman" w:hAnsi="Times New Roman" w:cs="Times New Roman"/>
          <w:sz w:val="24"/>
          <w:szCs w:val="24"/>
        </w:rPr>
      </w:pPr>
      <w:r w:rsidRPr="00566F4F">
        <w:rPr>
          <w:rFonts w:ascii="Times New Roman" w:hAnsi="Times New Roman" w:cs="Times New Roman"/>
          <w:sz w:val="24"/>
          <w:szCs w:val="24"/>
        </w:rPr>
        <w:t>The Compliance Officer</w:t>
      </w:r>
      <w:r w:rsidR="003001BF">
        <w:rPr>
          <w:rFonts w:ascii="Times New Roman" w:hAnsi="Times New Roman" w:cs="Times New Roman"/>
          <w:sz w:val="24"/>
          <w:szCs w:val="24"/>
        </w:rPr>
        <w:t xml:space="preserve"> in collaboration with the finance department</w:t>
      </w:r>
      <w:r w:rsidRPr="00566F4F">
        <w:rPr>
          <w:rFonts w:ascii="Times New Roman" w:hAnsi="Times New Roman" w:cs="Times New Roman"/>
          <w:sz w:val="24"/>
          <w:szCs w:val="24"/>
        </w:rPr>
        <w:t xml:space="preserve"> is responsible for ensuring that all reimbursement and billing procedures contained in this policy are integrated into the operations of the organization</w:t>
      </w:r>
      <w:r w:rsidR="00456311" w:rsidRPr="00566F4F">
        <w:rPr>
          <w:rFonts w:ascii="Times New Roman" w:hAnsi="Times New Roman" w:cs="Times New Roman"/>
          <w:sz w:val="24"/>
          <w:szCs w:val="24"/>
        </w:rPr>
        <w:t xml:space="preserve">. </w:t>
      </w:r>
    </w:p>
    <w:p w14:paraId="22F9C0E2" w14:textId="68DC1C98" w:rsidR="001D4C5A" w:rsidRPr="00566F4F" w:rsidRDefault="001D4C5A" w:rsidP="005E3A35">
      <w:pPr>
        <w:numPr>
          <w:ilvl w:val="0"/>
          <w:numId w:val="31"/>
        </w:numPr>
        <w:spacing w:after="3" w:line="276" w:lineRule="auto"/>
        <w:ind w:hanging="360"/>
        <w:rPr>
          <w:rFonts w:ascii="Times New Roman" w:hAnsi="Times New Roman" w:cs="Times New Roman"/>
          <w:sz w:val="24"/>
          <w:szCs w:val="24"/>
        </w:rPr>
      </w:pPr>
      <w:r w:rsidRPr="00566F4F">
        <w:rPr>
          <w:rFonts w:ascii="Times New Roman" w:hAnsi="Times New Roman" w:cs="Times New Roman"/>
          <w:sz w:val="24"/>
          <w:szCs w:val="24"/>
        </w:rPr>
        <w:t xml:space="preserve">The Compliance Officer is responsible for ensuring that the Code of Conduct provides adequate general guidance concerning appropriate reimbursement practices. </w:t>
      </w:r>
    </w:p>
    <w:p w14:paraId="62695339" w14:textId="77777777" w:rsidR="001D4C5A" w:rsidRPr="00AF0DCC" w:rsidRDefault="001D4C5A" w:rsidP="005E3A35">
      <w:pPr>
        <w:numPr>
          <w:ilvl w:val="0"/>
          <w:numId w:val="31"/>
        </w:numPr>
        <w:spacing w:after="3" w:line="276" w:lineRule="auto"/>
        <w:ind w:hanging="360"/>
        <w:rPr>
          <w:rFonts w:ascii="Times New Roman" w:hAnsi="Times New Roman" w:cs="Times New Roman"/>
          <w:sz w:val="24"/>
          <w:szCs w:val="24"/>
        </w:rPr>
      </w:pPr>
      <w:r w:rsidRPr="00AF0DCC">
        <w:rPr>
          <w:rFonts w:ascii="Times New Roman" w:hAnsi="Times New Roman" w:cs="Times New Roman"/>
          <w:sz w:val="24"/>
          <w:szCs w:val="24"/>
        </w:rPr>
        <w:lastRenderedPageBreak/>
        <w:t xml:space="preserve">The Compliance Officer will ensure that specialized training is provided to all </w:t>
      </w:r>
      <w:bookmarkEnd w:id="0"/>
      <w:r w:rsidRPr="00AF0DCC">
        <w:rPr>
          <w:rFonts w:ascii="Times New Roman" w:hAnsi="Times New Roman" w:cs="Times New Roman"/>
          <w:sz w:val="24"/>
          <w:szCs w:val="24"/>
        </w:rPr>
        <w:t xml:space="preserve">reimbursement personnel as part of their new employee orientation. </w:t>
      </w:r>
    </w:p>
    <w:p w14:paraId="010460D2" w14:textId="21F98938" w:rsidR="00566F4F" w:rsidRDefault="00566F4F" w:rsidP="005E3A35">
      <w:pPr>
        <w:numPr>
          <w:ilvl w:val="0"/>
          <w:numId w:val="31"/>
        </w:numPr>
        <w:spacing w:after="3" w:line="248" w:lineRule="auto"/>
        <w:ind w:hanging="360"/>
        <w:rPr>
          <w:rFonts w:ascii="Times New Roman" w:hAnsi="Times New Roman" w:cs="Times New Roman"/>
          <w:sz w:val="24"/>
          <w:szCs w:val="24"/>
        </w:rPr>
      </w:pPr>
      <w:r w:rsidRPr="00566F4F">
        <w:rPr>
          <w:rFonts w:ascii="Times New Roman" w:hAnsi="Times New Roman" w:cs="Times New Roman"/>
          <w:sz w:val="24"/>
          <w:szCs w:val="24"/>
        </w:rPr>
        <w:t>Claims will be submitted only when appropriate documentation supports the claim and only when such documentation is maintained for audit and review</w:t>
      </w:r>
      <w:r w:rsidR="00456311" w:rsidRPr="00566F4F">
        <w:rPr>
          <w:rFonts w:ascii="Times New Roman" w:hAnsi="Times New Roman" w:cs="Times New Roman"/>
          <w:sz w:val="24"/>
          <w:szCs w:val="24"/>
        </w:rPr>
        <w:t xml:space="preserve">. </w:t>
      </w:r>
      <w:r w:rsidRPr="00566F4F">
        <w:rPr>
          <w:rFonts w:ascii="Times New Roman" w:hAnsi="Times New Roman" w:cs="Times New Roman"/>
          <w:sz w:val="24"/>
          <w:szCs w:val="24"/>
        </w:rPr>
        <w:t xml:space="preserve">The documentation, which may include service recipients’ records, shall include the identity and title or professional certification of the individual providing or ordering the service. </w:t>
      </w:r>
    </w:p>
    <w:p w14:paraId="56EA4AF8" w14:textId="64B7A8B9" w:rsidR="00192883" w:rsidRPr="00192883" w:rsidRDefault="00D02382" w:rsidP="005E3A35">
      <w:pPr>
        <w:numPr>
          <w:ilvl w:val="0"/>
          <w:numId w:val="31"/>
        </w:numPr>
        <w:spacing w:after="3" w:line="248" w:lineRule="auto"/>
        <w:ind w:hanging="360"/>
        <w:rPr>
          <w:rFonts w:ascii="Times New Roman" w:hAnsi="Times New Roman" w:cs="Times New Roman"/>
          <w:sz w:val="24"/>
          <w:szCs w:val="24"/>
        </w:rPr>
      </w:pPr>
      <w:r w:rsidRPr="00192883">
        <w:rPr>
          <w:rFonts w:ascii="Times New Roman" w:hAnsi="Times New Roman" w:cs="Times New Roman"/>
          <w:sz w:val="24"/>
          <w:szCs w:val="24"/>
        </w:rPr>
        <w:t xml:space="preserve">Each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 xml:space="preserve">Drug </w:t>
      </w:r>
      <w:r w:rsidR="00456311" w:rsidRPr="00192883">
        <w:rPr>
          <w:rFonts w:ascii="Times New Roman" w:hAnsi="Times New Roman" w:cs="Times New Roman"/>
          <w:sz w:val="24"/>
          <w:szCs w:val="24"/>
        </w:rPr>
        <w:t>program</w:t>
      </w:r>
      <w:r w:rsidRPr="00192883">
        <w:rPr>
          <w:rFonts w:ascii="Times New Roman" w:hAnsi="Times New Roman" w:cs="Times New Roman"/>
          <w:sz w:val="24"/>
          <w:szCs w:val="24"/>
        </w:rPr>
        <w:t xml:space="preserve"> will develop and maintain written procedures for the docu</w:t>
      </w:r>
      <w:r w:rsidR="00B323AE" w:rsidRPr="00192883">
        <w:rPr>
          <w:rFonts w:ascii="Times New Roman" w:hAnsi="Times New Roman" w:cs="Times New Roman"/>
          <w:sz w:val="24"/>
          <w:szCs w:val="24"/>
        </w:rPr>
        <w:t>mentation of services.</w:t>
      </w:r>
    </w:p>
    <w:p w14:paraId="4D73835E" w14:textId="655DB72F" w:rsidR="00192883" w:rsidRPr="00AF0DCC" w:rsidRDefault="005C6607" w:rsidP="005E3A35">
      <w:pPr>
        <w:numPr>
          <w:ilvl w:val="0"/>
          <w:numId w:val="31"/>
        </w:numPr>
        <w:spacing w:after="3" w:line="248" w:lineRule="auto"/>
        <w:ind w:hanging="360"/>
        <w:rPr>
          <w:rFonts w:ascii="Times New Roman" w:hAnsi="Times New Roman" w:cs="Times New Roman"/>
          <w:sz w:val="24"/>
          <w:szCs w:val="24"/>
        </w:rPr>
      </w:pPr>
      <w:r w:rsidRPr="00192883">
        <w:rPr>
          <w:rFonts w:ascii="Times New Roman" w:hAnsi="Times New Roman" w:cs="Times New Roman"/>
          <w:sz w:val="24"/>
          <w:szCs w:val="24"/>
        </w:rPr>
        <w:t xml:space="preserve">If a billing error is discovered, the billing error </w:t>
      </w:r>
      <w:r w:rsidR="005B389D">
        <w:rPr>
          <w:rFonts w:ascii="Times New Roman" w:hAnsi="Times New Roman" w:cs="Times New Roman"/>
          <w:sz w:val="24"/>
          <w:szCs w:val="24"/>
        </w:rPr>
        <w:t>will</w:t>
      </w:r>
      <w:r w:rsidRPr="00192883">
        <w:rPr>
          <w:rFonts w:ascii="Times New Roman" w:hAnsi="Times New Roman" w:cs="Times New Roman"/>
          <w:sz w:val="24"/>
          <w:szCs w:val="24"/>
        </w:rPr>
        <w:t xml:space="preserve"> be immediately </w:t>
      </w:r>
      <w:r w:rsidR="00FC5706">
        <w:rPr>
          <w:rFonts w:ascii="Times New Roman" w:hAnsi="Times New Roman" w:cs="Times New Roman"/>
          <w:sz w:val="24"/>
          <w:szCs w:val="24"/>
        </w:rPr>
        <w:t>addressed and if no</w:t>
      </w:r>
      <w:r w:rsidR="005B389D">
        <w:rPr>
          <w:rFonts w:ascii="Times New Roman" w:hAnsi="Times New Roman" w:cs="Times New Roman"/>
          <w:sz w:val="24"/>
          <w:szCs w:val="24"/>
        </w:rPr>
        <w:t>t</w:t>
      </w:r>
      <w:r w:rsidR="00FC5706">
        <w:rPr>
          <w:rFonts w:ascii="Times New Roman" w:hAnsi="Times New Roman" w:cs="Times New Roman"/>
          <w:sz w:val="24"/>
          <w:szCs w:val="24"/>
        </w:rPr>
        <w:t xml:space="preserve"> able to be addressed, then it will be </w:t>
      </w:r>
      <w:r w:rsidR="007558E6">
        <w:rPr>
          <w:rFonts w:ascii="Times New Roman" w:hAnsi="Times New Roman" w:cs="Times New Roman"/>
          <w:sz w:val="24"/>
          <w:szCs w:val="24"/>
        </w:rPr>
        <w:t xml:space="preserve">documented on the </w:t>
      </w:r>
      <w:r w:rsidR="00FC5706">
        <w:rPr>
          <w:rFonts w:ascii="Times New Roman" w:hAnsi="Times New Roman" w:cs="Times New Roman"/>
          <w:sz w:val="24"/>
          <w:szCs w:val="24"/>
        </w:rPr>
        <w:t xml:space="preserve">held billing report. </w:t>
      </w:r>
      <w:r w:rsidR="003B32B1">
        <w:rPr>
          <w:rFonts w:ascii="Times New Roman" w:hAnsi="Times New Roman" w:cs="Times New Roman"/>
          <w:sz w:val="24"/>
          <w:szCs w:val="24"/>
        </w:rPr>
        <w:t xml:space="preserve">In the event a </w:t>
      </w:r>
      <w:r w:rsidR="003B32B1" w:rsidRPr="00AF0DCC">
        <w:rPr>
          <w:rFonts w:ascii="Times New Roman" w:hAnsi="Times New Roman" w:cs="Times New Roman"/>
          <w:sz w:val="24"/>
          <w:szCs w:val="24"/>
        </w:rPr>
        <w:t xml:space="preserve">billing issue needs to be paid back or voided, it will be entered on the Compliance Log and </w:t>
      </w:r>
      <w:r w:rsidR="00FC5706" w:rsidRPr="00AF0DCC">
        <w:rPr>
          <w:rFonts w:ascii="Times New Roman" w:hAnsi="Times New Roman" w:cs="Times New Roman"/>
          <w:sz w:val="24"/>
          <w:szCs w:val="24"/>
        </w:rPr>
        <w:t xml:space="preserve">will be reviewed in the Corporate Compliance Committee meeting on a quarterly basis. </w:t>
      </w:r>
    </w:p>
    <w:p w14:paraId="087E247A" w14:textId="360B5F84" w:rsidR="00192883" w:rsidRPr="00AF0DCC" w:rsidRDefault="005C6607" w:rsidP="005E3A35">
      <w:pPr>
        <w:numPr>
          <w:ilvl w:val="0"/>
          <w:numId w:val="31"/>
        </w:numPr>
        <w:spacing w:after="3" w:line="248" w:lineRule="auto"/>
        <w:ind w:hanging="360"/>
        <w:rPr>
          <w:rFonts w:ascii="Times New Roman" w:hAnsi="Times New Roman" w:cs="Times New Roman"/>
          <w:sz w:val="24"/>
          <w:szCs w:val="24"/>
        </w:rPr>
      </w:pPr>
      <w:r w:rsidRPr="00AF0DCC">
        <w:rPr>
          <w:rFonts w:ascii="Times New Roman" w:hAnsi="Times New Roman" w:cs="Times New Roman"/>
          <w:sz w:val="24"/>
          <w:szCs w:val="24"/>
        </w:rPr>
        <w:t>The Compliance Officer is responsible for the investigation of any billing errors or irregularities. Appropriate steps will be taken to prevent recurrence</w:t>
      </w:r>
      <w:r w:rsidR="00456311" w:rsidRPr="00AF0DCC">
        <w:rPr>
          <w:rFonts w:ascii="Times New Roman" w:hAnsi="Times New Roman" w:cs="Times New Roman"/>
          <w:sz w:val="24"/>
          <w:szCs w:val="24"/>
        </w:rPr>
        <w:t xml:space="preserve">. </w:t>
      </w:r>
    </w:p>
    <w:p w14:paraId="565F4332" w14:textId="77777777" w:rsidR="00192883" w:rsidRPr="00192883" w:rsidRDefault="005C6607" w:rsidP="005E3A35">
      <w:pPr>
        <w:numPr>
          <w:ilvl w:val="0"/>
          <w:numId w:val="31"/>
        </w:numPr>
        <w:spacing w:after="3" w:line="248" w:lineRule="auto"/>
        <w:ind w:hanging="360"/>
        <w:rPr>
          <w:rFonts w:ascii="Times New Roman" w:hAnsi="Times New Roman" w:cs="Times New Roman"/>
          <w:sz w:val="24"/>
          <w:szCs w:val="24"/>
        </w:rPr>
      </w:pPr>
      <w:r w:rsidRPr="00192883">
        <w:rPr>
          <w:rFonts w:ascii="Times New Roman" w:hAnsi="Times New Roman" w:cs="Times New Roman"/>
          <w:sz w:val="24"/>
          <w:szCs w:val="24"/>
        </w:rPr>
        <w:t xml:space="preserve">Any overpayment received as a result of such billing error will be promptly repaid to the appropriate payer, with interest, if appropriate, within 60 days. </w:t>
      </w:r>
    </w:p>
    <w:p w14:paraId="535AF320" w14:textId="667D78A0" w:rsidR="005C6607" w:rsidRDefault="005C6607" w:rsidP="005E3A35">
      <w:pPr>
        <w:numPr>
          <w:ilvl w:val="0"/>
          <w:numId w:val="31"/>
        </w:numPr>
        <w:spacing w:after="3" w:line="248" w:lineRule="auto"/>
        <w:ind w:hanging="360"/>
        <w:rPr>
          <w:rFonts w:ascii="Times New Roman" w:hAnsi="Times New Roman" w:cs="Times New Roman"/>
          <w:sz w:val="24"/>
          <w:szCs w:val="24"/>
        </w:rPr>
      </w:pPr>
      <w:r w:rsidRPr="00192883">
        <w:rPr>
          <w:rFonts w:ascii="Times New Roman" w:hAnsi="Times New Roman" w:cs="Times New Roman"/>
          <w:sz w:val="24"/>
          <w:szCs w:val="24"/>
        </w:rPr>
        <w:t xml:space="preserve">The Compliance Officer will work with the management staff </w:t>
      </w:r>
      <w:r w:rsidR="30BE5A5B" w:rsidRPr="26017F2E">
        <w:rPr>
          <w:rFonts w:ascii="Times New Roman" w:hAnsi="Times New Roman" w:cs="Times New Roman"/>
          <w:sz w:val="24"/>
          <w:szCs w:val="24"/>
        </w:rPr>
        <w:t>responsible for</w:t>
      </w:r>
      <w:r w:rsidRPr="26017F2E">
        <w:rPr>
          <w:rFonts w:ascii="Times New Roman" w:hAnsi="Times New Roman" w:cs="Times New Roman"/>
          <w:sz w:val="24"/>
          <w:szCs w:val="24"/>
        </w:rPr>
        <w:t xml:space="preserve"> </w:t>
      </w:r>
      <w:r w:rsidRPr="00192883">
        <w:rPr>
          <w:rFonts w:ascii="Times New Roman" w:hAnsi="Times New Roman" w:cs="Times New Roman"/>
          <w:sz w:val="24"/>
          <w:szCs w:val="24"/>
        </w:rPr>
        <w:t xml:space="preserve">overseeing the reimbursement functions to verify on an annual basis that all reimbursement and billing manuals and materials are current and accurate. </w:t>
      </w:r>
    </w:p>
    <w:p w14:paraId="2C926839" w14:textId="77777777" w:rsidR="00B759C9" w:rsidRDefault="00B759C9" w:rsidP="005E3A35">
      <w:pPr>
        <w:spacing w:after="3" w:line="248" w:lineRule="auto"/>
        <w:rPr>
          <w:rFonts w:ascii="Times New Roman" w:hAnsi="Times New Roman" w:cs="Times New Roman"/>
          <w:sz w:val="24"/>
          <w:szCs w:val="24"/>
        </w:rPr>
      </w:pPr>
    </w:p>
    <w:p w14:paraId="2D8478F1" w14:textId="77777777" w:rsidR="00EF40C3" w:rsidRPr="00EF40C3" w:rsidRDefault="00EF40C3" w:rsidP="00EF40C3">
      <w:pPr>
        <w:pStyle w:val="Heading2"/>
        <w:ind w:left="446"/>
        <w:rPr>
          <w:rFonts w:ascii="Times New Roman" w:hAnsi="Times New Roman" w:cs="Times New Roman"/>
          <w:b/>
          <w:bCs/>
          <w:color w:val="000000" w:themeColor="text1"/>
          <w:sz w:val="24"/>
          <w:szCs w:val="24"/>
        </w:rPr>
      </w:pPr>
      <w:r w:rsidRPr="00EF40C3">
        <w:rPr>
          <w:rFonts w:ascii="Times New Roman" w:hAnsi="Times New Roman" w:cs="Times New Roman"/>
          <w:b/>
          <w:bCs/>
          <w:color w:val="000000" w:themeColor="text1"/>
          <w:sz w:val="24"/>
          <w:szCs w:val="24"/>
          <w:u w:val="single"/>
        </w:rPr>
        <w:t>Topic</w:t>
      </w:r>
      <w:r w:rsidRPr="00EF40C3">
        <w:rPr>
          <w:rFonts w:ascii="Times New Roman" w:hAnsi="Times New Roman" w:cs="Times New Roman"/>
          <w:b/>
          <w:bCs/>
          <w:color w:val="000000" w:themeColor="text1"/>
          <w:sz w:val="24"/>
          <w:szCs w:val="24"/>
        </w:rPr>
        <w:t xml:space="preserve">: </w:t>
      </w:r>
      <w:r w:rsidRPr="00EF40C3">
        <w:rPr>
          <w:rFonts w:ascii="Times New Roman" w:hAnsi="Times New Roman" w:cs="Times New Roman"/>
          <w:b/>
          <w:bCs/>
          <w:color w:val="000000" w:themeColor="text1"/>
          <w:sz w:val="24"/>
          <w:szCs w:val="24"/>
          <w:u w:val="single"/>
        </w:rPr>
        <w:t>Reporting of Compliance Concerns and Non-Retaliation</w:t>
      </w:r>
      <w:r w:rsidRPr="00EF40C3">
        <w:rPr>
          <w:rFonts w:ascii="Times New Roman" w:hAnsi="Times New Roman" w:cs="Times New Roman"/>
          <w:b/>
          <w:bCs/>
          <w:color w:val="000000" w:themeColor="text1"/>
          <w:sz w:val="24"/>
          <w:szCs w:val="24"/>
        </w:rPr>
        <w:t xml:space="preserve"> </w:t>
      </w:r>
    </w:p>
    <w:p w14:paraId="1B768978" w14:textId="77777777" w:rsidR="00EF40C3" w:rsidRPr="00EF40C3" w:rsidRDefault="00EF40C3" w:rsidP="00C613B6">
      <w:pPr>
        <w:spacing w:after="5"/>
        <w:ind w:left="446"/>
        <w:rPr>
          <w:rFonts w:ascii="Times New Roman" w:eastAsia="Arial" w:hAnsi="Times New Roman" w:cs="Times New Roman"/>
          <w:b/>
          <w:color w:val="000000" w:themeColor="text1"/>
          <w:sz w:val="24"/>
          <w:szCs w:val="24"/>
          <w:u w:val="single"/>
        </w:rPr>
      </w:pPr>
    </w:p>
    <w:p w14:paraId="0A072027" w14:textId="5EFA1984" w:rsidR="00361FAB" w:rsidRDefault="00B759C9" w:rsidP="00927DF2">
      <w:pPr>
        <w:spacing w:after="5"/>
        <w:ind w:left="446"/>
        <w:rPr>
          <w:rFonts w:ascii="Times New Roman" w:hAnsi="Times New Roman" w:cs="Times New Roman"/>
          <w:sz w:val="24"/>
          <w:szCs w:val="24"/>
          <w:u w:val="single"/>
        </w:rPr>
      </w:pPr>
      <w:r w:rsidRPr="00B759C9">
        <w:rPr>
          <w:rFonts w:ascii="Times New Roman" w:eastAsia="Arial" w:hAnsi="Times New Roman" w:cs="Times New Roman"/>
          <w:b/>
          <w:sz w:val="24"/>
          <w:szCs w:val="24"/>
          <w:u w:val="single"/>
        </w:rPr>
        <w:t>Purpose:</w:t>
      </w:r>
      <w:r w:rsidR="00C613B6">
        <w:rPr>
          <w:rFonts w:ascii="Times New Roman" w:eastAsia="Arial" w:hAnsi="Times New Roman" w:cs="Times New Roman"/>
          <w:bCs/>
          <w:sz w:val="24"/>
          <w:szCs w:val="24"/>
        </w:rPr>
        <w:t xml:space="preserve"> </w:t>
      </w:r>
      <w:r w:rsidR="00AF0DCC">
        <w:rPr>
          <w:rFonts w:ascii="Times New Roman" w:hAnsi="Times New Roman" w:cs="Times New Roman"/>
          <w:bCs/>
          <w:sz w:val="24"/>
          <w:szCs w:val="24"/>
        </w:rPr>
        <w:t>Confidential Help For Alcohol &amp; Drugs</w:t>
      </w:r>
      <w:r w:rsidRPr="00B759C9">
        <w:rPr>
          <w:rFonts w:ascii="Times New Roman" w:hAnsi="Times New Roman" w:cs="Times New Roman"/>
          <w:sz w:val="24"/>
          <w:szCs w:val="24"/>
        </w:rPr>
        <w:t xml:space="preserve"> recognizes that a critical aspect of its compliance program is the establishment of a culture that promotes prevention, detection, and resolution of instances of conduct that do not conform to Federal and State requirements, as well as </w:t>
      </w:r>
      <w:r w:rsidR="00953A61">
        <w:rPr>
          <w:rFonts w:ascii="Times New Roman" w:hAnsi="Times New Roman" w:cs="Times New Roman"/>
          <w:sz w:val="24"/>
          <w:szCs w:val="24"/>
        </w:rPr>
        <w:t>the agencies</w:t>
      </w:r>
      <w:r w:rsidRPr="00B759C9">
        <w:rPr>
          <w:rFonts w:ascii="Times New Roman" w:hAnsi="Times New Roman" w:cs="Times New Roman"/>
          <w:sz w:val="24"/>
          <w:szCs w:val="24"/>
        </w:rPr>
        <w:t xml:space="preserve"> ethical and business policies</w:t>
      </w:r>
      <w:r w:rsidR="00456311" w:rsidRPr="00B759C9">
        <w:rPr>
          <w:rFonts w:ascii="Times New Roman" w:hAnsi="Times New Roman" w:cs="Times New Roman"/>
          <w:sz w:val="24"/>
          <w:szCs w:val="24"/>
        </w:rPr>
        <w:t xml:space="preserve">. </w:t>
      </w:r>
    </w:p>
    <w:p w14:paraId="007C320D" w14:textId="77777777" w:rsidR="00927DF2" w:rsidRPr="00927DF2" w:rsidRDefault="00927DF2" w:rsidP="00927DF2">
      <w:pPr>
        <w:spacing w:after="5"/>
        <w:ind w:left="446"/>
        <w:rPr>
          <w:rFonts w:ascii="Times New Roman" w:hAnsi="Times New Roman" w:cs="Times New Roman"/>
          <w:sz w:val="24"/>
          <w:szCs w:val="24"/>
          <w:u w:val="single"/>
        </w:rPr>
      </w:pPr>
    </w:p>
    <w:p w14:paraId="6FD0070B" w14:textId="4494C208" w:rsidR="00B759C9" w:rsidRPr="00B759C9" w:rsidRDefault="00B759C9" w:rsidP="006E3486">
      <w:pPr>
        <w:ind w:left="446"/>
        <w:rPr>
          <w:rFonts w:ascii="Times New Roman" w:hAnsi="Times New Roman" w:cs="Times New Roman"/>
          <w:sz w:val="24"/>
          <w:szCs w:val="24"/>
        </w:rPr>
      </w:pPr>
      <w:r w:rsidRPr="00B759C9">
        <w:rPr>
          <w:rFonts w:ascii="Times New Roman" w:hAnsi="Times New Roman" w:cs="Times New Roman"/>
          <w:sz w:val="24"/>
          <w:szCs w:val="24"/>
        </w:rPr>
        <w:t xml:space="preserve">To promote this culture, </w:t>
      </w:r>
      <w:r w:rsidR="00AF0DCC">
        <w:rPr>
          <w:rFonts w:ascii="Times New Roman" w:hAnsi="Times New Roman" w:cs="Times New Roman"/>
          <w:bCs/>
          <w:sz w:val="24"/>
          <w:szCs w:val="24"/>
        </w:rPr>
        <w:t>Confidential Help For Alcohol &amp; Drugs</w:t>
      </w:r>
      <w:r w:rsidRPr="00B759C9">
        <w:rPr>
          <w:rFonts w:ascii="Times New Roman" w:hAnsi="Times New Roman" w:cs="Times New Roman"/>
          <w:sz w:val="24"/>
          <w:szCs w:val="24"/>
        </w:rPr>
        <w:t xml:space="preserve"> established a compliance reporting process and a strict non-retaliation and non-intimidation policy to protect employees and others who report problems and concerns in good faith from retaliation and intimidation</w:t>
      </w:r>
      <w:r w:rsidR="00456311" w:rsidRPr="00B759C9">
        <w:rPr>
          <w:rFonts w:ascii="Times New Roman" w:hAnsi="Times New Roman" w:cs="Times New Roman"/>
          <w:sz w:val="24"/>
          <w:szCs w:val="24"/>
        </w:rPr>
        <w:t xml:space="preserve">. </w:t>
      </w:r>
      <w:r w:rsidRPr="00B759C9">
        <w:rPr>
          <w:rFonts w:ascii="Times New Roman" w:hAnsi="Times New Roman" w:cs="Times New Roman"/>
          <w:sz w:val="24"/>
          <w:szCs w:val="24"/>
        </w:rPr>
        <w:t xml:space="preserve">Any form of retaliation, intimidation or retribution </w:t>
      </w:r>
      <w:r w:rsidR="00361FAB" w:rsidRPr="00B759C9">
        <w:rPr>
          <w:rFonts w:ascii="Times New Roman" w:hAnsi="Times New Roman" w:cs="Times New Roman"/>
          <w:sz w:val="24"/>
          <w:szCs w:val="24"/>
        </w:rPr>
        <w:t>could</w:t>
      </w:r>
      <w:r w:rsidRPr="00B759C9">
        <w:rPr>
          <w:rFonts w:ascii="Times New Roman" w:hAnsi="Times New Roman" w:cs="Times New Roman"/>
          <w:sz w:val="24"/>
          <w:szCs w:val="24"/>
        </w:rPr>
        <w:t xml:space="preserve"> undermine the compliance resolution process and result in a failure of communication channels in </w:t>
      </w:r>
      <w:r w:rsidR="00953A61">
        <w:rPr>
          <w:rFonts w:ascii="Times New Roman" w:hAnsi="Times New Roman" w:cs="Times New Roman"/>
          <w:color w:val="000000"/>
          <w:kern w:val="0"/>
          <w:sz w:val="24"/>
          <w:szCs w:val="24"/>
        </w:rPr>
        <w:t>Confidential Help For Alcohol &amp; Drugs.</w:t>
      </w:r>
      <w:r w:rsidR="00456311" w:rsidRPr="00B759C9">
        <w:rPr>
          <w:rFonts w:ascii="Times New Roman" w:hAnsi="Times New Roman" w:cs="Times New Roman"/>
          <w:sz w:val="24"/>
          <w:szCs w:val="24"/>
        </w:rPr>
        <w:t xml:space="preserve"> </w:t>
      </w:r>
    </w:p>
    <w:p w14:paraId="1AAB1EFE" w14:textId="77777777" w:rsidR="00B759C9" w:rsidRPr="00B759C9" w:rsidRDefault="00B759C9" w:rsidP="00B759C9">
      <w:pPr>
        <w:spacing w:after="5"/>
        <w:ind w:left="446"/>
        <w:rPr>
          <w:rFonts w:ascii="Times New Roman" w:hAnsi="Times New Roman" w:cs="Times New Roman"/>
          <w:sz w:val="24"/>
          <w:szCs w:val="24"/>
          <w:u w:val="single"/>
        </w:rPr>
      </w:pPr>
      <w:r w:rsidRPr="00B759C9">
        <w:rPr>
          <w:rFonts w:ascii="Times New Roman" w:eastAsia="Arial" w:hAnsi="Times New Roman" w:cs="Times New Roman"/>
          <w:b/>
          <w:sz w:val="24"/>
          <w:szCs w:val="24"/>
          <w:u w:val="single"/>
        </w:rPr>
        <w:t xml:space="preserve">Policy: </w:t>
      </w:r>
    </w:p>
    <w:p w14:paraId="31D0C2A0" w14:textId="77777777" w:rsidR="00B759C9" w:rsidRPr="00B759C9" w:rsidRDefault="00B759C9" w:rsidP="00B759C9">
      <w:pPr>
        <w:spacing w:after="0"/>
        <w:ind w:left="451"/>
        <w:rPr>
          <w:rFonts w:ascii="Times New Roman" w:hAnsi="Times New Roman" w:cs="Times New Roman"/>
          <w:sz w:val="24"/>
          <w:szCs w:val="24"/>
        </w:rPr>
      </w:pPr>
      <w:r w:rsidRPr="00B759C9">
        <w:rPr>
          <w:rFonts w:ascii="Times New Roman" w:hAnsi="Times New Roman" w:cs="Times New Roman"/>
          <w:sz w:val="24"/>
          <w:szCs w:val="24"/>
        </w:rPr>
        <w:t xml:space="preserve"> </w:t>
      </w:r>
    </w:p>
    <w:p w14:paraId="698DE852" w14:textId="0D8FA034" w:rsidR="00B759C9" w:rsidRPr="00B759C9" w:rsidRDefault="00B759C9" w:rsidP="006A7A67">
      <w:pPr>
        <w:numPr>
          <w:ilvl w:val="0"/>
          <w:numId w:val="32"/>
        </w:numPr>
        <w:spacing w:after="3" w:line="276" w:lineRule="auto"/>
        <w:ind w:hanging="360"/>
        <w:rPr>
          <w:rFonts w:ascii="Times New Roman" w:hAnsi="Times New Roman" w:cs="Times New Roman"/>
          <w:sz w:val="24"/>
          <w:szCs w:val="24"/>
        </w:rPr>
      </w:pPr>
      <w:r w:rsidRPr="00B759C9">
        <w:rPr>
          <w:rFonts w:ascii="Times New Roman" w:hAnsi="Times New Roman" w:cs="Times New Roman"/>
          <w:sz w:val="24"/>
          <w:szCs w:val="24"/>
        </w:rPr>
        <w:t xml:space="preserve">All employees have an affirmative duty and responsibility for promptly reporting any known or suspected misconduct, including actual or potential violations of laws, regulations, policies, procedures, </w:t>
      </w:r>
      <w:r w:rsidR="00953A61">
        <w:rPr>
          <w:rFonts w:ascii="Times New Roman" w:hAnsi="Times New Roman" w:cs="Times New Roman"/>
          <w:color w:val="000000"/>
          <w:kern w:val="0"/>
          <w:sz w:val="24"/>
          <w:szCs w:val="24"/>
        </w:rPr>
        <w:t>Confidential Help For Alcohol &amp; Drugs</w:t>
      </w:r>
      <w:r w:rsidRPr="00B759C9">
        <w:rPr>
          <w:rFonts w:ascii="Times New Roman" w:hAnsi="Times New Roman" w:cs="Times New Roman"/>
          <w:sz w:val="24"/>
          <w:szCs w:val="24"/>
        </w:rPr>
        <w:t xml:space="preserve"> Compliance Plan, or</w:t>
      </w:r>
      <w:r w:rsidR="00953A61">
        <w:rPr>
          <w:rFonts w:ascii="Times New Roman" w:hAnsi="Times New Roman" w:cs="Times New Roman"/>
          <w:sz w:val="24"/>
          <w:szCs w:val="24"/>
        </w:rPr>
        <w:t xml:space="preserve"> </w:t>
      </w:r>
      <w:r w:rsidR="00953A61">
        <w:rPr>
          <w:rFonts w:ascii="Times New Roman" w:hAnsi="Times New Roman" w:cs="Times New Roman"/>
          <w:color w:val="000000"/>
          <w:kern w:val="0"/>
          <w:sz w:val="24"/>
          <w:szCs w:val="24"/>
        </w:rPr>
        <w:t>Confidential Help For Alcohol &amp; Drugs</w:t>
      </w:r>
      <w:r w:rsidR="00953A61" w:rsidRPr="00895E65">
        <w:rPr>
          <w:rFonts w:ascii="Times New Roman" w:hAnsi="Times New Roman" w:cs="Times New Roman"/>
          <w:color w:val="000000"/>
          <w:kern w:val="0"/>
          <w:sz w:val="24"/>
          <w:szCs w:val="24"/>
        </w:rPr>
        <w:t xml:space="preserve"> </w:t>
      </w:r>
      <w:r w:rsidRPr="00B759C9">
        <w:rPr>
          <w:rFonts w:ascii="Times New Roman" w:hAnsi="Times New Roman" w:cs="Times New Roman"/>
          <w:sz w:val="24"/>
          <w:szCs w:val="24"/>
        </w:rPr>
        <w:t xml:space="preserve">Code of Conduct. </w:t>
      </w:r>
    </w:p>
    <w:p w14:paraId="709272F4" w14:textId="7219C02F" w:rsidR="00B759C9" w:rsidRPr="00B759C9" w:rsidRDefault="00B759C9" w:rsidP="006A7A67">
      <w:pPr>
        <w:numPr>
          <w:ilvl w:val="0"/>
          <w:numId w:val="32"/>
        </w:numPr>
        <w:spacing w:after="3" w:line="276" w:lineRule="auto"/>
        <w:ind w:hanging="360"/>
        <w:rPr>
          <w:rFonts w:ascii="Times New Roman" w:hAnsi="Times New Roman" w:cs="Times New Roman"/>
          <w:sz w:val="24"/>
          <w:szCs w:val="24"/>
        </w:rPr>
      </w:pPr>
      <w:r w:rsidRPr="00B759C9">
        <w:rPr>
          <w:rFonts w:ascii="Times New Roman" w:hAnsi="Times New Roman" w:cs="Times New Roman"/>
          <w:sz w:val="24"/>
          <w:szCs w:val="24"/>
        </w:rPr>
        <w:t>The “open-door policy” will be maintained at all levels of management to encourage employees to report problems and concerns</w:t>
      </w:r>
      <w:r w:rsidR="00456311" w:rsidRPr="00B759C9">
        <w:rPr>
          <w:rFonts w:ascii="Times New Roman" w:hAnsi="Times New Roman" w:cs="Times New Roman"/>
          <w:sz w:val="24"/>
          <w:szCs w:val="24"/>
        </w:rPr>
        <w:t xml:space="preserve">. </w:t>
      </w:r>
    </w:p>
    <w:p w14:paraId="3D50E0B2" w14:textId="42192A10" w:rsidR="00B759C9" w:rsidRDefault="00B759C9" w:rsidP="006A7A67">
      <w:pPr>
        <w:numPr>
          <w:ilvl w:val="0"/>
          <w:numId w:val="32"/>
        </w:numPr>
        <w:spacing w:after="3" w:line="276" w:lineRule="auto"/>
        <w:ind w:hanging="360"/>
        <w:rPr>
          <w:rFonts w:ascii="Times New Roman" w:hAnsi="Times New Roman" w:cs="Times New Roman"/>
          <w:sz w:val="24"/>
          <w:szCs w:val="24"/>
        </w:rPr>
      </w:pPr>
      <w:r w:rsidRPr="00B759C9">
        <w:rPr>
          <w:rFonts w:ascii="Times New Roman" w:hAnsi="Times New Roman" w:cs="Times New Roman"/>
          <w:sz w:val="24"/>
          <w:szCs w:val="24"/>
        </w:rPr>
        <w:lastRenderedPageBreak/>
        <w:t xml:space="preserve">Employees may report their compliance concerns confidentially to the Compliance Officer and/or the Executive Director through inter-office mail </w:t>
      </w:r>
      <w:r w:rsidRPr="00AF0DCC">
        <w:rPr>
          <w:rFonts w:ascii="Times New Roman" w:hAnsi="Times New Roman" w:cs="Times New Roman"/>
          <w:sz w:val="24"/>
          <w:szCs w:val="24"/>
        </w:rPr>
        <w:t>or confidential voicemail or anonymously through the use of the Compliance Drop Box. A</w:t>
      </w:r>
      <w:r w:rsidRPr="00B759C9">
        <w:rPr>
          <w:rFonts w:ascii="Times New Roman" w:hAnsi="Times New Roman" w:cs="Times New Roman"/>
          <w:sz w:val="24"/>
          <w:szCs w:val="24"/>
        </w:rPr>
        <w:t>ll reports will remain anonymous and/or confidential to the extent possible, if desired</w:t>
      </w:r>
      <w:r w:rsidR="00456311" w:rsidRPr="00B759C9">
        <w:rPr>
          <w:rFonts w:ascii="Times New Roman" w:hAnsi="Times New Roman" w:cs="Times New Roman"/>
          <w:sz w:val="24"/>
          <w:szCs w:val="24"/>
        </w:rPr>
        <w:t xml:space="preserve">. </w:t>
      </w:r>
    </w:p>
    <w:p w14:paraId="6F8F6659" w14:textId="2A02BE25" w:rsidR="0098403F" w:rsidRPr="0098403F" w:rsidRDefault="0098403F" w:rsidP="006A7A67">
      <w:pPr>
        <w:numPr>
          <w:ilvl w:val="0"/>
          <w:numId w:val="32"/>
        </w:numPr>
        <w:spacing w:after="3" w:line="248" w:lineRule="auto"/>
        <w:ind w:hanging="360"/>
        <w:jc w:val="both"/>
        <w:rPr>
          <w:rFonts w:ascii="Times New Roman" w:hAnsi="Times New Roman" w:cs="Times New Roman"/>
          <w:sz w:val="24"/>
          <w:szCs w:val="24"/>
        </w:rPr>
      </w:pPr>
      <w:r w:rsidRPr="0098403F">
        <w:rPr>
          <w:rFonts w:ascii="Times New Roman" w:hAnsi="Times New Roman" w:cs="Times New Roman"/>
          <w:sz w:val="24"/>
          <w:szCs w:val="24"/>
        </w:rPr>
        <w:t xml:space="preserve">Any form of retaliation or intimidation against any employee who reports a perceived problem or concern in good faith is strictly prohibited. </w:t>
      </w:r>
    </w:p>
    <w:p w14:paraId="6D2D8400" w14:textId="23D19E95" w:rsidR="0098403F" w:rsidRPr="0098403F" w:rsidRDefault="0098403F" w:rsidP="006A7A67">
      <w:pPr>
        <w:numPr>
          <w:ilvl w:val="0"/>
          <w:numId w:val="32"/>
        </w:numPr>
        <w:spacing w:after="3" w:line="248" w:lineRule="auto"/>
        <w:ind w:hanging="360"/>
        <w:jc w:val="both"/>
        <w:rPr>
          <w:rFonts w:ascii="Times New Roman" w:hAnsi="Times New Roman" w:cs="Times New Roman"/>
          <w:sz w:val="24"/>
          <w:szCs w:val="24"/>
        </w:rPr>
      </w:pPr>
      <w:r w:rsidRPr="0098403F">
        <w:rPr>
          <w:rFonts w:ascii="Times New Roman" w:hAnsi="Times New Roman" w:cs="Times New Roman"/>
          <w:sz w:val="24"/>
          <w:szCs w:val="24"/>
        </w:rPr>
        <w:t xml:space="preserve">Any employee who commits or condones any form of retaliation or intimidation will be subject to discipline up to, and including, termination. </w:t>
      </w:r>
    </w:p>
    <w:p w14:paraId="062DD38A" w14:textId="77777777" w:rsidR="0098403F" w:rsidRPr="0098403F" w:rsidRDefault="0098403F" w:rsidP="006A7A67">
      <w:pPr>
        <w:numPr>
          <w:ilvl w:val="0"/>
          <w:numId w:val="32"/>
        </w:numPr>
        <w:spacing w:after="3" w:line="248" w:lineRule="auto"/>
        <w:ind w:hanging="360"/>
        <w:jc w:val="both"/>
        <w:rPr>
          <w:rFonts w:ascii="Times New Roman" w:hAnsi="Times New Roman" w:cs="Times New Roman"/>
          <w:sz w:val="24"/>
          <w:szCs w:val="24"/>
        </w:rPr>
      </w:pPr>
      <w:r w:rsidRPr="0098403F">
        <w:rPr>
          <w:rFonts w:ascii="Times New Roman" w:hAnsi="Times New Roman" w:cs="Times New Roman"/>
          <w:sz w:val="24"/>
          <w:szCs w:val="24"/>
        </w:rPr>
        <w:t xml:space="preserve">Employees cannot exempt themselves from the consequences of their own misconduct by reporting the issue, although self-reporting may be taken into account in determining the appropriate course of action. </w:t>
      </w:r>
    </w:p>
    <w:p w14:paraId="0EDB3FF9" w14:textId="77777777" w:rsidR="0098403F" w:rsidRDefault="0098403F" w:rsidP="0098403F">
      <w:pPr>
        <w:spacing w:after="3" w:line="276" w:lineRule="auto"/>
        <w:ind w:left="436"/>
        <w:rPr>
          <w:rFonts w:ascii="Times New Roman" w:hAnsi="Times New Roman" w:cs="Times New Roman"/>
          <w:sz w:val="24"/>
          <w:szCs w:val="24"/>
        </w:rPr>
      </w:pPr>
    </w:p>
    <w:p w14:paraId="6140D4ED" w14:textId="6E7DDE9B" w:rsidR="00380080" w:rsidRPr="00874250" w:rsidRDefault="00380080" w:rsidP="008F3CCA">
      <w:pPr>
        <w:spacing w:after="5"/>
        <w:ind w:left="446"/>
        <w:rPr>
          <w:rFonts w:ascii="Times New Roman" w:hAnsi="Times New Roman" w:cs="Times New Roman"/>
          <w:sz w:val="24"/>
          <w:szCs w:val="24"/>
          <w:u w:val="single"/>
        </w:rPr>
      </w:pPr>
      <w:r w:rsidRPr="00380080">
        <w:rPr>
          <w:rFonts w:ascii="Times New Roman" w:eastAsia="Arial" w:hAnsi="Times New Roman" w:cs="Times New Roman"/>
          <w:b/>
          <w:sz w:val="24"/>
          <w:szCs w:val="24"/>
          <w:u w:val="single"/>
        </w:rPr>
        <w:t xml:space="preserve">Procedures: </w:t>
      </w:r>
    </w:p>
    <w:p w14:paraId="0F3177E5" w14:textId="5E8BCB9A" w:rsidR="00380080" w:rsidRPr="00874250" w:rsidRDefault="00380080" w:rsidP="008F3CCA">
      <w:pPr>
        <w:numPr>
          <w:ilvl w:val="0"/>
          <w:numId w:val="33"/>
        </w:numPr>
        <w:spacing w:after="3" w:line="276" w:lineRule="auto"/>
        <w:ind w:hanging="360"/>
        <w:rPr>
          <w:rFonts w:ascii="Times New Roman" w:hAnsi="Times New Roman" w:cs="Times New Roman"/>
          <w:sz w:val="24"/>
          <w:szCs w:val="24"/>
        </w:rPr>
      </w:pPr>
      <w:r w:rsidRPr="00380080">
        <w:rPr>
          <w:rFonts w:ascii="Times New Roman" w:hAnsi="Times New Roman" w:cs="Times New Roman"/>
          <w:sz w:val="24"/>
          <w:szCs w:val="24"/>
        </w:rPr>
        <w:t xml:space="preserve">Knowledge of misconduct, including actual or potential violations of laws, regulations, policies, procedures, or </w:t>
      </w:r>
      <w:r w:rsidR="00953A61">
        <w:rPr>
          <w:rFonts w:ascii="Times New Roman" w:hAnsi="Times New Roman" w:cs="Times New Roman"/>
          <w:color w:val="000000"/>
          <w:kern w:val="0"/>
          <w:sz w:val="24"/>
          <w:szCs w:val="24"/>
        </w:rPr>
        <w:t>Confidential Help For Alcohol &amp; Drugs</w:t>
      </w:r>
      <w:r w:rsidRPr="00380080">
        <w:rPr>
          <w:rFonts w:ascii="Times New Roman" w:hAnsi="Times New Roman" w:cs="Times New Roman"/>
          <w:sz w:val="24"/>
          <w:szCs w:val="24"/>
        </w:rPr>
        <w:t xml:space="preserve"> Code of Conduct, must be immediately reported t</w:t>
      </w:r>
      <w:r w:rsidR="008F3CCA">
        <w:rPr>
          <w:rFonts w:ascii="Times New Roman" w:hAnsi="Times New Roman" w:cs="Times New Roman"/>
          <w:sz w:val="24"/>
          <w:szCs w:val="24"/>
        </w:rPr>
        <w:t>he employee</w:t>
      </w:r>
      <w:r w:rsidR="00DA1265">
        <w:rPr>
          <w:rFonts w:ascii="Times New Roman" w:hAnsi="Times New Roman" w:cs="Times New Roman"/>
          <w:sz w:val="24"/>
          <w:szCs w:val="24"/>
        </w:rPr>
        <w:t>’</w:t>
      </w:r>
      <w:r w:rsidR="008F3CCA">
        <w:rPr>
          <w:rFonts w:ascii="Times New Roman" w:hAnsi="Times New Roman" w:cs="Times New Roman"/>
          <w:sz w:val="24"/>
          <w:szCs w:val="24"/>
        </w:rPr>
        <w:t>s direct supervisor</w:t>
      </w:r>
      <w:r w:rsidRPr="00380080">
        <w:rPr>
          <w:rFonts w:ascii="Times New Roman" w:hAnsi="Times New Roman" w:cs="Times New Roman"/>
          <w:sz w:val="24"/>
          <w:szCs w:val="24"/>
        </w:rPr>
        <w:t>, the Compliance Officer</w:t>
      </w:r>
      <w:r w:rsidR="008F3CCA">
        <w:rPr>
          <w:rFonts w:ascii="Times New Roman" w:hAnsi="Times New Roman" w:cs="Times New Roman"/>
          <w:sz w:val="24"/>
          <w:szCs w:val="24"/>
        </w:rPr>
        <w:t xml:space="preserve"> </w:t>
      </w:r>
      <w:r w:rsidR="008F3CCA" w:rsidRPr="00380080">
        <w:rPr>
          <w:rFonts w:ascii="Times New Roman" w:hAnsi="Times New Roman" w:cs="Times New Roman"/>
          <w:sz w:val="24"/>
          <w:szCs w:val="24"/>
        </w:rPr>
        <w:t>and/or the Executive Director</w:t>
      </w:r>
      <w:r w:rsidR="008F3CCA">
        <w:rPr>
          <w:rFonts w:ascii="Times New Roman" w:hAnsi="Times New Roman" w:cs="Times New Roman"/>
          <w:sz w:val="24"/>
          <w:szCs w:val="24"/>
        </w:rPr>
        <w:t>.</w:t>
      </w:r>
    </w:p>
    <w:p w14:paraId="33BD7B30" w14:textId="71477A12" w:rsidR="00380080" w:rsidRPr="00874250" w:rsidRDefault="00380080" w:rsidP="008F3CCA">
      <w:pPr>
        <w:numPr>
          <w:ilvl w:val="0"/>
          <w:numId w:val="33"/>
        </w:numPr>
        <w:spacing w:after="3" w:line="276" w:lineRule="auto"/>
        <w:ind w:hanging="360"/>
        <w:rPr>
          <w:rFonts w:ascii="Times New Roman" w:hAnsi="Times New Roman" w:cs="Times New Roman"/>
          <w:sz w:val="24"/>
          <w:szCs w:val="24"/>
        </w:rPr>
      </w:pPr>
      <w:r w:rsidRPr="00380080">
        <w:rPr>
          <w:rFonts w:ascii="Times New Roman" w:hAnsi="Times New Roman" w:cs="Times New Roman"/>
          <w:sz w:val="24"/>
          <w:szCs w:val="24"/>
        </w:rPr>
        <w:t xml:space="preserve">Employees have the same reporting obligations for actual or suspected violations committed by the Agency’s vendors or subcontractors. </w:t>
      </w:r>
    </w:p>
    <w:p w14:paraId="31F81A17" w14:textId="474ADE3F" w:rsidR="00380080" w:rsidRPr="00874250" w:rsidRDefault="00380080" w:rsidP="008F3CCA">
      <w:pPr>
        <w:numPr>
          <w:ilvl w:val="0"/>
          <w:numId w:val="33"/>
        </w:numPr>
        <w:spacing w:after="3" w:line="276" w:lineRule="auto"/>
        <w:ind w:hanging="360"/>
        <w:rPr>
          <w:rFonts w:ascii="Times New Roman" w:hAnsi="Times New Roman" w:cs="Times New Roman"/>
          <w:sz w:val="24"/>
          <w:szCs w:val="24"/>
        </w:rPr>
      </w:pPr>
      <w:r w:rsidRPr="00380080">
        <w:rPr>
          <w:rFonts w:ascii="Times New Roman" w:hAnsi="Times New Roman" w:cs="Times New Roman"/>
          <w:sz w:val="24"/>
          <w:szCs w:val="24"/>
        </w:rPr>
        <w:t>Confidentiality will be maintained to the extent that is practical and allowable by law</w:t>
      </w:r>
      <w:r w:rsidR="00456311" w:rsidRPr="00380080">
        <w:rPr>
          <w:rFonts w:ascii="Times New Roman" w:hAnsi="Times New Roman" w:cs="Times New Roman"/>
          <w:sz w:val="24"/>
          <w:szCs w:val="24"/>
        </w:rPr>
        <w:t xml:space="preserve">. </w:t>
      </w:r>
      <w:r w:rsidRPr="00380080">
        <w:rPr>
          <w:rFonts w:ascii="Times New Roman" w:hAnsi="Times New Roman" w:cs="Times New Roman"/>
          <w:sz w:val="24"/>
          <w:szCs w:val="24"/>
        </w:rPr>
        <w:t xml:space="preserve">Employees should be aware that </w:t>
      </w:r>
      <w:r w:rsidR="00AF0DCC">
        <w:rPr>
          <w:rFonts w:ascii="Times New Roman" w:hAnsi="Times New Roman" w:cs="Times New Roman"/>
          <w:bCs/>
          <w:sz w:val="24"/>
          <w:szCs w:val="24"/>
        </w:rPr>
        <w:t>Confidential Help For Alcohol &amp; Drugs</w:t>
      </w:r>
      <w:r w:rsidRPr="00380080">
        <w:rPr>
          <w:rFonts w:ascii="Times New Roman" w:hAnsi="Times New Roman" w:cs="Times New Roman"/>
          <w:sz w:val="24"/>
          <w:szCs w:val="24"/>
        </w:rPr>
        <w:t xml:space="preserve"> is legally required to report certain types of crimes or potential crimes and infractions to external governmental agencies. </w:t>
      </w:r>
    </w:p>
    <w:p w14:paraId="313096E8" w14:textId="77777777" w:rsidR="00940BCE" w:rsidRDefault="00380080" w:rsidP="00940BCE">
      <w:pPr>
        <w:numPr>
          <w:ilvl w:val="0"/>
          <w:numId w:val="33"/>
        </w:numPr>
        <w:spacing w:after="3" w:line="276" w:lineRule="auto"/>
        <w:ind w:hanging="360"/>
        <w:rPr>
          <w:rFonts w:ascii="Times New Roman" w:hAnsi="Times New Roman" w:cs="Times New Roman"/>
          <w:sz w:val="24"/>
          <w:szCs w:val="24"/>
        </w:rPr>
      </w:pPr>
      <w:r w:rsidRPr="00380080">
        <w:rPr>
          <w:rFonts w:ascii="Times New Roman" w:hAnsi="Times New Roman" w:cs="Times New Roman"/>
          <w:sz w:val="24"/>
          <w:szCs w:val="24"/>
        </w:rPr>
        <w:t>Employees may report their compliance concerns confidentially to the Compliance Officer and/or the Executive Director</w:t>
      </w:r>
      <w:r w:rsidR="000924D8">
        <w:rPr>
          <w:rFonts w:ascii="Times New Roman" w:hAnsi="Times New Roman" w:cs="Times New Roman"/>
          <w:sz w:val="24"/>
          <w:szCs w:val="24"/>
        </w:rPr>
        <w:t>. Concerns can be reported</w:t>
      </w:r>
      <w:r w:rsidRPr="00380080">
        <w:rPr>
          <w:rFonts w:ascii="Times New Roman" w:hAnsi="Times New Roman" w:cs="Times New Roman"/>
          <w:sz w:val="24"/>
          <w:szCs w:val="24"/>
        </w:rPr>
        <w:t xml:space="preserve"> anonymously through the use of the Compliance Drop Box. Employees should be aware, however, that it may not be possible to preserve anonymity. </w:t>
      </w:r>
    </w:p>
    <w:p w14:paraId="0352005A" w14:textId="51B3FC5F" w:rsidR="00E30172" w:rsidRPr="00940BCE" w:rsidRDefault="00AF0DCC" w:rsidP="004E793E">
      <w:pPr>
        <w:numPr>
          <w:ilvl w:val="0"/>
          <w:numId w:val="33"/>
        </w:numPr>
        <w:spacing w:after="3" w:line="276" w:lineRule="auto"/>
        <w:ind w:hanging="360"/>
        <w:rPr>
          <w:rFonts w:ascii="Times New Roman" w:hAnsi="Times New Roman" w:cs="Times New Roman"/>
          <w:sz w:val="24"/>
          <w:szCs w:val="24"/>
        </w:rPr>
      </w:pPr>
      <w:r>
        <w:rPr>
          <w:rFonts w:ascii="Times New Roman" w:hAnsi="Times New Roman" w:cs="Times New Roman"/>
          <w:bCs/>
          <w:sz w:val="24"/>
          <w:szCs w:val="24"/>
        </w:rPr>
        <w:t>Confidential Help For Alcohol &amp; Drugs</w:t>
      </w:r>
      <w:r w:rsidR="00380080" w:rsidRPr="00940BCE">
        <w:rPr>
          <w:rFonts w:ascii="Times New Roman" w:hAnsi="Times New Roman" w:cs="Times New Roman"/>
          <w:sz w:val="24"/>
          <w:szCs w:val="24"/>
        </w:rPr>
        <w:t xml:space="preserve"> will not impose any disciplinary or other action in retaliation against individuals who make a report or complaint in good faith regarding a practice that the individual believes may violate </w:t>
      </w:r>
      <w:r w:rsidR="00953A61">
        <w:rPr>
          <w:rFonts w:ascii="Times New Roman" w:hAnsi="Times New Roman" w:cs="Times New Roman"/>
          <w:color w:val="000000"/>
          <w:kern w:val="0"/>
          <w:sz w:val="24"/>
          <w:szCs w:val="24"/>
        </w:rPr>
        <w:t>Confidential Help For Alcohol &amp; Drugs</w:t>
      </w:r>
      <w:r w:rsidR="00953A61" w:rsidRPr="00895E65">
        <w:rPr>
          <w:rFonts w:ascii="Times New Roman" w:hAnsi="Times New Roman" w:cs="Times New Roman"/>
          <w:color w:val="000000"/>
          <w:kern w:val="0"/>
          <w:sz w:val="24"/>
          <w:szCs w:val="24"/>
        </w:rPr>
        <w:t xml:space="preserve"> </w:t>
      </w:r>
      <w:r w:rsidR="00380080" w:rsidRPr="00940BCE">
        <w:rPr>
          <w:rFonts w:ascii="Times New Roman" w:hAnsi="Times New Roman" w:cs="Times New Roman"/>
          <w:sz w:val="24"/>
          <w:szCs w:val="24"/>
        </w:rPr>
        <w:t xml:space="preserve">Compliance Plan, Code of Conduct, its Compliance Policies and Procedures, or any of the laws, rules, or regulations by which </w:t>
      </w:r>
      <w:r>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940BCE">
        <w:rPr>
          <w:rFonts w:ascii="Times New Roman" w:hAnsi="Times New Roman" w:cs="Times New Roman"/>
          <w:sz w:val="24"/>
          <w:szCs w:val="24"/>
        </w:rPr>
        <w:t xml:space="preserve"> is</w:t>
      </w:r>
      <w:r w:rsidR="00CD7C44" w:rsidRPr="00940BCE">
        <w:rPr>
          <w:rFonts w:ascii="Times New Roman" w:hAnsi="Times New Roman" w:cs="Times New Roman"/>
          <w:sz w:val="24"/>
          <w:szCs w:val="24"/>
        </w:rPr>
        <w:t xml:space="preserve"> governed. “Good faith” means that the individual believes that the potential violation actually occurred as he or she is actually reporting</w:t>
      </w:r>
      <w:r w:rsidR="00E30172" w:rsidRPr="00940BCE">
        <w:rPr>
          <w:rFonts w:ascii="Times New Roman" w:hAnsi="Times New Roman" w:cs="Times New Roman"/>
          <w:sz w:val="24"/>
          <w:szCs w:val="24"/>
        </w:rPr>
        <w:t>.</w:t>
      </w:r>
    </w:p>
    <w:p w14:paraId="1F8E9D80" w14:textId="554208F6" w:rsidR="00E30172" w:rsidRPr="00E30172" w:rsidRDefault="00AF0DCC" w:rsidP="004E793E">
      <w:pPr>
        <w:numPr>
          <w:ilvl w:val="0"/>
          <w:numId w:val="33"/>
        </w:numPr>
        <w:spacing w:after="3" w:line="248" w:lineRule="auto"/>
        <w:ind w:hanging="360"/>
        <w:rPr>
          <w:rFonts w:ascii="Times New Roman" w:hAnsi="Times New Roman" w:cs="Times New Roman"/>
          <w:sz w:val="24"/>
          <w:szCs w:val="24"/>
        </w:rPr>
      </w:pPr>
      <w:r>
        <w:rPr>
          <w:rFonts w:ascii="Times New Roman" w:hAnsi="Times New Roman" w:cs="Times New Roman"/>
          <w:bCs/>
          <w:sz w:val="24"/>
          <w:szCs w:val="24"/>
        </w:rPr>
        <w:t>Confidential Help For Alcohol &amp; Drugs</w:t>
      </w:r>
      <w:r w:rsidR="00E30172" w:rsidRPr="00E30172">
        <w:rPr>
          <w:rFonts w:ascii="Times New Roman" w:hAnsi="Times New Roman" w:cs="Times New Roman"/>
          <w:sz w:val="24"/>
          <w:szCs w:val="24"/>
        </w:rPr>
        <w:t xml:space="preserve"> strictly prohibits its employees from engaging in any act, conduct, or behavior which results in, or is intended to result in, retaliation or intimidation against any employee for reporting his or her concerns relating to a possible violation of </w:t>
      </w:r>
      <w:r w:rsidR="00953A61">
        <w:rPr>
          <w:rFonts w:ascii="Times New Roman" w:hAnsi="Times New Roman" w:cs="Times New Roman"/>
          <w:color w:val="000000"/>
          <w:kern w:val="0"/>
          <w:sz w:val="24"/>
          <w:szCs w:val="24"/>
        </w:rPr>
        <w:t>Confidential Help For Alcohol &amp; Drugs</w:t>
      </w:r>
      <w:r w:rsidR="00953A61" w:rsidRPr="00895E65">
        <w:rPr>
          <w:rFonts w:ascii="Times New Roman" w:hAnsi="Times New Roman" w:cs="Times New Roman"/>
          <w:color w:val="000000"/>
          <w:kern w:val="0"/>
          <w:sz w:val="24"/>
          <w:szCs w:val="24"/>
        </w:rPr>
        <w:t xml:space="preserve"> </w:t>
      </w:r>
      <w:r w:rsidR="00E30172" w:rsidRPr="00E30172">
        <w:rPr>
          <w:rFonts w:ascii="Times New Roman" w:hAnsi="Times New Roman" w:cs="Times New Roman"/>
          <w:sz w:val="24"/>
          <w:szCs w:val="24"/>
        </w:rPr>
        <w:t xml:space="preserve">Compliance Plan, Code of Conduct, its Compliance Policies and Procedures, or any of the laws, rules, or regulations by which </w:t>
      </w:r>
      <w:r>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E30172">
        <w:rPr>
          <w:rFonts w:ascii="Times New Roman" w:hAnsi="Times New Roman" w:cs="Times New Roman"/>
          <w:sz w:val="24"/>
          <w:szCs w:val="24"/>
        </w:rPr>
        <w:t xml:space="preserve"> is</w:t>
      </w:r>
      <w:r w:rsidR="00E30172" w:rsidRPr="00E30172">
        <w:rPr>
          <w:rFonts w:ascii="Times New Roman" w:hAnsi="Times New Roman" w:cs="Times New Roman"/>
          <w:sz w:val="24"/>
          <w:szCs w:val="24"/>
        </w:rPr>
        <w:t xml:space="preserve"> governed. </w:t>
      </w:r>
    </w:p>
    <w:p w14:paraId="3D3D0401" w14:textId="77777777" w:rsidR="00E30172" w:rsidRPr="00E30172" w:rsidRDefault="00E30172" w:rsidP="00E30172">
      <w:pPr>
        <w:spacing w:after="69"/>
        <w:ind w:left="451"/>
        <w:rPr>
          <w:rFonts w:ascii="Times New Roman" w:hAnsi="Times New Roman" w:cs="Times New Roman"/>
          <w:sz w:val="24"/>
          <w:szCs w:val="24"/>
        </w:rPr>
      </w:pPr>
      <w:r w:rsidRPr="00E30172">
        <w:rPr>
          <w:rFonts w:ascii="Times New Roman" w:hAnsi="Times New Roman" w:cs="Times New Roman"/>
          <w:sz w:val="24"/>
          <w:szCs w:val="24"/>
        </w:rPr>
        <w:t xml:space="preserve"> </w:t>
      </w:r>
    </w:p>
    <w:p w14:paraId="68CF5F4C" w14:textId="02635A21" w:rsidR="00E30172" w:rsidRPr="00E30172" w:rsidRDefault="00E30172" w:rsidP="00077912">
      <w:pPr>
        <w:numPr>
          <w:ilvl w:val="0"/>
          <w:numId w:val="33"/>
        </w:numPr>
        <w:spacing w:after="3" w:line="248" w:lineRule="auto"/>
        <w:ind w:hanging="360"/>
        <w:rPr>
          <w:rFonts w:ascii="Times New Roman" w:hAnsi="Times New Roman" w:cs="Times New Roman"/>
          <w:sz w:val="24"/>
          <w:szCs w:val="24"/>
        </w:rPr>
      </w:pPr>
      <w:r w:rsidRPr="00E30172">
        <w:rPr>
          <w:rFonts w:ascii="Times New Roman" w:hAnsi="Times New Roman" w:cs="Times New Roman"/>
          <w:sz w:val="24"/>
          <w:szCs w:val="24"/>
        </w:rPr>
        <w:lastRenderedPageBreak/>
        <w:t xml:space="preserve">If an employee believes that </w:t>
      </w:r>
      <w:r w:rsidR="00077912">
        <w:rPr>
          <w:rFonts w:ascii="Times New Roman" w:hAnsi="Times New Roman" w:cs="Times New Roman"/>
          <w:sz w:val="24"/>
          <w:szCs w:val="24"/>
        </w:rPr>
        <w:t>they</w:t>
      </w:r>
      <w:r w:rsidRPr="00E30172">
        <w:rPr>
          <w:rFonts w:ascii="Times New Roman" w:hAnsi="Times New Roman" w:cs="Times New Roman"/>
          <w:sz w:val="24"/>
          <w:szCs w:val="24"/>
        </w:rPr>
        <w:t xml:space="preserve"> ha</w:t>
      </w:r>
      <w:r w:rsidR="00077912">
        <w:rPr>
          <w:rFonts w:ascii="Times New Roman" w:hAnsi="Times New Roman" w:cs="Times New Roman"/>
          <w:sz w:val="24"/>
          <w:szCs w:val="24"/>
        </w:rPr>
        <w:t>ve</w:t>
      </w:r>
      <w:r w:rsidRPr="00E30172">
        <w:rPr>
          <w:rFonts w:ascii="Times New Roman" w:hAnsi="Times New Roman" w:cs="Times New Roman"/>
          <w:sz w:val="24"/>
          <w:szCs w:val="24"/>
        </w:rPr>
        <w:t xml:space="preserve"> been retaliated against for reporting a compliance complaint or concern</w:t>
      </w:r>
      <w:r w:rsidR="00077912">
        <w:rPr>
          <w:rFonts w:ascii="Times New Roman" w:hAnsi="Times New Roman" w:cs="Times New Roman"/>
          <w:sz w:val="24"/>
          <w:szCs w:val="24"/>
        </w:rPr>
        <w:t xml:space="preserve"> in good faith,</w:t>
      </w:r>
      <w:r w:rsidRPr="00E30172">
        <w:rPr>
          <w:rFonts w:ascii="Times New Roman" w:hAnsi="Times New Roman" w:cs="Times New Roman"/>
          <w:sz w:val="24"/>
          <w:szCs w:val="24"/>
        </w:rPr>
        <w:t xml:space="preserve"> or for participating in any investigation of such a report or complaint, the employee should immediately report the retaliation to the Compliance Officer and/or the Executive Director</w:t>
      </w:r>
      <w:r w:rsidR="00456311" w:rsidRPr="00E30172">
        <w:rPr>
          <w:rFonts w:ascii="Times New Roman" w:hAnsi="Times New Roman" w:cs="Times New Roman"/>
          <w:sz w:val="24"/>
          <w:szCs w:val="24"/>
        </w:rPr>
        <w:t xml:space="preserve">. </w:t>
      </w:r>
      <w:r w:rsidRPr="00E30172">
        <w:rPr>
          <w:rFonts w:ascii="Times New Roman" w:hAnsi="Times New Roman" w:cs="Times New Roman"/>
          <w:sz w:val="24"/>
          <w:szCs w:val="24"/>
        </w:rPr>
        <w:t>The report should include a thorough account of the incident(s) and should include the names, dates, specific events, the names of any witnesses, and the location or name of any document that supports the alleged retaliation</w:t>
      </w:r>
      <w:r w:rsidR="00456311" w:rsidRPr="00E30172">
        <w:rPr>
          <w:rFonts w:ascii="Times New Roman" w:hAnsi="Times New Roman" w:cs="Times New Roman"/>
          <w:sz w:val="24"/>
          <w:szCs w:val="24"/>
        </w:rPr>
        <w:t xml:space="preserve">. </w:t>
      </w:r>
    </w:p>
    <w:p w14:paraId="2447BCCE" w14:textId="3524F5DF" w:rsidR="00515160" w:rsidRPr="00515160" w:rsidRDefault="00515160" w:rsidP="006772F1">
      <w:pPr>
        <w:spacing w:after="67"/>
        <w:ind w:left="451"/>
        <w:rPr>
          <w:rFonts w:ascii="Times New Roman" w:hAnsi="Times New Roman" w:cs="Times New Roman"/>
          <w:sz w:val="24"/>
          <w:szCs w:val="24"/>
        </w:rPr>
      </w:pPr>
    </w:p>
    <w:p w14:paraId="79828A70" w14:textId="77777777" w:rsidR="00C03933" w:rsidRPr="00C03933" w:rsidRDefault="00C03933" w:rsidP="00C03933">
      <w:pPr>
        <w:pStyle w:val="Heading2"/>
        <w:ind w:left="446"/>
        <w:rPr>
          <w:rFonts w:ascii="Times New Roman" w:hAnsi="Times New Roman" w:cs="Times New Roman"/>
          <w:color w:val="000000" w:themeColor="text1"/>
          <w:sz w:val="24"/>
          <w:szCs w:val="24"/>
        </w:rPr>
      </w:pPr>
      <w:r w:rsidRPr="00C03933">
        <w:rPr>
          <w:rFonts w:ascii="Times New Roman" w:hAnsi="Times New Roman" w:cs="Times New Roman"/>
          <w:b/>
          <w:bCs/>
          <w:color w:val="000000" w:themeColor="text1"/>
          <w:sz w:val="24"/>
          <w:szCs w:val="24"/>
          <w:u w:val="single"/>
        </w:rPr>
        <w:t>Topic:</w:t>
      </w:r>
      <w:r w:rsidRPr="00C03933">
        <w:rPr>
          <w:rFonts w:ascii="Times New Roman" w:hAnsi="Times New Roman" w:cs="Times New Roman"/>
          <w:color w:val="000000" w:themeColor="text1"/>
          <w:sz w:val="24"/>
          <w:szCs w:val="24"/>
        </w:rPr>
        <w:t xml:space="preserve">  Response to Governmental Investigations </w:t>
      </w:r>
    </w:p>
    <w:p w14:paraId="2005F109" w14:textId="77777777" w:rsidR="00C03933" w:rsidRDefault="00C03933" w:rsidP="00C03933">
      <w:pPr>
        <w:spacing w:after="0"/>
        <w:ind w:left="451"/>
      </w:pPr>
      <w:r>
        <w:rPr>
          <w:rFonts w:ascii="Arial" w:eastAsia="Arial" w:hAnsi="Arial" w:cs="Arial"/>
          <w:b/>
          <w:sz w:val="28"/>
        </w:rPr>
        <w:t xml:space="preserve"> </w:t>
      </w:r>
    </w:p>
    <w:p w14:paraId="77FC1B4C" w14:textId="253CEB8C" w:rsidR="00C03933" w:rsidRPr="00515160" w:rsidRDefault="00C03933" w:rsidP="00515160">
      <w:pPr>
        <w:spacing w:after="5"/>
        <w:ind w:left="446"/>
        <w:rPr>
          <w:rFonts w:ascii="Times New Roman" w:hAnsi="Times New Roman" w:cs="Times New Roman"/>
          <w:sz w:val="24"/>
          <w:szCs w:val="24"/>
          <w:u w:val="single"/>
        </w:rPr>
      </w:pPr>
      <w:r w:rsidRPr="00C03933">
        <w:rPr>
          <w:rFonts w:ascii="Times New Roman" w:eastAsia="Arial" w:hAnsi="Times New Roman" w:cs="Times New Roman"/>
          <w:b/>
          <w:sz w:val="24"/>
          <w:szCs w:val="24"/>
          <w:u w:val="single"/>
        </w:rPr>
        <w:t>Purpose:</w:t>
      </w:r>
      <w:r w:rsidR="00515160">
        <w:rPr>
          <w:rFonts w:ascii="Times New Roman" w:eastAsia="Arial" w:hAnsi="Times New Roman" w:cs="Times New Roman"/>
          <w:bCs/>
          <w:sz w:val="24"/>
          <w:szCs w:val="24"/>
        </w:rPr>
        <w:t xml:space="preserve"> </w:t>
      </w:r>
      <w:r w:rsidRPr="00C03933">
        <w:rPr>
          <w:rFonts w:ascii="Times New Roman" w:hAnsi="Times New Roman" w:cs="Times New Roman"/>
          <w:sz w:val="24"/>
          <w:szCs w:val="24"/>
        </w:rPr>
        <w:t>Federal and State law enforcement and regulatory agencies routinely conduct interviews to gather information during audits, inquiries, and investigations</w:t>
      </w:r>
      <w:r w:rsidR="00456311" w:rsidRPr="00C03933">
        <w:rPr>
          <w:rFonts w:ascii="Times New Roman" w:hAnsi="Times New Roman" w:cs="Times New Roman"/>
          <w:sz w:val="24"/>
          <w:szCs w:val="24"/>
        </w:rPr>
        <w:t xml:space="preserve">. </w:t>
      </w:r>
      <w:r w:rsidRPr="00C03933">
        <w:rPr>
          <w:rFonts w:ascii="Times New Roman" w:hAnsi="Times New Roman" w:cs="Times New Roman"/>
          <w:sz w:val="24"/>
          <w:szCs w:val="24"/>
        </w:rPr>
        <w:t xml:space="preserve">It is important that </w:t>
      </w:r>
      <w:r w:rsidR="00AF0DCC">
        <w:rPr>
          <w:rFonts w:ascii="Times New Roman" w:hAnsi="Times New Roman" w:cs="Times New Roman"/>
          <w:bCs/>
          <w:sz w:val="24"/>
          <w:szCs w:val="24"/>
        </w:rPr>
        <w:t>Confidential Help For Alcohol &amp; Drugs</w:t>
      </w:r>
      <w:r w:rsidRPr="00C03933">
        <w:rPr>
          <w:rFonts w:ascii="Times New Roman" w:hAnsi="Times New Roman" w:cs="Times New Roman"/>
          <w:b/>
          <w:sz w:val="24"/>
          <w:szCs w:val="24"/>
        </w:rPr>
        <w:t xml:space="preserve"> </w:t>
      </w:r>
      <w:r w:rsidRPr="00C03933">
        <w:rPr>
          <w:rFonts w:ascii="Times New Roman" w:hAnsi="Times New Roman" w:cs="Times New Roman"/>
          <w:sz w:val="24"/>
          <w:szCs w:val="24"/>
        </w:rPr>
        <w:t>responds to any official requests for information consistently and appropriately</w:t>
      </w:r>
      <w:r w:rsidR="00456311" w:rsidRPr="00C03933">
        <w:rPr>
          <w:rFonts w:ascii="Times New Roman" w:hAnsi="Times New Roman" w:cs="Times New Roman"/>
          <w:sz w:val="24"/>
          <w:szCs w:val="24"/>
        </w:rPr>
        <w:t xml:space="preserve">. </w:t>
      </w:r>
      <w:r w:rsidRPr="00C03933">
        <w:rPr>
          <w:rFonts w:ascii="Times New Roman" w:hAnsi="Times New Roman" w:cs="Times New Roman"/>
          <w:sz w:val="24"/>
          <w:szCs w:val="24"/>
        </w:rPr>
        <w:t xml:space="preserve">Therefore, this policy </w:t>
      </w:r>
      <w:r w:rsidR="09D8EA66" w:rsidRPr="26017F2E">
        <w:rPr>
          <w:rFonts w:ascii="Times New Roman" w:hAnsi="Times New Roman" w:cs="Times New Roman"/>
          <w:sz w:val="24"/>
          <w:szCs w:val="24"/>
        </w:rPr>
        <w:t>has been</w:t>
      </w:r>
      <w:r w:rsidRPr="00C03933">
        <w:rPr>
          <w:rFonts w:ascii="Times New Roman" w:hAnsi="Times New Roman" w:cs="Times New Roman"/>
          <w:sz w:val="24"/>
          <w:szCs w:val="24"/>
        </w:rPr>
        <w:t xml:space="preserve"> established to provide guidance on how to handle any unannounced visits by government representatives</w:t>
      </w:r>
      <w:r w:rsidR="00456311" w:rsidRPr="00C03933">
        <w:rPr>
          <w:rFonts w:ascii="Times New Roman" w:hAnsi="Times New Roman" w:cs="Times New Roman"/>
          <w:sz w:val="24"/>
          <w:szCs w:val="24"/>
        </w:rPr>
        <w:t xml:space="preserve">. </w:t>
      </w:r>
      <w:r w:rsidRPr="00C03933">
        <w:rPr>
          <w:rFonts w:ascii="Times New Roman" w:hAnsi="Times New Roman" w:cs="Times New Roman"/>
          <w:sz w:val="24"/>
          <w:szCs w:val="24"/>
        </w:rPr>
        <w:t xml:space="preserve">This policy does not address visits by regulatory agencies to perform program certification or quality assurance functions. </w:t>
      </w:r>
    </w:p>
    <w:p w14:paraId="224576BF" w14:textId="77777777" w:rsidR="00515160" w:rsidRDefault="00515160" w:rsidP="00C03933">
      <w:pPr>
        <w:spacing w:after="5" w:line="276" w:lineRule="auto"/>
        <w:ind w:left="446"/>
        <w:rPr>
          <w:rFonts w:ascii="Times New Roman" w:eastAsia="Arial" w:hAnsi="Times New Roman" w:cs="Times New Roman"/>
          <w:b/>
          <w:sz w:val="24"/>
          <w:szCs w:val="24"/>
          <w:u w:val="single"/>
        </w:rPr>
      </w:pPr>
    </w:p>
    <w:p w14:paraId="08C00829" w14:textId="35D4080C" w:rsidR="00C03933" w:rsidRPr="00C03933" w:rsidRDefault="00C03933" w:rsidP="00C03933">
      <w:pPr>
        <w:spacing w:after="5" w:line="276" w:lineRule="auto"/>
        <w:ind w:left="446"/>
        <w:rPr>
          <w:rFonts w:ascii="Times New Roman" w:hAnsi="Times New Roman" w:cs="Times New Roman"/>
          <w:sz w:val="24"/>
          <w:szCs w:val="24"/>
          <w:u w:val="single"/>
        </w:rPr>
      </w:pPr>
      <w:r w:rsidRPr="00C03933">
        <w:rPr>
          <w:rFonts w:ascii="Times New Roman" w:eastAsia="Arial" w:hAnsi="Times New Roman" w:cs="Times New Roman"/>
          <w:b/>
          <w:sz w:val="24"/>
          <w:szCs w:val="24"/>
          <w:u w:val="single"/>
        </w:rPr>
        <w:t xml:space="preserve">Policy: </w:t>
      </w:r>
    </w:p>
    <w:p w14:paraId="5C4F900D" w14:textId="57A7051A" w:rsidR="00C03933" w:rsidRPr="00C03933" w:rsidRDefault="00AF0DCC" w:rsidP="006A7A67">
      <w:pPr>
        <w:numPr>
          <w:ilvl w:val="0"/>
          <w:numId w:val="34"/>
        </w:numPr>
        <w:spacing w:after="3" w:line="276" w:lineRule="auto"/>
        <w:ind w:hanging="360"/>
        <w:jc w:val="both"/>
        <w:rPr>
          <w:rFonts w:ascii="Times New Roman" w:hAnsi="Times New Roman" w:cs="Times New Roman"/>
          <w:sz w:val="24"/>
          <w:szCs w:val="24"/>
        </w:rPr>
      </w:pPr>
      <w:r>
        <w:rPr>
          <w:rFonts w:ascii="Times New Roman" w:hAnsi="Times New Roman" w:cs="Times New Roman"/>
          <w:bCs/>
          <w:sz w:val="24"/>
          <w:szCs w:val="24"/>
        </w:rPr>
        <w:t>Confidential Help For Alcohol &amp; Drugs</w:t>
      </w:r>
      <w:r w:rsidR="00C03933" w:rsidRPr="00C03933">
        <w:rPr>
          <w:rFonts w:ascii="Times New Roman" w:hAnsi="Times New Roman" w:cs="Times New Roman"/>
          <w:sz w:val="24"/>
          <w:szCs w:val="24"/>
        </w:rPr>
        <w:t xml:space="preserve"> is committed to appropriately responding and not interfering with any lawful audit, inquiry, or investigation. </w:t>
      </w:r>
    </w:p>
    <w:p w14:paraId="22B3CF79" w14:textId="786683FB" w:rsidR="00AF0DCC" w:rsidRPr="00456311" w:rsidRDefault="00C03933" w:rsidP="000C4AD5">
      <w:pPr>
        <w:numPr>
          <w:ilvl w:val="0"/>
          <w:numId w:val="34"/>
        </w:numPr>
        <w:spacing w:after="3" w:line="276" w:lineRule="auto"/>
        <w:ind w:hanging="360"/>
        <w:jc w:val="both"/>
        <w:rPr>
          <w:rFonts w:ascii="Times New Roman" w:hAnsi="Times New Roman" w:cs="Times New Roman"/>
          <w:sz w:val="24"/>
          <w:szCs w:val="24"/>
        </w:rPr>
      </w:pPr>
      <w:r w:rsidRPr="00C03933">
        <w:rPr>
          <w:rFonts w:ascii="Times New Roman" w:hAnsi="Times New Roman" w:cs="Times New Roman"/>
          <w:sz w:val="24"/>
          <w:szCs w:val="24"/>
        </w:rPr>
        <w:t>Employees will remain courteous and professional when dealing with investigators or agents</w:t>
      </w:r>
      <w:r w:rsidR="00456311" w:rsidRPr="00C03933">
        <w:rPr>
          <w:rFonts w:ascii="Times New Roman" w:hAnsi="Times New Roman" w:cs="Times New Roman"/>
          <w:sz w:val="24"/>
          <w:szCs w:val="24"/>
        </w:rPr>
        <w:t xml:space="preserve">. </w:t>
      </w:r>
    </w:p>
    <w:p w14:paraId="40F7A428" w14:textId="1C7E5A3F" w:rsidR="000C4AD5" w:rsidRPr="000C4AD5" w:rsidRDefault="000C4AD5" w:rsidP="000C4AD5">
      <w:pPr>
        <w:spacing w:after="5"/>
        <w:ind w:left="446"/>
        <w:rPr>
          <w:rFonts w:ascii="Times New Roman" w:hAnsi="Times New Roman" w:cs="Times New Roman"/>
          <w:sz w:val="24"/>
          <w:szCs w:val="24"/>
          <w:u w:val="single"/>
        </w:rPr>
      </w:pPr>
      <w:r w:rsidRPr="000C4AD5">
        <w:rPr>
          <w:rFonts w:ascii="Times New Roman" w:eastAsia="Arial" w:hAnsi="Times New Roman" w:cs="Times New Roman"/>
          <w:b/>
          <w:sz w:val="24"/>
          <w:szCs w:val="24"/>
          <w:u w:val="single"/>
        </w:rPr>
        <w:t xml:space="preserve">Procedures: </w:t>
      </w:r>
    </w:p>
    <w:p w14:paraId="71D76F8A" w14:textId="26DD0BF3" w:rsidR="000C4AD5" w:rsidRPr="000C4AD5" w:rsidRDefault="000C4AD5" w:rsidP="006A7A67">
      <w:pPr>
        <w:numPr>
          <w:ilvl w:val="0"/>
          <w:numId w:val="35"/>
        </w:numPr>
        <w:spacing w:after="3" w:line="248" w:lineRule="auto"/>
        <w:ind w:hanging="360"/>
        <w:jc w:val="both"/>
        <w:rPr>
          <w:rFonts w:ascii="Times New Roman" w:hAnsi="Times New Roman" w:cs="Times New Roman"/>
          <w:sz w:val="24"/>
          <w:szCs w:val="24"/>
        </w:rPr>
      </w:pPr>
      <w:r w:rsidRPr="000C4AD5">
        <w:rPr>
          <w:rFonts w:ascii="Times New Roman" w:hAnsi="Times New Roman" w:cs="Times New Roman"/>
          <w:sz w:val="24"/>
          <w:szCs w:val="24"/>
        </w:rPr>
        <w:t xml:space="preserve">Announcement of an impending visit by any government investigator or auditor should be immediately reported to the Executive Director, who is responsible </w:t>
      </w:r>
      <w:r w:rsidR="2F35653E" w:rsidRPr="26017F2E">
        <w:rPr>
          <w:rFonts w:ascii="Times New Roman" w:hAnsi="Times New Roman" w:cs="Times New Roman"/>
          <w:sz w:val="24"/>
          <w:szCs w:val="24"/>
        </w:rPr>
        <w:t>for notifying</w:t>
      </w:r>
      <w:r w:rsidRPr="000C4AD5">
        <w:rPr>
          <w:rFonts w:ascii="Times New Roman" w:hAnsi="Times New Roman" w:cs="Times New Roman"/>
          <w:sz w:val="24"/>
          <w:szCs w:val="24"/>
        </w:rPr>
        <w:t xml:space="preserve"> the Compliance Officer and legal counsel as identified in the Compliance Plan. </w:t>
      </w:r>
    </w:p>
    <w:p w14:paraId="70DEFBF0" w14:textId="74EF210D" w:rsidR="000C4AD5" w:rsidRDefault="000C4AD5" w:rsidP="006A7A67">
      <w:pPr>
        <w:numPr>
          <w:ilvl w:val="0"/>
          <w:numId w:val="35"/>
        </w:numPr>
        <w:spacing w:after="3" w:line="248" w:lineRule="auto"/>
        <w:ind w:hanging="360"/>
        <w:jc w:val="both"/>
        <w:rPr>
          <w:rFonts w:ascii="Times New Roman" w:hAnsi="Times New Roman" w:cs="Times New Roman"/>
          <w:sz w:val="24"/>
          <w:szCs w:val="24"/>
        </w:rPr>
      </w:pPr>
      <w:r w:rsidRPr="000C4AD5">
        <w:rPr>
          <w:rFonts w:ascii="Times New Roman" w:hAnsi="Times New Roman" w:cs="Times New Roman"/>
          <w:sz w:val="24"/>
          <w:szCs w:val="24"/>
        </w:rPr>
        <w:t>Procedures for handling the receipt of a search warrant or subpoena are covered by separate policies</w:t>
      </w:r>
      <w:r w:rsidR="00456311" w:rsidRPr="000C4AD5">
        <w:rPr>
          <w:rFonts w:ascii="Times New Roman" w:hAnsi="Times New Roman" w:cs="Times New Roman"/>
          <w:sz w:val="24"/>
          <w:szCs w:val="24"/>
        </w:rPr>
        <w:t xml:space="preserve">. </w:t>
      </w:r>
      <w:r w:rsidRPr="000C4AD5">
        <w:rPr>
          <w:rFonts w:ascii="Times New Roman" w:hAnsi="Times New Roman" w:cs="Times New Roman"/>
          <w:sz w:val="24"/>
          <w:szCs w:val="24"/>
        </w:rPr>
        <w:t xml:space="preserve">Please refer to specific policies. </w:t>
      </w:r>
    </w:p>
    <w:p w14:paraId="5A8D838B" w14:textId="77777777" w:rsidR="00B31CB4" w:rsidRDefault="00B31CB4" w:rsidP="00B31CB4">
      <w:pPr>
        <w:spacing w:after="3" w:line="248" w:lineRule="auto"/>
        <w:jc w:val="both"/>
        <w:rPr>
          <w:rFonts w:ascii="Times New Roman" w:hAnsi="Times New Roman" w:cs="Times New Roman"/>
          <w:sz w:val="24"/>
          <w:szCs w:val="24"/>
        </w:rPr>
      </w:pPr>
    </w:p>
    <w:p w14:paraId="46A37E6A" w14:textId="77777777" w:rsidR="00B31CB4" w:rsidRPr="000C4AD5" w:rsidRDefault="00B31CB4" w:rsidP="00B31CB4">
      <w:pPr>
        <w:spacing w:after="3" w:line="248" w:lineRule="auto"/>
        <w:jc w:val="both"/>
        <w:rPr>
          <w:rFonts w:ascii="Times New Roman" w:hAnsi="Times New Roman" w:cs="Times New Roman"/>
          <w:sz w:val="24"/>
          <w:szCs w:val="24"/>
        </w:rPr>
      </w:pPr>
    </w:p>
    <w:p w14:paraId="35741B4D" w14:textId="77777777" w:rsidR="000C4AD5" w:rsidRPr="000C4AD5" w:rsidRDefault="000C4AD5" w:rsidP="000C4AD5">
      <w:pPr>
        <w:spacing w:after="0"/>
        <w:ind w:left="811"/>
        <w:rPr>
          <w:rFonts w:ascii="Times New Roman" w:hAnsi="Times New Roman" w:cs="Times New Roman"/>
          <w:sz w:val="24"/>
          <w:szCs w:val="24"/>
        </w:rPr>
      </w:pPr>
      <w:r w:rsidRPr="000C4AD5">
        <w:rPr>
          <w:rFonts w:ascii="Times New Roman" w:hAnsi="Times New Roman" w:cs="Times New Roman"/>
          <w:sz w:val="24"/>
          <w:szCs w:val="24"/>
        </w:rPr>
        <w:t xml:space="preserve"> </w:t>
      </w:r>
    </w:p>
    <w:p w14:paraId="42482F37" w14:textId="4AF03472" w:rsidR="000C4AD5" w:rsidRPr="000C4AD5" w:rsidRDefault="000C4AD5" w:rsidP="000C4AD5">
      <w:pPr>
        <w:spacing w:after="0"/>
        <w:ind w:left="446"/>
        <w:rPr>
          <w:rFonts w:ascii="Times New Roman" w:hAnsi="Times New Roman" w:cs="Times New Roman"/>
          <w:sz w:val="24"/>
          <w:szCs w:val="24"/>
        </w:rPr>
      </w:pPr>
      <w:r w:rsidRPr="000C4AD5">
        <w:rPr>
          <w:rFonts w:ascii="Times New Roman" w:hAnsi="Times New Roman" w:cs="Times New Roman"/>
          <w:b/>
          <w:sz w:val="24"/>
          <w:szCs w:val="24"/>
          <w:u w:val="single" w:color="000000"/>
        </w:rPr>
        <w:t xml:space="preserve">Visits to any of </w:t>
      </w:r>
      <w:r w:rsidR="00AF0DCC">
        <w:rPr>
          <w:rFonts w:ascii="Times New Roman" w:hAnsi="Times New Roman" w:cs="Times New Roman"/>
          <w:b/>
          <w:sz w:val="24"/>
          <w:szCs w:val="24"/>
          <w:u w:val="single" w:color="000000"/>
        </w:rPr>
        <w:t>Confidential Help For Alcohol &amp; Drugs</w:t>
      </w:r>
      <w:r w:rsidRPr="000C4AD5">
        <w:rPr>
          <w:rFonts w:ascii="Times New Roman" w:hAnsi="Times New Roman" w:cs="Times New Roman"/>
          <w:b/>
          <w:sz w:val="24"/>
          <w:szCs w:val="24"/>
          <w:u w:val="single" w:color="000000"/>
        </w:rPr>
        <w:t>’ facilities:</w:t>
      </w:r>
      <w:r w:rsidRPr="000C4AD5">
        <w:rPr>
          <w:rFonts w:ascii="Times New Roman" w:hAnsi="Times New Roman" w:cs="Times New Roman"/>
          <w:b/>
          <w:sz w:val="24"/>
          <w:szCs w:val="24"/>
        </w:rPr>
        <w:t xml:space="preserve"> </w:t>
      </w:r>
    </w:p>
    <w:p w14:paraId="66482D71" w14:textId="77777777" w:rsidR="000C4AD5" w:rsidRPr="000C4AD5" w:rsidRDefault="000C4AD5" w:rsidP="000C4AD5">
      <w:pPr>
        <w:spacing w:after="51"/>
        <w:ind w:left="451"/>
        <w:rPr>
          <w:rFonts w:ascii="Times New Roman" w:hAnsi="Times New Roman" w:cs="Times New Roman"/>
          <w:sz w:val="24"/>
          <w:szCs w:val="24"/>
        </w:rPr>
      </w:pPr>
      <w:r w:rsidRPr="000C4AD5">
        <w:rPr>
          <w:rFonts w:ascii="Times New Roman" w:eastAsia="Times New Roman" w:hAnsi="Times New Roman" w:cs="Times New Roman"/>
          <w:sz w:val="24"/>
          <w:szCs w:val="24"/>
        </w:rPr>
        <w:t xml:space="preserve"> </w:t>
      </w:r>
    </w:p>
    <w:p w14:paraId="7A04276E" w14:textId="4C0AA39B" w:rsidR="000C4AD5" w:rsidRPr="00BE7856" w:rsidRDefault="000C4AD5" w:rsidP="006A7A67">
      <w:pPr>
        <w:numPr>
          <w:ilvl w:val="0"/>
          <w:numId w:val="36"/>
        </w:numPr>
        <w:spacing w:after="3" w:line="248" w:lineRule="auto"/>
        <w:ind w:hanging="360"/>
        <w:rPr>
          <w:rFonts w:ascii="Times New Roman" w:hAnsi="Times New Roman" w:cs="Times New Roman"/>
          <w:sz w:val="24"/>
          <w:szCs w:val="24"/>
        </w:rPr>
      </w:pPr>
      <w:r w:rsidRPr="000C4AD5">
        <w:rPr>
          <w:rFonts w:ascii="Times New Roman" w:hAnsi="Times New Roman" w:cs="Times New Roman"/>
          <w:sz w:val="24"/>
          <w:szCs w:val="24"/>
        </w:rPr>
        <w:t xml:space="preserve">If an individual arrives at any </w:t>
      </w:r>
      <w:r w:rsidR="00953A61">
        <w:rPr>
          <w:rFonts w:ascii="Times New Roman" w:hAnsi="Times New Roman" w:cs="Times New Roman"/>
          <w:color w:val="000000"/>
          <w:kern w:val="0"/>
          <w:sz w:val="24"/>
          <w:szCs w:val="24"/>
        </w:rPr>
        <w:t>Confidential Help For Alcohol &amp; Drugs</w:t>
      </w:r>
      <w:r w:rsidR="00953A61" w:rsidRPr="00895E65">
        <w:rPr>
          <w:rFonts w:ascii="Times New Roman" w:hAnsi="Times New Roman" w:cs="Times New Roman"/>
          <w:color w:val="000000"/>
          <w:kern w:val="0"/>
          <w:sz w:val="24"/>
          <w:szCs w:val="24"/>
        </w:rPr>
        <w:t xml:space="preserve"> </w:t>
      </w:r>
      <w:r w:rsidR="005754B7" w:rsidRPr="000C4AD5">
        <w:rPr>
          <w:rFonts w:ascii="Times New Roman" w:hAnsi="Times New Roman" w:cs="Times New Roman"/>
          <w:sz w:val="24"/>
          <w:szCs w:val="24"/>
        </w:rPr>
        <w:t>facility</w:t>
      </w:r>
      <w:r w:rsidRPr="000C4AD5">
        <w:rPr>
          <w:rFonts w:ascii="Times New Roman" w:hAnsi="Times New Roman" w:cs="Times New Roman"/>
          <w:sz w:val="24"/>
          <w:szCs w:val="24"/>
        </w:rPr>
        <w:t xml:space="preserve"> and identifies </w:t>
      </w:r>
      <w:r w:rsidR="00BD4E80">
        <w:rPr>
          <w:rFonts w:ascii="Times New Roman" w:hAnsi="Times New Roman" w:cs="Times New Roman"/>
          <w:sz w:val="24"/>
          <w:szCs w:val="24"/>
        </w:rPr>
        <w:t xml:space="preserve">themselves </w:t>
      </w:r>
      <w:r w:rsidRPr="000C4AD5">
        <w:rPr>
          <w:rFonts w:ascii="Times New Roman" w:hAnsi="Times New Roman" w:cs="Times New Roman"/>
          <w:sz w:val="24"/>
          <w:szCs w:val="24"/>
        </w:rPr>
        <w:t xml:space="preserve">as a government auditor, investigator, or other representative, treat </w:t>
      </w:r>
      <w:r w:rsidR="00402066">
        <w:rPr>
          <w:rFonts w:ascii="Times New Roman" w:hAnsi="Times New Roman" w:cs="Times New Roman"/>
          <w:sz w:val="24"/>
          <w:szCs w:val="24"/>
        </w:rPr>
        <w:t>them</w:t>
      </w:r>
      <w:r w:rsidRPr="000C4AD5">
        <w:rPr>
          <w:rFonts w:ascii="Times New Roman" w:hAnsi="Times New Roman" w:cs="Times New Roman"/>
          <w:sz w:val="24"/>
          <w:szCs w:val="24"/>
        </w:rPr>
        <w:t xml:space="preserve"> with respect and courtesy</w:t>
      </w:r>
      <w:r w:rsidR="00456311" w:rsidRPr="000C4AD5">
        <w:rPr>
          <w:rFonts w:ascii="Times New Roman" w:hAnsi="Times New Roman" w:cs="Times New Roman"/>
          <w:sz w:val="24"/>
          <w:szCs w:val="24"/>
        </w:rPr>
        <w:t xml:space="preserve">. </w:t>
      </w:r>
      <w:r w:rsidRPr="00BE7856">
        <w:rPr>
          <w:rFonts w:ascii="Times New Roman" w:hAnsi="Times New Roman" w:cs="Times New Roman"/>
          <w:sz w:val="24"/>
          <w:szCs w:val="24"/>
        </w:rPr>
        <w:t>Request identification (do not attempt to photocopy credentials, as this is a violation of Federal law) and the reason for the visit</w:t>
      </w:r>
      <w:r w:rsidR="00456311" w:rsidRPr="00BE7856">
        <w:rPr>
          <w:rFonts w:ascii="Times New Roman" w:hAnsi="Times New Roman" w:cs="Times New Roman"/>
          <w:sz w:val="24"/>
          <w:szCs w:val="24"/>
        </w:rPr>
        <w:t xml:space="preserve">. </w:t>
      </w:r>
    </w:p>
    <w:p w14:paraId="55144B56" w14:textId="77777777" w:rsidR="002D071F" w:rsidRPr="00BE7856" w:rsidRDefault="002D071F" w:rsidP="006A7A67">
      <w:pPr>
        <w:numPr>
          <w:ilvl w:val="0"/>
          <w:numId w:val="36"/>
        </w:numPr>
        <w:spacing w:after="3" w:line="248" w:lineRule="auto"/>
        <w:ind w:hanging="360"/>
        <w:rPr>
          <w:rFonts w:ascii="Times New Roman" w:hAnsi="Times New Roman" w:cs="Times New Roman"/>
          <w:sz w:val="24"/>
          <w:szCs w:val="24"/>
        </w:rPr>
      </w:pPr>
      <w:r w:rsidRPr="00BE7856">
        <w:rPr>
          <w:rFonts w:ascii="Times New Roman" w:hAnsi="Times New Roman" w:cs="Times New Roman"/>
          <w:sz w:val="24"/>
          <w:szCs w:val="24"/>
        </w:rPr>
        <w:t xml:space="preserve">Ask the individual to wait in an unused office or a location where business is not conducted. </w:t>
      </w:r>
    </w:p>
    <w:p w14:paraId="16A2558F" w14:textId="5BA94631" w:rsidR="004364DB" w:rsidRPr="00BE7856" w:rsidRDefault="004364DB" w:rsidP="006A7A67">
      <w:pPr>
        <w:numPr>
          <w:ilvl w:val="0"/>
          <w:numId w:val="36"/>
        </w:numPr>
        <w:spacing w:after="3" w:line="248" w:lineRule="auto"/>
        <w:ind w:hanging="360"/>
        <w:rPr>
          <w:rFonts w:ascii="Times New Roman" w:hAnsi="Times New Roman" w:cs="Times New Roman"/>
          <w:sz w:val="24"/>
          <w:szCs w:val="24"/>
        </w:rPr>
      </w:pPr>
      <w:r w:rsidRPr="00BE7856">
        <w:rPr>
          <w:rFonts w:ascii="Times New Roman" w:hAnsi="Times New Roman" w:cs="Times New Roman"/>
          <w:sz w:val="24"/>
          <w:szCs w:val="24"/>
        </w:rPr>
        <w:t>Immediately contact the Executive Director/designee, who will contact the Compliance Officer and legal counsel identified in the Compliance Plan</w:t>
      </w:r>
      <w:r w:rsidR="00456311" w:rsidRPr="00BE7856">
        <w:rPr>
          <w:rFonts w:ascii="Times New Roman" w:hAnsi="Times New Roman" w:cs="Times New Roman"/>
          <w:sz w:val="24"/>
          <w:szCs w:val="24"/>
        </w:rPr>
        <w:t xml:space="preserve">. </w:t>
      </w:r>
      <w:r w:rsidRPr="00BE7856">
        <w:rPr>
          <w:rFonts w:ascii="Times New Roman" w:hAnsi="Times New Roman" w:cs="Times New Roman"/>
          <w:sz w:val="24"/>
          <w:szCs w:val="24"/>
        </w:rPr>
        <w:t xml:space="preserve">The Executive Director will identify one employee to be responsible for responding to the agent’s questions. </w:t>
      </w:r>
    </w:p>
    <w:p w14:paraId="10A4A104" w14:textId="6B962999" w:rsidR="004364DB" w:rsidRPr="00BE7856" w:rsidRDefault="004364DB" w:rsidP="006A7A67">
      <w:pPr>
        <w:numPr>
          <w:ilvl w:val="0"/>
          <w:numId w:val="36"/>
        </w:numPr>
        <w:spacing w:after="3" w:line="248" w:lineRule="auto"/>
        <w:ind w:hanging="360"/>
        <w:rPr>
          <w:rFonts w:ascii="Times New Roman" w:hAnsi="Times New Roman" w:cs="Times New Roman"/>
          <w:sz w:val="24"/>
          <w:szCs w:val="24"/>
        </w:rPr>
      </w:pPr>
      <w:r w:rsidRPr="00BE7856">
        <w:rPr>
          <w:rFonts w:ascii="Times New Roman" w:hAnsi="Times New Roman" w:cs="Times New Roman"/>
          <w:sz w:val="24"/>
          <w:szCs w:val="24"/>
        </w:rPr>
        <w:lastRenderedPageBreak/>
        <w:t>Await direction from legal counsel</w:t>
      </w:r>
      <w:r w:rsidR="00456311" w:rsidRPr="00BE7856">
        <w:rPr>
          <w:rFonts w:ascii="Times New Roman" w:hAnsi="Times New Roman" w:cs="Times New Roman"/>
          <w:sz w:val="24"/>
          <w:szCs w:val="24"/>
        </w:rPr>
        <w:t xml:space="preserve">. </w:t>
      </w:r>
      <w:r w:rsidRPr="00BE7856">
        <w:rPr>
          <w:rFonts w:ascii="Times New Roman" w:hAnsi="Times New Roman" w:cs="Times New Roman"/>
          <w:sz w:val="24"/>
          <w:szCs w:val="24"/>
        </w:rPr>
        <w:t>Do not submit to questioning or an interview</w:t>
      </w:r>
      <w:r w:rsidR="00456311" w:rsidRPr="00BE7856">
        <w:rPr>
          <w:rFonts w:ascii="Times New Roman" w:hAnsi="Times New Roman" w:cs="Times New Roman"/>
          <w:sz w:val="24"/>
          <w:szCs w:val="24"/>
        </w:rPr>
        <w:t xml:space="preserve">. </w:t>
      </w:r>
      <w:r w:rsidRPr="00BE7856">
        <w:rPr>
          <w:rFonts w:ascii="Times New Roman" w:hAnsi="Times New Roman" w:cs="Times New Roman"/>
          <w:sz w:val="24"/>
          <w:szCs w:val="24"/>
        </w:rPr>
        <w:t xml:space="preserve">Do not provide documents or other information. </w:t>
      </w:r>
    </w:p>
    <w:p w14:paraId="221F1023" w14:textId="36FBED14" w:rsidR="004364DB" w:rsidRPr="00BE7856" w:rsidRDefault="004364DB" w:rsidP="006A7A67">
      <w:pPr>
        <w:numPr>
          <w:ilvl w:val="0"/>
          <w:numId w:val="36"/>
        </w:numPr>
        <w:spacing w:after="3" w:line="248" w:lineRule="auto"/>
        <w:ind w:hanging="360"/>
        <w:rPr>
          <w:rFonts w:ascii="Times New Roman" w:hAnsi="Times New Roman" w:cs="Times New Roman"/>
          <w:sz w:val="24"/>
          <w:szCs w:val="24"/>
        </w:rPr>
      </w:pPr>
      <w:r w:rsidRPr="00BE7856">
        <w:rPr>
          <w:rFonts w:ascii="Times New Roman" w:hAnsi="Times New Roman" w:cs="Times New Roman"/>
          <w:sz w:val="24"/>
          <w:szCs w:val="24"/>
        </w:rPr>
        <w:t>Refer to policy on Search Warrants, if applicable</w:t>
      </w:r>
      <w:r w:rsidR="00456311" w:rsidRPr="00BE7856">
        <w:rPr>
          <w:rFonts w:ascii="Times New Roman" w:hAnsi="Times New Roman" w:cs="Times New Roman"/>
          <w:sz w:val="24"/>
          <w:szCs w:val="24"/>
        </w:rPr>
        <w:t xml:space="preserve">. </w:t>
      </w:r>
    </w:p>
    <w:p w14:paraId="1CBAD36D" w14:textId="43EEE897" w:rsidR="004364DB" w:rsidRPr="00BE7856" w:rsidRDefault="004364DB" w:rsidP="006A7A67">
      <w:pPr>
        <w:numPr>
          <w:ilvl w:val="0"/>
          <w:numId w:val="36"/>
        </w:numPr>
        <w:spacing w:after="3" w:line="248" w:lineRule="auto"/>
        <w:ind w:hanging="360"/>
        <w:rPr>
          <w:rFonts w:ascii="Times New Roman" w:hAnsi="Times New Roman" w:cs="Times New Roman"/>
          <w:sz w:val="24"/>
          <w:szCs w:val="24"/>
        </w:rPr>
      </w:pPr>
      <w:r w:rsidRPr="00BE7856">
        <w:rPr>
          <w:rFonts w:ascii="Times New Roman" w:hAnsi="Times New Roman" w:cs="Times New Roman"/>
          <w:sz w:val="24"/>
          <w:szCs w:val="24"/>
        </w:rPr>
        <w:t>Other than providing information to direct the agents to information requested, do not submit to any form of questioning or interviewing</w:t>
      </w:r>
      <w:r w:rsidR="00456311" w:rsidRPr="00BE7856">
        <w:rPr>
          <w:rFonts w:ascii="Times New Roman" w:hAnsi="Times New Roman" w:cs="Times New Roman"/>
          <w:sz w:val="24"/>
          <w:szCs w:val="24"/>
        </w:rPr>
        <w:t xml:space="preserve">. </w:t>
      </w:r>
    </w:p>
    <w:p w14:paraId="464DC5BA" w14:textId="77777777" w:rsidR="004364DB" w:rsidRPr="00BE7856" w:rsidRDefault="004364DB" w:rsidP="004364DB">
      <w:pPr>
        <w:spacing w:after="0"/>
        <w:ind w:left="451"/>
        <w:rPr>
          <w:rFonts w:ascii="Times New Roman" w:hAnsi="Times New Roman" w:cs="Times New Roman"/>
          <w:sz w:val="24"/>
          <w:szCs w:val="24"/>
        </w:rPr>
      </w:pPr>
      <w:r w:rsidRPr="00BE7856">
        <w:rPr>
          <w:rFonts w:ascii="Times New Roman" w:hAnsi="Times New Roman" w:cs="Times New Roman"/>
          <w:b/>
          <w:sz w:val="24"/>
          <w:szCs w:val="24"/>
        </w:rPr>
        <w:t xml:space="preserve"> </w:t>
      </w:r>
    </w:p>
    <w:p w14:paraId="30A75533" w14:textId="610B23A9" w:rsidR="004364DB" w:rsidRPr="00BE7856" w:rsidRDefault="004364DB" w:rsidP="004364DB">
      <w:pPr>
        <w:spacing w:after="0"/>
        <w:ind w:left="446"/>
        <w:rPr>
          <w:rFonts w:ascii="Times New Roman" w:hAnsi="Times New Roman" w:cs="Times New Roman"/>
          <w:sz w:val="24"/>
          <w:szCs w:val="24"/>
        </w:rPr>
      </w:pPr>
      <w:r w:rsidRPr="00BE7856">
        <w:rPr>
          <w:rFonts w:ascii="Times New Roman" w:hAnsi="Times New Roman" w:cs="Times New Roman"/>
          <w:b/>
          <w:sz w:val="24"/>
          <w:szCs w:val="24"/>
          <w:u w:val="single" w:color="000000"/>
        </w:rPr>
        <w:t xml:space="preserve">Visits to any location outside </w:t>
      </w:r>
      <w:r w:rsidR="00AF0DCC">
        <w:rPr>
          <w:rFonts w:ascii="Times New Roman" w:hAnsi="Times New Roman" w:cs="Times New Roman"/>
          <w:b/>
          <w:sz w:val="24"/>
          <w:szCs w:val="24"/>
          <w:u w:val="single" w:color="000000"/>
        </w:rPr>
        <w:t>Confidential Help For Alcohol &amp; Drugs</w:t>
      </w:r>
      <w:r w:rsidRPr="00BE7856">
        <w:rPr>
          <w:rFonts w:ascii="Times New Roman" w:hAnsi="Times New Roman" w:cs="Times New Roman"/>
          <w:b/>
          <w:sz w:val="24"/>
          <w:szCs w:val="24"/>
          <w:u w:val="single" w:color="000000"/>
        </w:rPr>
        <w:t xml:space="preserve"> (e.g., personal residence):</w:t>
      </w:r>
      <w:r w:rsidRPr="00BE7856">
        <w:rPr>
          <w:rFonts w:ascii="Times New Roman" w:hAnsi="Times New Roman" w:cs="Times New Roman"/>
          <w:b/>
          <w:sz w:val="24"/>
          <w:szCs w:val="24"/>
        </w:rPr>
        <w:t xml:space="preserve"> </w:t>
      </w:r>
    </w:p>
    <w:p w14:paraId="1E7C5D32" w14:textId="77777777" w:rsidR="004364DB" w:rsidRPr="00BE7856" w:rsidRDefault="004364DB" w:rsidP="004364DB">
      <w:pPr>
        <w:spacing w:after="0"/>
        <w:ind w:left="451"/>
        <w:rPr>
          <w:rFonts w:ascii="Times New Roman" w:hAnsi="Times New Roman" w:cs="Times New Roman"/>
          <w:sz w:val="24"/>
          <w:szCs w:val="24"/>
        </w:rPr>
      </w:pPr>
      <w:r w:rsidRPr="00BE7856">
        <w:rPr>
          <w:rFonts w:ascii="Times New Roman" w:hAnsi="Times New Roman" w:cs="Times New Roman"/>
          <w:sz w:val="24"/>
          <w:szCs w:val="24"/>
        </w:rPr>
        <w:t xml:space="preserve"> </w:t>
      </w:r>
    </w:p>
    <w:p w14:paraId="170BD4DA" w14:textId="081799F7" w:rsidR="004364DB" w:rsidRPr="00BE7856" w:rsidRDefault="004364DB" w:rsidP="00BE7856">
      <w:pPr>
        <w:ind w:left="446"/>
        <w:rPr>
          <w:rFonts w:ascii="Times New Roman" w:hAnsi="Times New Roman" w:cs="Times New Roman"/>
          <w:sz w:val="24"/>
          <w:szCs w:val="24"/>
        </w:rPr>
      </w:pPr>
      <w:r w:rsidRPr="00BE7856">
        <w:rPr>
          <w:rFonts w:ascii="Times New Roman" w:hAnsi="Times New Roman" w:cs="Times New Roman"/>
          <w:sz w:val="24"/>
          <w:szCs w:val="24"/>
        </w:rPr>
        <w:t>Note: Employees are free to speak to government investigators or auditors; however, you are not required to submit to questioning</w:t>
      </w:r>
      <w:r w:rsidR="00456311" w:rsidRPr="00BE7856">
        <w:rPr>
          <w:rFonts w:ascii="Times New Roman" w:hAnsi="Times New Roman" w:cs="Times New Roman"/>
          <w:sz w:val="24"/>
          <w:szCs w:val="24"/>
        </w:rPr>
        <w:t xml:space="preserve">. </w:t>
      </w:r>
      <w:r w:rsidRPr="00BE7856">
        <w:rPr>
          <w:rFonts w:ascii="Times New Roman" w:hAnsi="Times New Roman" w:cs="Times New Roman"/>
          <w:sz w:val="24"/>
          <w:szCs w:val="24"/>
        </w:rPr>
        <w:t xml:space="preserve">The following is provided as general information regarding off-site visits: </w:t>
      </w:r>
    </w:p>
    <w:p w14:paraId="38C496BD" w14:textId="2C8D05B1" w:rsidR="004364DB" w:rsidRPr="00BE7856" w:rsidRDefault="004364DB" w:rsidP="006A7A67">
      <w:pPr>
        <w:numPr>
          <w:ilvl w:val="0"/>
          <w:numId w:val="37"/>
        </w:numPr>
        <w:spacing w:after="3" w:line="248" w:lineRule="auto"/>
        <w:ind w:hanging="360"/>
        <w:jc w:val="both"/>
        <w:rPr>
          <w:rFonts w:ascii="Times New Roman" w:hAnsi="Times New Roman" w:cs="Times New Roman"/>
          <w:sz w:val="24"/>
          <w:szCs w:val="24"/>
        </w:rPr>
      </w:pPr>
      <w:r w:rsidRPr="00BE7856">
        <w:rPr>
          <w:rFonts w:ascii="Times New Roman" w:hAnsi="Times New Roman" w:cs="Times New Roman"/>
          <w:sz w:val="24"/>
          <w:szCs w:val="24"/>
        </w:rPr>
        <w:t xml:space="preserve">Individuals have the right to decline an interview or to postpone an interview until they have had an opportunity to seek legal counsel or other advice. </w:t>
      </w:r>
    </w:p>
    <w:p w14:paraId="35F0F3F2" w14:textId="4A51A45B" w:rsidR="004364DB" w:rsidRPr="00BE7856" w:rsidRDefault="004364DB" w:rsidP="006A7A67">
      <w:pPr>
        <w:numPr>
          <w:ilvl w:val="0"/>
          <w:numId w:val="37"/>
        </w:numPr>
        <w:spacing w:after="3" w:line="248" w:lineRule="auto"/>
        <w:ind w:hanging="360"/>
        <w:jc w:val="both"/>
        <w:rPr>
          <w:rFonts w:ascii="Times New Roman" w:hAnsi="Times New Roman" w:cs="Times New Roman"/>
          <w:sz w:val="24"/>
          <w:szCs w:val="24"/>
        </w:rPr>
      </w:pPr>
      <w:r w:rsidRPr="00BE7856">
        <w:rPr>
          <w:rFonts w:ascii="Times New Roman" w:hAnsi="Times New Roman" w:cs="Times New Roman"/>
          <w:sz w:val="24"/>
          <w:szCs w:val="24"/>
        </w:rPr>
        <w:t>Employees who agree to be interviewed should always be truthful</w:t>
      </w:r>
      <w:r w:rsidR="00456311" w:rsidRPr="00BE7856">
        <w:rPr>
          <w:rFonts w:ascii="Times New Roman" w:hAnsi="Times New Roman" w:cs="Times New Roman"/>
          <w:sz w:val="24"/>
          <w:szCs w:val="24"/>
        </w:rPr>
        <w:t xml:space="preserve">. </w:t>
      </w:r>
      <w:r w:rsidRPr="00BE7856">
        <w:rPr>
          <w:rFonts w:ascii="Times New Roman" w:hAnsi="Times New Roman" w:cs="Times New Roman"/>
          <w:sz w:val="24"/>
          <w:szCs w:val="24"/>
        </w:rPr>
        <w:t xml:space="preserve">If they do not know the answer to a question, they should say so. </w:t>
      </w:r>
    </w:p>
    <w:p w14:paraId="77CB6B58" w14:textId="1ACA7401" w:rsidR="004364DB" w:rsidRDefault="004364DB" w:rsidP="006A7A67">
      <w:pPr>
        <w:numPr>
          <w:ilvl w:val="0"/>
          <w:numId w:val="37"/>
        </w:numPr>
        <w:spacing w:after="3" w:line="248" w:lineRule="auto"/>
        <w:ind w:hanging="360"/>
        <w:jc w:val="both"/>
        <w:rPr>
          <w:rFonts w:ascii="Times New Roman" w:hAnsi="Times New Roman" w:cs="Times New Roman"/>
          <w:sz w:val="24"/>
          <w:szCs w:val="24"/>
        </w:rPr>
      </w:pPr>
      <w:r w:rsidRPr="00BE7856">
        <w:rPr>
          <w:rFonts w:ascii="Times New Roman" w:hAnsi="Times New Roman" w:cs="Times New Roman"/>
          <w:sz w:val="24"/>
          <w:szCs w:val="24"/>
        </w:rPr>
        <w:t>Employees should report any off-site visits by government agents, investigators, or auditors to the Executive Director</w:t>
      </w:r>
      <w:r w:rsidR="00456311" w:rsidRPr="00BE7856">
        <w:rPr>
          <w:rFonts w:ascii="Times New Roman" w:hAnsi="Times New Roman" w:cs="Times New Roman"/>
          <w:sz w:val="24"/>
          <w:szCs w:val="24"/>
        </w:rPr>
        <w:t xml:space="preserve">. </w:t>
      </w:r>
      <w:r w:rsidRPr="00BE7856">
        <w:rPr>
          <w:rFonts w:ascii="Times New Roman" w:hAnsi="Times New Roman" w:cs="Times New Roman"/>
          <w:sz w:val="24"/>
          <w:szCs w:val="24"/>
        </w:rPr>
        <w:t>The Executive Director will notify the Compliance Officer and legal counsel identified in the Compliance Plan</w:t>
      </w:r>
      <w:r w:rsidR="00456311" w:rsidRPr="00BE7856">
        <w:rPr>
          <w:rFonts w:ascii="Times New Roman" w:hAnsi="Times New Roman" w:cs="Times New Roman"/>
          <w:sz w:val="24"/>
          <w:szCs w:val="24"/>
        </w:rPr>
        <w:t xml:space="preserve">. </w:t>
      </w:r>
    </w:p>
    <w:p w14:paraId="56D280E1" w14:textId="646A69FB" w:rsidR="000C4167" w:rsidRPr="00981D12" w:rsidRDefault="000C4167" w:rsidP="006A7A67">
      <w:pPr>
        <w:numPr>
          <w:ilvl w:val="0"/>
          <w:numId w:val="37"/>
        </w:numPr>
        <w:spacing w:after="3" w:line="248" w:lineRule="auto"/>
        <w:ind w:hanging="360"/>
        <w:jc w:val="both"/>
        <w:rPr>
          <w:rFonts w:ascii="Times New Roman" w:hAnsi="Times New Roman" w:cs="Times New Roman"/>
          <w:sz w:val="24"/>
          <w:szCs w:val="24"/>
        </w:rPr>
      </w:pPr>
      <w:r w:rsidRPr="00981D12">
        <w:rPr>
          <w:rFonts w:ascii="Times New Roman" w:hAnsi="Times New Roman" w:cs="Times New Roman"/>
          <w:sz w:val="24"/>
          <w:szCs w:val="24"/>
        </w:rPr>
        <w:t>Refer to policy on Search Warrants, if applicable</w:t>
      </w:r>
      <w:r w:rsidR="00456311" w:rsidRPr="00981D12">
        <w:rPr>
          <w:rFonts w:ascii="Times New Roman" w:hAnsi="Times New Roman" w:cs="Times New Roman"/>
          <w:sz w:val="24"/>
          <w:szCs w:val="24"/>
        </w:rPr>
        <w:t xml:space="preserve">. </w:t>
      </w:r>
    </w:p>
    <w:p w14:paraId="29630563" w14:textId="77777777" w:rsidR="000C4167" w:rsidRPr="00BE7856" w:rsidRDefault="000C4167" w:rsidP="000C4167">
      <w:pPr>
        <w:spacing w:after="3" w:line="248" w:lineRule="auto"/>
        <w:ind w:left="436"/>
        <w:jc w:val="both"/>
        <w:rPr>
          <w:rFonts w:ascii="Times New Roman" w:hAnsi="Times New Roman" w:cs="Times New Roman"/>
          <w:sz w:val="24"/>
          <w:szCs w:val="24"/>
        </w:rPr>
      </w:pPr>
    </w:p>
    <w:p w14:paraId="3767699A" w14:textId="77777777" w:rsidR="004F1018" w:rsidRPr="004F1018" w:rsidRDefault="00C46E43" w:rsidP="004F1018">
      <w:pPr>
        <w:pStyle w:val="NoSpacing"/>
        <w:rPr>
          <w:rFonts w:ascii="Times New Roman" w:hAnsi="Times New Roman" w:cs="Times New Roman"/>
          <w:sz w:val="24"/>
          <w:szCs w:val="24"/>
        </w:rPr>
      </w:pPr>
      <w:r w:rsidRPr="004F1018">
        <w:rPr>
          <w:rFonts w:ascii="Times New Roman" w:hAnsi="Times New Roman" w:cs="Times New Roman"/>
          <w:b/>
          <w:bCs/>
          <w:sz w:val="24"/>
          <w:szCs w:val="24"/>
          <w:u w:val="single"/>
        </w:rPr>
        <w:t>Topic:</w:t>
      </w:r>
      <w:r w:rsidRPr="004F1018">
        <w:rPr>
          <w:rFonts w:ascii="Times New Roman" w:hAnsi="Times New Roman" w:cs="Times New Roman"/>
          <w:sz w:val="24"/>
          <w:szCs w:val="24"/>
        </w:rPr>
        <w:t xml:space="preserve"> Search Warrant</w:t>
      </w:r>
      <w:r w:rsidR="004F1018" w:rsidRPr="004F1018">
        <w:rPr>
          <w:rFonts w:ascii="Times New Roman" w:hAnsi="Times New Roman" w:cs="Times New Roman"/>
          <w:sz w:val="24"/>
          <w:szCs w:val="24"/>
        </w:rPr>
        <w:t>s</w:t>
      </w:r>
    </w:p>
    <w:p w14:paraId="5E6E9726" w14:textId="77777777" w:rsidR="004F1018" w:rsidRPr="004F1018" w:rsidRDefault="004F1018" w:rsidP="004F1018">
      <w:pPr>
        <w:pStyle w:val="NoSpacing"/>
        <w:rPr>
          <w:rFonts w:ascii="Times New Roman" w:hAnsi="Times New Roman" w:cs="Times New Roman"/>
          <w:sz w:val="24"/>
          <w:szCs w:val="24"/>
        </w:rPr>
      </w:pPr>
    </w:p>
    <w:p w14:paraId="0A7DF115" w14:textId="531447D0" w:rsidR="00C46E43" w:rsidRDefault="00C46E43" w:rsidP="004F1018">
      <w:pPr>
        <w:pStyle w:val="NoSpacing"/>
        <w:rPr>
          <w:rFonts w:ascii="Times New Roman" w:hAnsi="Times New Roman" w:cs="Times New Roman"/>
          <w:sz w:val="24"/>
          <w:szCs w:val="24"/>
        </w:rPr>
      </w:pPr>
      <w:r w:rsidRPr="004F1018">
        <w:rPr>
          <w:rFonts w:ascii="Times New Roman" w:eastAsia="Arial" w:hAnsi="Times New Roman" w:cs="Times New Roman"/>
          <w:b/>
          <w:sz w:val="24"/>
          <w:szCs w:val="24"/>
          <w:u w:val="single"/>
        </w:rPr>
        <w:t>Purpose</w:t>
      </w:r>
      <w:r w:rsidRPr="004F1018">
        <w:rPr>
          <w:rFonts w:ascii="Times New Roman" w:eastAsia="Arial" w:hAnsi="Times New Roman" w:cs="Times New Roman"/>
          <w:b/>
          <w:sz w:val="24"/>
          <w:szCs w:val="24"/>
        </w:rPr>
        <w:t xml:space="preserve">: </w:t>
      </w:r>
      <w:r w:rsidRPr="004F1018">
        <w:rPr>
          <w:rFonts w:ascii="Times New Roman" w:hAnsi="Times New Roman" w:cs="Times New Roman"/>
          <w:sz w:val="24"/>
          <w:szCs w:val="24"/>
        </w:rPr>
        <w:t>A search warrant permits agents to immediately seize documents and other types of information</w:t>
      </w:r>
      <w:r w:rsidR="00456311" w:rsidRPr="004F1018">
        <w:rPr>
          <w:rFonts w:ascii="Times New Roman" w:hAnsi="Times New Roman" w:cs="Times New Roman"/>
          <w:sz w:val="24"/>
          <w:szCs w:val="24"/>
        </w:rPr>
        <w:t xml:space="preserve">. </w:t>
      </w:r>
      <w:r w:rsidRPr="004F1018">
        <w:rPr>
          <w:rFonts w:ascii="Times New Roman" w:hAnsi="Times New Roman" w:cs="Times New Roman"/>
          <w:sz w:val="24"/>
          <w:szCs w:val="24"/>
        </w:rPr>
        <w:t>The execution of a search warrant can be seriously disruptive and frightening for many employees</w:t>
      </w:r>
      <w:r w:rsidR="00456311" w:rsidRPr="004F1018">
        <w:rPr>
          <w:rFonts w:ascii="Times New Roman" w:hAnsi="Times New Roman" w:cs="Times New Roman"/>
          <w:sz w:val="24"/>
          <w:szCs w:val="24"/>
        </w:rPr>
        <w:t xml:space="preserve">. </w:t>
      </w:r>
      <w:r w:rsidRPr="004F1018">
        <w:rPr>
          <w:rFonts w:ascii="Times New Roman" w:hAnsi="Times New Roman" w:cs="Times New Roman"/>
          <w:sz w:val="24"/>
          <w:szCs w:val="24"/>
        </w:rPr>
        <w:t xml:space="preserve">Furthermore, if not handled properly, an organization subject to a search warrant may compound its problems. Therefore, </w:t>
      </w:r>
      <w:r w:rsidR="00AF0DCC">
        <w:rPr>
          <w:rFonts w:ascii="Times New Roman" w:hAnsi="Times New Roman" w:cs="Times New Roman"/>
          <w:bCs/>
          <w:sz w:val="24"/>
          <w:szCs w:val="24"/>
        </w:rPr>
        <w:t>Confidential Help For Alcohol &amp; Drugs</w:t>
      </w:r>
      <w:r w:rsidRPr="004F1018">
        <w:rPr>
          <w:rFonts w:ascii="Times New Roman" w:hAnsi="Times New Roman" w:cs="Times New Roman"/>
          <w:sz w:val="24"/>
          <w:szCs w:val="24"/>
        </w:rPr>
        <w:t xml:space="preserve"> has established this policy to advise all employees how to appropriately respond to an official search warrant</w:t>
      </w:r>
      <w:r w:rsidR="00456311" w:rsidRPr="004F1018">
        <w:rPr>
          <w:rFonts w:ascii="Times New Roman" w:hAnsi="Times New Roman" w:cs="Times New Roman"/>
          <w:sz w:val="24"/>
          <w:szCs w:val="24"/>
        </w:rPr>
        <w:t xml:space="preserve">. </w:t>
      </w:r>
    </w:p>
    <w:p w14:paraId="24D3999D" w14:textId="77777777" w:rsidR="004F1018" w:rsidRPr="004F1018" w:rsidRDefault="004F1018" w:rsidP="004F1018">
      <w:pPr>
        <w:pStyle w:val="NoSpacing"/>
        <w:rPr>
          <w:rFonts w:ascii="Times New Roman" w:hAnsi="Times New Roman" w:cs="Times New Roman"/>
          <w:sz w:val="24"/>
          <w:szCs w:val="24"/>
        </w:rPr>
      </w:pPr>
    </w:p>
    <w:p w14:paraId="6E8CB4C6" w14:textId="194E8970" w:rsidR="00C46E43" w:rsidRPr="00C46E43" w:rsidRDefault="00C46E43" w:rsidP="00C46E43">
      <w:pPr>
        <w:spacing w:after="5"/>
        <w:ind w:left="10"/>
        <w:rPr>
          <w:rFonts w:ascii="Times New Roman" w:hAnsi="Times New Roman" w:cs="Times New Roman"/>
          <w:sz w:val="24"/>
          <w:szCs w:val="24"/>
          <w:u w:val="single"/>
        </w:rPr>
      </w:pPr>
      <w:r w:rsidRPr="00C46E43">
        <w:rPr>
          <w:rFonts w:ascii="Times New Roman" w:eastAsia="Arial" w:hAnsi="Times New Roman" w:cs="Times New Roman"/>
          <w:b/>
          <w:sz w:val="24"/>
          <w:szCs w:val="24"/>
          <w:u w:val="single"/>
        </w:rPr>
        <w:t xml:space="preserve">Policy: </w:t>
      </w:r>
    </w:p>
    <w:p w14:paraId="490D3360" w14:textId="60A314FF" w:rsidR="00C46E43" w:rsidRPr="00C46E43" w:rsidRDefault="00C46E43" w:rsidP="006A7A67">
      <w:pPr>
        <w:pStyle w:val="NoSpacing"/>
        <w:numPr>
          <w:ilvl w:val="0"/>
          <w:numId w:val="40"/>
        </w:numPr>
        <w:rPr>
          <w:rFonts w:ascii="Times New Roman" w:hAnsi="Times New Roman" w:cs="Times New Roman"/>
          <w:sz w:val="24"/>
          <w:szCs w:val="24"/>
        </w:rPr>
      </w:pPr>
      <w:r w:rsidRPr="00C46E43">
        <w:rPr>
          <w:rFonts w:ascii="Times New Roman" w:hAnsi="Times New Roman" w:cs="Times New Roman"/>
          <w:sz w:val="24"/>
          <w:szCs w:val="24"/>
        </w:rPr>
        <w:t xml:space="preserve">Employees will remain courteous and professional when dealing with agents executing a search warrant. </w:t>
      </w:r>
    </w:p>
    <w:p w14:paraId="2394D0B3" w14:textId="30C13EFC" w:rsidR="00C46E43" w:rsidRPr="00C46E43" w:rsidRDefault="00C46E43" w:rsidP="006A7A67">
      <w:pPr>
        <w:pStyle w:val="NoSpacing"/>
        <w:numPr>
          <w:ilvl w:val="0"/>
          <w:numId w:val="40"/>
        </w:numPr>
        <w:rPr>
          <w:rFonts w:ascii="Times New Roman" w:hAnsi="Times New Roman" w:cs="Times New Roman"/>
          <w:sz w:val="24"/>
          <w:szCs w:val="24"/>
        </w:rPr>
      </w:pPr>
      <w:r w:rsidRPr="00C46E43">
        <w:rPr>
          <w:rFonts w:ascii="Times New Roman" w:hAnsi="Times New Roman" w:cs="Times New Roman"/>
          <w:sz w:val="24"/>
          <w:szCs w:val="24"/>
        </w:rPr>
        <w:t>Employees will not interfere with the lawful execution of a search warrant</w:t>
      </w:r>
      <w:r w:rsidR="00456311" w:rsidRPr="00C46E43">
        <w:rPr>
          <w:rFonts w:ascii="Times New Roman" w:hAnsi="Times New Roman" w:cs="Times New Roman"/>
          <w:sz w:val="24"/>
          <w:szCs w:val="24"/>
        </w:rPr>
        <w:t xml:space="preserve">. </w:t>
      </w:r>
    </w:p>
    <w:p w14:paraId="58C64AFC" w14:textId="7E8A0A40" w:rsidR="00C46E43" w:rsidRPr="004F1018" w:rsidRDefault="00C46E43" w:rsidP="006A7A67">
      <w:pPr>
        <w:pStyle w:val="NoSpacing"/>
        <w:numPr>
          <w:ilvl w:val="0"/>
          <w:numId w:val="40"/>
        </w:numPr>
        <w:rPr>
          <w:rFonts w:ascii="Times New Roman" w:hAnsi="Times New Roman" w:cs="Times New Roman"/>
          <w:sz w:val="24"/>
          <w:szCs w:val="24"/>
        </w:rPr>
      </w:pPr>
      <w:r w:rsidRPr="00C46E43">
        <w:rPr>
          <w:rFonts w:ascii="Times New Roman" w:hAnsi="Times New Roman" w:cs="Times New Roman"/>
          <w:sz w:val="24"/>
          <w:szCs w:val="24"/>
        </w:rPr>
        <w:t xml:space="preserve">The senior staff member present is responsible for contacting the Executive Director who will contact the Compliance Officer and legal counsel identified in the Compliance Plan and carry out the response procedures. </w:t>
      </w:r>
    </w:p>
    <w:p w14:paraId="4F2FDE5A" w14:textId="22A6DCD8" w:rsidR="00C46E43" w:rsidRPr="00C46E43" w:rsidRDefault="00C46E43" w:rsidP="00C46E43">
      <w:pPr>
        <w:spacing w:after="5"/>
        <w:ind w:left="10"/>
        <w:rPr>
          <w:rFonts w:ascii="Times New Roman" w:hAnsi="Times New Roman" w:cs="Times New Roman"/>
          <w:sz w:val="24"/>
          <w:szCs w:val="24"/>
          <w:u w:val="single"/>
        </w:rPr>
      </w:pPr>
      <w:r w:rsidRPr="00C46E43">
        <w:rPr>
          <w:rFonts w:ascii="Times New Roman" w:eastAsia="Arial" w:hAnsi="Times New Roman" w:cs="Times New Roman"/>
          <w:b/>
          <w:sz w:val="24"/>
          <w:szCs w:val="24"/>
          <w:u w:val="single"/>
        </w:rPr>
        <w:t xml:space="preserve">Procedure: </w:t>
      </w:r>
    </w:p>
    <w:p w14:paraId="0D6E0AB6" w14:textId="3401A200" w:rsidR="00C46E43" w:rsidRPr="003A3D8E" w:rsidRDefault="00C46E43" w:rsidP="006A7A67">
      <w:pPr>
        <w:pStyle w:val="NoSpacing"/>
        <w:numPr>
          <w:ilvl w:val="0"/>
          <w:numId w:val="41"/>
        </w:numPr>
        <w:rPr>
          <w:rFonts w:ascii="Times New Roman" w:hAnsi="Times New Roman" w:cs="Times New Roman"/>
          <w:sz w:val="24"/>
          <w:szCs w:val="24"/>
        </w:rPr>
      </w:pPr>
      <w:r w:rsidRPr="003A3D8E">
        <w:rPr>
          <w:rFonts w:ascii="Times New Roman" w:hAnsi="Times New Roman" w:cs="Times New Roman"/>
          <w:sz w:val="24"/>
          <w:szCs w:val="24"/>
        </w:rPr>
        <w:t>Obtain and record the name of the lead agent and the agency they represent</w:t>
      </w:r>
      <w:r w:rsidR="00456311" w:rsidRPr="003A3D8E">
        <w:rPr>
          <w:rFonts w:ascii="Times New Roman" w:hAnsi="Times New Roman" w:cs="Times New Roman"/>
          <w:sz w:val="24"/>
          <w:szCs w:val="24"/>
        </w:rPr>
        <w:t xml:space="preserve">. </w:t>
      </w:r>
      <w:r w:rsidRPr="003A3D8E">
        <w:rPr>
          <w:rFonts w:ascii="Times New Roman" w:hAnsi="Times New Roman" w:cs="Times New Roman"/>
          <w:sz w:val="24"/>
          <w:szCs w:val="24"/>
        </w:rPr>
        <w:t xml:space="preserve">Do not attempt to photocopy the credentials of an agent – it is a violation of Federal law. </w:t>
      </w:r>
    </w:p>
    <w:p w14:paraId="1C723F57" w14:textId="3DAE2AC4" w:rsidR="003A3D8E" w:rsidRPr="003A3D8E" w:rsidRDefault="003A3D8E" w:rsidP="006A7A67">
      <w:pPr>
        <w:pStyle w:val="NoSpacing"/>
        <w:numPr>
          <w:ilvl w:val="0"/>
          <w:numId w:val="41"/>
        </w:numPr>
        <w:rPr>
          <w:rFonts w:ascii="Times New Roman" w:hAnsi="Times New Roman" w:cs="Times New Roman"/>
          <w:sz w:val="24"/>
          <w:szCs w:val="24"/>
        </w:rPr>
      </w:pPr>
      <w:r w:rsidRPr="003A3D8E">
        <w:rPr>
          <w:rFonts w:ascii="Times New Roman" w:hAnsi="Times New Roman" w:cs="Times New Roman"/>
          <w:sz w:val="24"/>
          <w:szCs w:val="24"/>
        </w:rPr>
        <w:t>Request to view and photocopy the search warrant document</w:t>
      </w:r>
      <w:r w:rsidR="00456311" w:rsidRPr="003A3D8E">
        <w:rPr>
          <w:rFonts w:ascii="Times New Roman" w:hAnsi="Times New Roman" w:cs="Times New Roman"/>
          <w:sz w:val="24"/>
          <w:szCs w:val="24"/>
        </w:rPr>
        <w:t xml:space="preserve">. </w:t>
      </w:r>
    </w:p>
    <w:p w14:paraId="7806B0C2" w14:textId="33D7C839" w:rsidR="003A3D8E" w:rsidRPr="003A3D8E" w:rsidRDefault="003A3D8E" w:rsidP="006A7A67">
      <w:pPr>
        <w:pStyle w:val="NoSpacing"/>
        <w:numPr>
          <w:ilvl w:val="0"/>
          <w:numId w:val="41"/>
        </w:numPr>
        <w:rPr>
          <w:rFonts w:ascii="Times New Roman" w:hAnsi="Times New Roman" w:cs="Times New Roman"/>
          <w:sz w:val="24"/>
          <w:szCs w:val="24"/>
        </w:rPr>
      </w:pPr>
      <w:r w:rsidRPr="003A3D8E">
        <w:rPr>
          <w:rFonts w:ascii="Times New Roman" w:hAnsi="Times New Roman" w:cs="Times New Roman"/>
          <w:sz w:val="24"/>
          <w:szCs w:val="24"/>
        </w:rPr>
        <w:t xml:space="preserve">Immediately contact the Executive Director and provide </w:t>
      </w:r>
      <w:r w:rsidR="00757343">
        <w:rPr>
          <w:rFonts w:ascii="Times New Roman" w:hAnsi="Times New Roman" w:cs="Times New Roman"/>
          <w:sz w:val="24"/>
          <w:szCs w:val="24"/>
        </w:rPr>
        <w:t>them</w:t>
      </w:r>
      <w:r w:rsidRPr="003A3D8E">
        <w:rPr>
          <w:rFonts w:ascii="Times New Roman" w:hAnsi="Times New Roman" w:cs="Times New Roman"/>
          <w:sz w:val="24"/>
          <w:szCs w:val="24"/>
        </w:rPr>
        <w:t xml:space="preserve"> with details of the search warrant. The Executive Director will contact the Compliance Officer and legal counsel identified in the Compliance Plan and provide details of the search warrant. The </w:t>
      </w:r>
      <w:r w:rsidRPr="003A3D8E">
        <w:rPr>
          <w:rFonts w:ascii="Times New Roman" w:hAnsi="Times New Roman" w:cs="Times New Roman"/>
          <w:sz w:val="24"/>
          <w:szCs w:val="24"/>
        </w:rPr>
        <w:lastRenderedPageBreak/>
        <w:t xml:space="preserve">Executive Director will identify one employee to be responsible for responding to the agent’s questions. </w:t>
      </w:r>
    </w:p>
    <w:p w14:paraId="433373FF" w14:textId="7828FE9B" w:rsidR="003A3D8E" w:rsidRPr="007C259E" w:rsidRDefault="003A3D8E" w:rsidP="006A7A67">
      <w:pPr>
        <w:pStyle w:val="NoSpacing"/>
        <w:numPr>
          <w:ilvl w:val="0"/>
          <w:numId w:val="41"/>
        </w:numPr>
        <w:rPr>
          <w:rFonts w:ascii="Times New Roman" w:hAnsi="Times New Roman" w:cs="Times New Roman"/>
          <w:sz w:val="24"/>
          <w:szCs w:val="24"/>
        </w:rPr>
      </w:pPr>
      <w:r w:rsidRPr="007C259E">
        <w:rPr>
          <w:rFonts w:ascii="Times New Roman" w:hAnsi="Times New Roman" w:cs="Times New Roman"/>
          <w:sz w:val="24"/>
          <w:szCs w:val="24"/>
        </w:rPr>
        <w:t>Request an “inventory list” of the documents and items seized by the agents. Ensure that it is detailed enough to properly identify the documents and items taken by the agents</w:t>
      </w:r>
      <w:r w:rsidR="007C259E" w:rsidRPr="007C259E">
        <w:rPr>
          <w:rFonts w:ascii="Times New Roman" w:hAnsi="Times New Roman" w:cs="Times New Roman"/>
          <w:sz w:val="24"/>
          <w:szCs w:val="24"/>
        </w:rPr>
        <w:t>.</w:t>
      </w:r>
    </w:p>
    <w:p w14:paraId="031620F1" w14:textId="1329AE60" w:rsidR="007C259E" w:rsidRPr="007C259E" w:rsidRDefault="007C259E" w:rsidP="006A7A67">
      <w:pPr>
        <w:numPr>
          <w:ilvl w:val="0"/>
          <w:numId w:val="41"/>
        </w:numPr>
        <w:spacing w:after="3" w:line="248" w:lineRule="auto"/>
        <w:jc w:val="both"/>
        <w:rPr>
          <w:rFonts w:ascii="Times New Roman" w:hAnsi="Times New Roman" w:cs="Times New Roman"/>
          <w:sz w:val="24"/>
          <w:szCs w:val="24"/>
        </w:rPr>
      </w:pPr>
      <w:r w:rsidRPr="007C259E">
        <w:rPr>
          <w:rFonts w:ascii="Times New Roman" w:hAnsi="Times New Roman" w:cs="Times New Roman"/>
          <w:sz w:val="24"/>
          <w:szCs w:val="24"/>
        </w:rPr>
        <w:t>Maintain a separate record of the areas searched, listing the documents/items seized from the area</w:t>
      </w:r>
      <w:r w:rsidR="00456311" w:rsidRPr="007C259E">
        <w:rPr>
          <w:rFonts w:ascii="Times New Roman" w:hAnsi="Times New Roman" w:cs="Times New Roman"/>
          <w:sz w:val="24"/>
          <w:szCs w:val="24"/>
        </w:rPr>
        <w:t xml:space="preserve">. </w:t>
      </w:r>
    </w:p>
    <w:p w14:paraId="30475FE8" w14:textId="02FA7F44" w:rsidR="007C259E" w:rsidRDefault="007C259E" w:rsidP="006A7A67">
      <w:pPr>
        <w:pStyle w:val="NoSpacing"/>
        <w:numPr>
          <w:ilvl w:val="0"/>
          <w:numId w:val="41"/>
        </w:numPr>
        <w:rPr>
          <w:rFonts w:ascii="Times New Roman" w:hAnsi="Times New Roman" w:cs="Times New Roman"/>
          <w:sz w:val="24"/>
          <w:szCs w:val="24"/>
        </w:rPr>
      </w:pPr>
      <w:r w:rsidRPr="007C259E">
        <w:rPr>
          <w:rFonts w:ascii="Times New Roman" w:hAnsi="Times New Roman" w:cs="Times New Roman"/>
          <w:sz w:val="24"/>
          <w:szCs w:val="24"/>
        </w:rPr>
        <w:t>Other than providing information to direct the agents to information requested, do not submit to any form of questioning or interviewing</w:t>
      </w:r>
    </w:p>
    <w:p w14:paraId="6FFED9B9" w14:textId="1F26D5C1" w:rsidR="001E5DDF" w:rsidRPr="00AF0DCC" w:rsidRDefault="001E5DDF" w:rsidP="006A7A67">
      <w:pPr>
        <w:pStyle w:val="NoSpacing"/>
        <w:numPr>
          <w:ilvl w:val="0"/>
          <w:numId w:val="41"/>
        </w:numPr>
        <w:rPr>
          <w:rFonts w:ascii="Times New Roman" w:hAnsi="Times New Roman" w:cs="Times New Roman"/>
          <w:sz w:val="24"/>
          <w:szCs w:val="24"/>
        </w:rPr>
      </w:pPr>
      <w:r w:rsidRPr="00AF0DCC">
        <w:rPr>
          <w:rFonts w:ascii="Times New Roman" w:hAnsi="Times New Roman" w:cs="Times New Roman"/>
          <w:sz w:val="24"/>
          <w:szCs w:val="24"/>
        </w:rPr>
        <w:t>Always remain present while the agents are conducting the search</w:t>
      </w:r>
      <w:r w:rsidR="00B6277A" w:rsidRPr="00AF0DCC">
        <w:rPr>
          <w:rFonts w:ascii="Times New Roman" w:hAnsi="Times New Roman" w:cs="Times New Roman"/>
          <w:sz w:val="24"/>
          <w:szCs w:val="24"/>
        </w:rPr>
        <w:t>.</w:t>
      </w:r>
    </w:p>
    <w:p w14:paraId="30F5BCF9" w14:textId="77777777" w:rsidR="00E875D8" w:rsidRPr="00AF0DCC" w:rsidRDefault="00E875D8" w:rsidP="00E875D8">
      <w:pPr>
        <w:pStyle w:val="NoSpacing"/>
        <w:ind w:left="720"/>
        <w:rPr>
          <w:rFonts w:ascii="Times New Roman" w:hAnsi="Times New Roman" w:cs="Times New Roman"/>
          <w:sz w:val="24"/>
          <w:szCs w:val="24"/>
        </w:rPr>
      </w:pPr>
    </w:p>
    <w:p w14:paraId="4D5DB6AC" w14:textId="77777777" w:rsidR="00BD4E7D" w:rsidRPr="000914F4" w:rsidRDefault="00BD4E7D" w:rsidP="00BD4E7D">
      <w:pPr>
        <w:pStyle w:val="Heading2"/>
        <w:ind w:left="446"/>
        <w:rPr>
          <w:rFonts w:ascii="Times New Roman" w:hAnsi="Times New Roman" w:cs="Times New Roman"/>
          <w:color w:val="000000" w:themeColor="text1"/>
          <w:sz w:val="24"/>
          <w:szCs w:val="24"/>
        </w:rPr>
      </w:pPr>
      <w:r w:rsidRPr="00AF0DCC">
        <w:rPr>
          <w:rFonts w:ascii="Times New Roman" w:hAnsi="Times New Roman" w:cs="Times New Roman"/>
          <w:b/>
          <w:bCs/>
          <w:color w:val="000000" w:themeColor="text1"/>
          <w:sz w:val="24"/>
          <w:szCs w:val="24"/>
          <w:u w:val="single"/>
        </w:rPr>
        <w:t>Topic:</w:t>
      </w:r>
      <w:r w:rsidRPr="00AF0DCC">
        <w:rPr>
          <w:rFonts w:ascii="Times New Roman" w:hAnsi="Times New Roman" w:cs="Times New Roman"/>
          <w:color w:val="000000" w:themeColor="text1"/>
          <w:sz w:val="24"/>
          <w:szCs w:val="24"/>
        </w:rPr>
        <w:t xml:space="preserve">  Role and Responsibilities of the Compliance Committee</w:t>
      </w:r>
      <w:r w:rsidRPr="000914F4">
        <w:rPr>
          <w:rFonts w:ascii="Times New Roman" w:hAnsi="Times New Roman" w:cs="Times New Roman"/>
          <w:color w:val="000000" w:themeColor="text1"/>
          <w:sz w:val="24"/>
          <w:szCs w:val="24"/>
        </w:rPr>
        <w:t xml:space="preserve"> </w:t>
      </w:r>
    </w:p>
    <w:p w14:paraId="1F35D2A2" w14:textId="77777777" w:rsidR="00BD4E7D" w:rsidRPr="000914F4" w:rsidRDefault="00BD4E7D" w:rsidP="00BD4E7D">
      <w:pPr>
        <w:spacing w:after="0"/>
        <w:ind w:left="451"/>
        <w:rPr>
          <w:rFonts w:ascii="Times New Roman" w:hAnsi="Times New Roman" w:cs="Times New Roman"/>
          <w:sz w:val="24"/>
          <w:szCs w:val="24"/>
        </w:rPr>
      </w:pPr>
      <w:r w:rsidRPr="000914F4">
        <w:rPr>
          <w:rFonts w:ascii="Times New Roman" w:eastAsia="Arial" w:hAnsi="Times New Roman" w:cs="Times New Roman"/>
          <w:b/>
          <w:sz w:val="24"/>
          <w:szCs w:val="24"/>
        </w:rPr>
        <w:t xml:space="preserve"> </w:t>
      </w:r>
    </w:p>
    <w:p w14:paraId="6EDE44C6" w14:textId="52C7871D" w:rsidR="00BD4E7D" w:rsidRDefault="00BD4E7D" w:rsidP="00BD4E7D">
      <w:pPr>
        <w:spacing w:after="5"/>
        <w:ind w:left="446"/>
        <w:rPr>
          <w:rFonts w:ascii="Times New Roman" w:hAnsi="Times New Roman" w:cs="Times New Roman"/>
          <w:sz w:val="24"/>
          <w:szCs w:val="24"/>
          <w:u w:val="single"/>
        </w:rPr>
      </w:pPr>
      <w:r w:rsidRPr="00232156">
        <w:rPr>
          <w:rFonts w:ascii="Times New Roman" w:eastAsia="Arial" w:hAnsi="Times New Roman" w:cs="Times New Roman"/>
          <w:b/>
          <w:sz w:val="24"/>
          <w:szCs w:val="24"/>
          <w:u w:val="single"/>
        </w:rPr>
        <w:t>Purpose:</w:t>
      </w:r>
      <w:r>
        <w:rPr>
          <w:rFonts w:ascii="Times New Roman" w:eastAsia="Arial" w:hAnsi="Times New Roman" w:cs="Times New Roman"/>
          <w:bCs/>
          <w:sz w:val="24"/>
          <w:szCs w:val="24"/>
        </w:rPr>
        <w:t xml:space="preserve"> </w:t>
      </w:r>
      <w:r w:rsidR="00AF0DCC">
        <w:rPr>
          <w:rFonts w:ascii="Times New Roman" w:hAnsi="Times New Roman" w:cs="Times New Roman"/>
          <w:sz w:val="24"/>
          <w:szCs w:val="24"/>
        </w:rPr>
        <w:t>Confidential Help For Alcohol &amp; Drugs</w:t>
      </w:r>
      <w:r w:rsidRPr="00B915A1">
        <w:rPr>
          <w:rFonts w:ascii="Times New Roman" w:hAnsi="Times New Roman" w:cs="Times New Roman"/>
          <w:sz w:val="24"/>
          <w:szCs w:val="24"/>
        </w:rPr>
        <w:t>, in accordance with the Office of the Medicaid Inspector General (OMIG) demonstrates the organizations compliance program is well-integrated into the agency’s operations and supported by the highest levels of the organization by ensuring there is an active compliance committee consisting of senior managers. The committee benefits from the perspectives of members with varying responsibilities in the organization, such as senior managers from operations, finance, audit, human resources, utilization review, social work, discharge planning, medicine, coding, and legal, as well as managers of key operating units.</w:t>
      </w:r>
    </w:p>
    <w:p w14:paraId="60015B69" w14:textId="77777777" w:rsidR="00BD4E7D" w:rsidRPr="00232156" w:rsidRDefault="00BD4E7D" w:rsidP="00BD4E7D">
      <w:pPr>
        <w:spacing w:after="5"/>
        <w:ind w:left="446"/>
        <w:rPr>
          <w:rFonts w:ascii="Times New Roman" w:hAnsi="Times New Roman" w:cs="Times New Roman"/>
          <w:sz w:val="24"/>
          <w:szCs w:val="24"/>
          <w:u w:val="single"/>
        </w:rPr>
      </w:pPr>
    </w:p>
    <w:p w14:paraId="2F1CB22C" w14:textId="77777777" w:rsidR="00BD4E7D" w:rsidRPr="000914F4" w:rsidRDefault="00BD4E7D" w:rsidP="00BD4E7D">
      <w:pPr>
        <w:spacing w:after="5"/>
        <w:ind w:left="446"/>
        <w:rPr>
          <w:rFonts w:ascii="Times New Roman" w:hAnsi="Times New Roman" w:cs="Times New Roman"/>
          <w:sz w:val="24"/>
          <w:szCs w:val="24"/>
        </w:rPr>
      </w:pPr>
      <w:r w:rsidRPr="00232156">
        <w:rPr>
          <w:rFonts w:ascii="Times New Roman" w:eastAsia="Arial" w:hAnsi="Times New Roman" w:cs="Times New Roman"/>
          <w:b/>
          <w:sz w:val="24"/>
          <w:szCs w:val="24"/>
          <w:u w:val="single"/>
        </w:rPr>
        <w:t>Policy</w:t>
      </w:r>
      <w:r w:rsidRPr="000914F4">
        <w:rPr>
          <w:rFonts w:ascii="Times New Roman" w:eastAsia="Arial" w:hAnsi="Times New Roman" w:cs="Times New Roman"/>
          <w:b/>
          <w:sz w:val="24"/>
          <w:szCs w:val="24"/>
        </w:rPr>
        <w:t xml:space="preserve">: </w:t>
      </w:r>
    </w:p>
    <w:p w14:paraId="7AEC1274" w14:textId="77777777" w:rsidR="00BD4E7D" w:rsidRPr="00232156" w:rsidRDefault="00BD4E7D" w:rsidP="00BD4E7D">
      <w:pPr>
        <w:numPr>
          <w:ilvl w:val="0"/>
          <w:numId w:val="38"/>
        </w:numPr>
        <w:spacing w:after="3" w:line="248" w:lineRule="auto"/>
        <w:ind w:hanging="360"/>
        <w:rPr>
          <w:rFonts w:ascii="Times New Roman" w:hAnsi="Times New Roman" w:cs="Times New Roman"/>
          <w:sz w:val="24"/>
          <w:szCs w:val="24"/>
        </w:rPr>
      </w:pPr>
      <w:r w:rsidRPr="000914F4">
        <w:rPr>
          <w:rFonts w:ascii="Times New Roman" w:hAnsi="Times New Roman" w:cs="Times New Roman"/>
          <w:sz w:val="24"/>
          <w:szCs w:val="24"/>
        </w:rPr>
        <w:t xml:space="preserve">The Compliance Committee is appointed by the Executive Director and Compliance Officer to advise and assist the Compliance Officer with the implementation of the Compliance Plan. </w:t>
      </w:r>
    </w:p>
    <w:p w14:paraId="4D8CEF7D" w14:textId="77777777" w:rsidR="00BD4E7D" w:rsidRPr="00232156" w:rsidRDefault="00BD4E7D" w:rsidP="00BD4E7D">
      <w:pPr>
        <w:numPr>
          <w:ilvl w:val="0"/>
          <w:numId w:val="38"/>
        </w:numPr>
        <w:spacing w:after="3" w:line="248" w:lineRule="auto"/>
        <w:ind w:hanging="360"/>
        <w:jc w:val="both"/>
        <w:rPr>
          <w:rFonts w:ascii="Times New Roman" w:hAnsi="Times New Roman" w:cs="Times New Roman"/>
          <w:sz w:val="24"/>
          <w:szCs w:val="24"/>
        </w:rPr>
      </w:pPr>
      <w:r w:rsidRPr="000914F4">
        <w:rPr>
          <w:rFonts w:ascii="Times New Roman" w:hAnsi="Times New Roman" w:cs="Times New Roman"/>
          <w:sz w:val="24"/>
          <w:szCs w:val="24"/>
        </w:rPr>
        <w:t xml:space="preserve">The Compliance Committee will provide oversight of the Compliance Officer’s activities. </w:t>
      </w:r>
    </w:p>
    <w:p w14:paraId="32CC7849" w14:textId="1D50B5EA" w:rsidR="00BD4E7D" w:rsidRPr="000914F4" w:rsidRDefault="00BD4E7D" w:rsidP="00BD4E7D">
      <w:pPr>
        <w:numPr>
          <w:ilvl w:val="0"/>
          <w:numId w:val="38"/>
        </w:numPr>
        <w:spacing w:after="3" w:line="248" w:lineRule="auto"/>
        <w:ind w:hanging="360"/>
        <w:jc w:val="both"/>
        <w:rPr>
          <w:rFonts w:ascii="Times New Roman" w:hAnsi="Times New Roman" w:cs="Times New Roman"/>
          <w:sz w:val="24"/>
          <w:szCs w:val="24"/>
        </w:rPr>
      </w:pPr>
      <w:r w:rsidRPr="000914F4">
        <w:rPr>
          <w:rFonts w:ascii="Times New Roman" w:hAnsi="Times New Roman" w:cs="Times New Roman"/>
          <w:sz w:val="24"/>
          <w:szCs w:val="24"/>
        </w:rPr>
        <w:t>The Compliance Committee will meet on a regular and routine basis</w:t>
      </w:r>
      <w:r w:rsidR="00456311" w:rsidRPr="000914F4">
        <w:rPr>
          <w:rFonts w:ascii="Times New Roman" w:hAnsi="Times New Roman" w:cs="Times New Roman"/>
          <w:sz w:val="24"/>
          <w:szCs w:val="24"/>
        </w:rPr>
        <w:t xml:space="preserve">. </w:t>
      </w:r>
      <w:r w:rsidRPr="000914F4">
        <w:rPr>
          <w:rFonts w:ascii="Times New Roman" w:hAnsi="Times New Roman" w:cs="Times New Roman"/>
          <w:sz w:val="24"/>
          <w:szCs w:val="24"/>
        </w:rPr>
        <w:t>Minutes will be recorded</w:t>
      </w:r>
      <w:r w:rsidR="00456311" w:rsidRPr="000914F4">
        <w:rPr>
          <w:rFonts w:ascii="Times New Roman" w:hAnsi="Times New Roman" w:cs="Times New Roman"/>
          <w:sz w:val="24"/>
          <w:szCs w:val="24"/>
        </w:rPr>
        <w:t xml:space="preserve">. </w:t>
      </w:r>
      <w:r w:rsidRPr="000914F4">
        <w:rPr>
          <w:rFonts w:ascii="Times New Roman" w:hAnsi="Times New Roman" w:cs="Times New Roman"/>
          <w:sz w:val="24"/>
          <w:szCs w:val="24"/>
        </w:rPr>
        <w:t xml:space="preserve">The Compliance Officer will maintain the minutes of all meetings. </w:t>
      </w:r>
    </w:p>
    <w:p w14:paraId="692F553E" w14:textId="77777777" w:rsidR="00BD4E7D" w:rsidRPr="008A3DE8" w:rsidRDefault="00BD4E7D" w:rsidP="00BD4E7D">
      <w:pPr>
        <w:spacing w:after="14"/>
        <w:ind w:left="451"/>
        <w:rPr>
          <w:rFonts w:ascii="Times New Roman" w:eastAsia="Times New Roman" w:hAnsi="Times New Roman" w:cs="Times New Roman"/>
          <w:b/>
          <w:bCs/>
          <w:sz w:val="24"/>
          <w:szCs w:val="24"/>
          <w:u w:val="single"/>
        </w:rPr>
      </w:pPr>
      <w:r w:rsidRPr="008A3DE8">
        <w:rPr>
          <w:rFonts w:ascii="Times New Roman" w:eastAsia="Times New Roman" w:hAnsi="Times New Roman" w:cs="Times New Roman"/>
          <w:b/>
          <w:bCs/>
          <w:sz w:val="24"/>
          <w:szCs w:val="24"/>
          <w:u w:val="single"/>
        </w:rPr>
        <w:t xml:space="preserve"> </w:t>
      </w:r>
    </w:p>
    <w:p w14:paraId="57E62BB9" w14:textId="77777777" w:rsidR="00BD4E7D" w:rsidRPr="00C82A76" w:rsidRDefault="00BD4E7D" w:rsidP="00BD4E7D">
      <w:pPr>
        <w:spacing w:after="5"/>
        <w:ind w:left="446"/>
        <w:rPr>
          <w:rFonts w:ascii="Times New Roman" w:hAnsi="Times New Roman" w:cs="Times New Roman"/>
          <w:bCs/>
        </w:rPr>
      </w:pPr>
      <w:r w:rsidRPr="008A3DE8">
        <w:rPr>
          <w:rFonts w:ascii="Times New Roman" w:eastAsia="Arial" w:hAnsi="Times New Roman" w:cs="Times New Roman"/>
          <w:b/>
          <w:sz w:val="24"/>
          <w:szCs w:val="24"/>
          <w:u w:val="single"/>
        </w:rPr>
        <w:t>Procedures</w:t>
      </w:r>
      <w:r>
        <w:rPr>
          <w:rFonts w:ascii="Times New Roman" w:eastAsia="Arial" w:hAnsi="Times New Roman" w:cs="Times New Roman"/>
          <w:b/>
          <w:sz w:val="24"/>
          <w:szCs w:val="24"/>
          <w:u w:val="single"/>
        </w:rPr>
        <w:t>:</w:t>
      </w:r>
      <w:r>
        <w:rPr>
          <w:rFonts w:ascii="Times New Roman" w:eastAsia="Arial" w:hAnsi="Times New Roman" w:cs="Times New Roman"/>
          <w:bCs/>
          <w:sz w:val="24"/>
          <w:szCs w:val="24"/>
        </w:rPr>
        <w:t xml:space="preserve"> The Corporate Compliance Committee members will adhere to the following </w:t>
      </w:r>
      <w:r w:rsidRPr="00C82A76">
        <w:rPr>
          <w:rFonts w:ascii="Times New Roman" w:hAnsi="Times New Roman" w:cs="Times New Roman"/>
          <w:sz w:val="24"/>
          <w:szCs w:val="24"/>
        </w:rPr>
        <w:t>Duties and Responsibilities</w:t>
      </w:r>
      <w:r w:rsidRPr="00B915A1">
        <w:rPr>
          <w:rFonts w:ascii="Times New Roman" w:hAnsi="Times New Roman" w:cs="Times New Roman"/>
          <w:sz w:val="24"/>
          <w:szCs w:val="24"/>
        </w:rPr>
        <w:t xml:space="preserve">: </w:t>
      </w:r>
    </w:p>
    <w:p w14:paraId="3428503E" w14:textId="77777777" w:rsidR="00BD4E7D" w:rsidRPr="00B915A1" w:rsidRDefault="00BD4E7D" w:rsidP="00BD4E7D">
      <w:pPr>
        <w:pStyle w:val="Default"/>
        <w:numPr>
          <w:ilvl w:val="0"/>
          <w:numId w:val="74"/>
        </w:numPr>
        <w:spacing w:after="62"/>
        <w:ind w:left="1080" w:right="843"/>
        <w:rPr>
          <w:rFonts w:ascii="Times New Roman" w:hAnsi="Times New Roman" w:cs="Times New Roman"/>
        </w:rPr>
      </w:pPr>
      <w:r w:rsidRPr="00B915A1">
        <w:rPr>
          <w:rFonts w:ascii="Times New Roman" w:hAnsi="Times New Roman" w:cs="Times New Roman"/>
        </w:rPr>
        <w:t xml:space="preserve">The Committee will meet at minimum on a quarterly basis. Committee members are responsible for attending meetings as scheduled. </w:t>
      </w:r>
    </w:p>
    <w:p w14:paraId="099B33EB" w14:textId="77777777" w:rsidR="00BD4E7D" w:rsidRPr="00B915A1" w:rsidRDefault="00BD4E7D" w:rsidP="00BD4E7D">
      <w:pPr>
        <w:pStyle w:val="Default"/>
        <w:numPr>
          <w:ilvl w:val="0"/>
          <w:numId w:val="74"/>
        </w:numPr>
        <w:spacing w:after="62"/>
        <w:ind w:left="1080" w:right="843"/>
        <w:rPr>
          <w:rFonts w:ascii="Times New Roman" w:hAnsi="Times New Roman" w:cs="Times New Roman"/>
        </w:rPr>
      </w:pPr>
      <w:r w:rsidRPr="00B915A1">
        <w:rPr>
          <w:rFonts w:ascii="Times New Roman" w:hAnsi="Times New Roman" w:cs="Times New Roman"/>
        </w:rPr>
        <w:t xml:space="preserve">Coordinating with the compliance officer to ensure that the written policies and procedures, and standards of conduct are current, accurate and complete, and that the training topics required are completed on a timely basis. </w:t>
      </w:r>
    </w:p>
    <w:p w14:paraId="2223663C" w14:textId="77777777" w:rsidR="00BD4E7D" w:rsidRPr="00B915A1" w:rsidRDefault="00BD4E7D" w:rsidP="00BD4E7D">
      <w:pPr>
        <w:pStyle w:val="Default"/>
        <w:numPr>
          <w:ilvl w:val="0"/>
          <w:numId w:val="74"/>
        </w:numPr>
        <w:spacing w:after="62"/>
        <w:ind w:left="1080" w:right="843"/>
        <w:rPr>
          <w:rFonts w:ascii="Times New Roman" w:hAnsi="Times New Roman" w:cs="Times New Roman"/>
        </w:rPr>
      </w:pPr>
      <w:r w:rsidRPr="00B915A1">
        <w:rPr>
          <w:rFonts w:ascii="Times New Roman" w:hAnsi="Times New Roman" w:cs="Times New Roman"/>
        </w:rPr>
        <w:t xml:space="preserve">Coordinating with the compliance officer to ensure communication &amp; cooperation by affected individuals on compliance related issues, internal or external audits, or any other function or activity required. </w:t>
      </w:r>
    </w:p>
    <w:p w14:paraId="4315D78D" w14:textId="77777777" w:rsidR="00BD4E7D" w:rsidRPr="00B915A1" w:rsidRDefault="00BD4E7D" w:rsidP="00BD4E7D">
      <w:pPr>
        <w:pStyle w:val="Default"/>
        <w:numPr>
          <w:ilvl w:val="0"/>
          <w:numId w:val="74"/>
        </w:numPr>
        <w:spacing w:after="62"/>
        <w:ind w:left="1080" w:right="843"/>
        <w:rPr>
          <w:rFonts w:ascii="Times New Roman" w:hAnsi="Times New Roman" w:cs="Times New Roman"/>
        </w:rPr>
      </w:pPr>
      <w:r w:rsidRPr="00B915A1">
        <w:rPr>
          <w:rFonts w:ascii="Times New Roman" w:hAnsi="Times New Roman" w:cs="Times New Roman"/>
        </w:rPr>
        <w:t xml:space="preserve">Advocating for the allocation of sufficient funding, resources, and staff for the compliance officer to fully perform their responsibilities. </w:t>
      </w:r>
    </w:p>
    <w:p w14:paraId="37FB0833" w14:textId="55B6D926" w:rsidR="00BD4E7D" w:rsidRPr="00B915A1" w:rsidRDefault="00BD4E7D" w:rsidP="00BD4E7D">
      <w:pPr>
        <w:pStyle w:val="Default"/>
        <w:numPr>
          <w:ilvl w:val="0"/>
          <w:numId w:val="74"/>
        </w:numPr>
        <w:spacing w:after="62"/>
        <w:ind w:left="1080" w:right="843"/>
        <w:rPr>
          <w:rFonts w:ascii="Times New Roman" w:hAnsi="Times New Roman" w:cs="Times New Roman"/>
        </w:rPr>
      </w:pPr>
      <w:r w:rsidRPr="00B915A1">
        <w:rPr>
          <w:rFonts w:ascii="Times New Roman" w:hAnsi="Times New Roman" w:cs="Times New Roman"/>
        </w:rPr>
        <w:lastRenderedPageBreak/>
        <w:t xml:space="preserve">Ensuring that </w:t>
      </w:r>
      <w:r w:rsidR="00824AEE">
        <w:rPr>
          <w:rFonts w:ascii="Times New Roman" w:hAnsi="Times New Roman" w:cs="Times New Roman"/>
        </w:rPr>
        <w:t xml:space="preserve">C.H.A.D. </w:t>
      </w:r>
      <w:r w:rsidRPr="00B915A1">
        <w:rPr>
          <w:rFonts w:ascii="Times New Roman" w:hAnsi="Times New Roman" w:cs="Times New Roman"/>
        </w:rPr>
        <w:t xml:space="preserve"> has effective systems &amp; processes in place to identify compliance program risks, overpayments &amp; other issues, &amp; effective policies &amp; procedures for correcting &amp; reporting such issues. </w:t>
      </w:r>
    </w:p>
    <w:p w14:paraId="34766D69" w14:textId="77777777" w:rsidR="00BD4E7D" w:rsidRPr="00B915A1" w:rsidRDefault="00BD4E7D" w:rsidP="00BD4E7D">
      <w:pPr>
        <w:pStyle w:val="Default"/>
        <w:numPr>
          <w:ilvl w:val="0"/>
          <w:numId w:val="74"/>
        </w:numPr>
        <w:spacing w:after="62"/>
        <w:ind w:left="1080" w:right="843"/>
        <w:rPr>
          <w:rFonts w:ascii="Times New Roman" w:hAnsi="Times New Roman" w:cs="Times New Roman"/>
        </w:rPr>
      </w:pPr>
      <w:r w:rsidRPr="00B915A1">
        <w:rPr>
          <w:rFonts w:ascii="Times New Roman" w:hAnsi="Times New Roman" w:cs="Times New Roman"/>
        </w:rPr>
        <w:t xml:space="preserve">Advocating for adoption and implementation of required modifications to the compliance program. </w:t>
      </w:r>
    </w:p>
    <w:p w14:paraId="3E5029AA" w14:textId="77777777" w:rsidR="00BD4E7D" w:rsidRPr="00B915A1" w:rsidRDefault="00BD4E7D" w:rsidP="00BD4E7D">
      <w:pPr>
        <w:pStyle w:val="Default"/>
        <w:numPr>
          <w:ilvl w:val="0"/>
          <w:numId w:val="74"/>
        </w:numPr>
        <w:spacing w:after="62"/>
        <w:ind w:left="1080" w:right="843"/>
        <w:rPr>
          <w:rFonts w:ascii="Times New Roman" w:hAnsi="Times New Roman" w:cs="Times New Roman"/>
        </w:rPr>
      </w:pPr>
      <w:r w:rsidRPr="00B915A1">
        <w:rPr>
          <w:rFonts w:ascii="Times New Roman" w:hAnsi="Times New Roman" w:cs="Times New Roman"/>
        </w:rPr>
        <w:t xml:space="preserve">Membership on the committee shall, at a minimum, be comprised of senior managers. The compliance committee shall meet no less frequently than quarterly and shall, no less frequently than annually, review and update the compliance committee charter. </w:t>
      </w:r>
    </w:p>
    <w:p w14:paraId="245B3467" w14:textId="77777777" w:rsidR="00BD4E7D" w:rsidRPr="00B915A1" w:rsidRDefault="00BD4E7D" w:rsidP="00BD4E7D">
      <w:pPr>
        <w:pStyle w:val="Default"/>
        <w:numPr>
          <w:ilvl w:val="0"/>
          <w:numId w:val="74"/>
        </w:numPr>
        <w:spacing w:after="62"/>
        <w:ind w:left="1080" w:right="843"/>
        <w:rPr>
          <w:rFonts w:ascii="Times New Roman" w:hAnsi="Times New Roman" w:cs="Times New Roman"/>
        </w:rPr>
      </w:pPr>
      <w:r w:rsidRPr="00B915A1">
        <w:rPr>
          <w:rFonts w:ascii="Times New Roman" w:hAnsi="Times New Roman" w:cs="Times New Roman"/>
        </w:rPr>
        <w:t xml:space="preserve">Coordinates with the compliance officer to ensure that all Affected Individuals complete compliance training and education during orientation and annually </w:t>
      </w:r>
    </w:p>
    <w:p w14:paraId="35BC6E72" w14:textId="6FADCAD7" w:rsidR="00B6277A" w:rsidRPr="00BD4E7D" w:rsidRDefault="00BD4E7D" w:rsidP="00B6277A">
      <w:pPr>
        <w:pStyle w:val="Default"/>
        <w:numPr>
          <w:ilvl w:val="0"/>
          <w:numId w:val="74"/>
        </w:numPr>
        <w:ind w:left="1080" w:right="843"/>
        <w:rPr>
          <w:rFonts w:ascii="Times New Roman" w:hAnsi="Times New Roman" w:cs="Times New Roman"/>
        </w:rPr>
      </w:pPr>
      <w:r w:rsidRPr="00B915A1">
        <w:rPr>
          <w:rFonts w:ascii="Times New Roman" w:hAnsi="Times New Roman" w:cs="Times New Roman"/>
        </w:rPr>
        <w:t xml:space="preserve">The compliance committee shall report directly and be accountable to </w:t>
      </w:r>
      <w:r w:rsidR="00824AEE">
        <w:rPr>
          <w:rFonts w:ascii="Times New Roman" w:hAnsi="Times New Roman" w:cs="Times New Roman"/>
        </w:rPr>
        <w:t>C.H.A.D.’s</w:t>
      </w:r>
      <w:r w:rsidRPr="00B915A1">
        <w:rPr>
          <w:rFonts w:ascii="Times New Roman" w:hAnsi="Times New Roman" w:cs="Times New Roman"/>
        </w:rPr>
        <w:t xml:space="preserve">  </w:t>
      </w:r>
      <w:r w:rsidR="00824AEE">
        <w:rPr>
          <w:rFonts w:ascii="Times New Roman" w:hAnsi="Times New Roman" w:cs="Times New Roman"/>
        </w:rPr>
        <w:t>Executive Director</w:t>
      </w:r>
      <w:r w:rsidRPr="00B915A1">
        <w:rPr>
          <w:rFonts w:ascii="Times New Roman" w:hAnsi="Times New Roman" w:cs="Times New Roman"/>
        </w:rPr>
        <w:t xml:space="preserve"> and governing body. </w:t>
      </w:r>
    </w:p>
    <w:p w14:paraId="0CD70168" w14:textId="77777777" w:rsidR="00265B58" w:rsidRDefault="00265B58" w:rsidP="00CB30D3">
      <w:pPr>
        <w:pStyle w:val="Heading3"/>
        <w:ind w:left="10"/>
        <w:rPr>
          <w:rFonts w:ascii="Times New Roman" w:hAnsi="Times New Roman" w:cs="Times New Roman"/>
          <w:b/>
          <w:color w:val="auto"/>
          <w:u w:val="single"/>
        </w:rPr>
      </w:pPr>
    </w:p>
    <w:p w14:paraId="2B12A953" w14:textId="3DA0471E" w:rsidR="00C85DCA" w:rsidRPr="00CB30D3" w:rsidRDefault="00824AEE" w:rsidP="00CB30D3">
      <w:pPr>
        <w:pStyle w:val="Heading3"/>
        <w:ind w:left="10"/>
        <w:rPr>
          <w:rFonts w:ascii="Times New Roman" w:hAnsi="Times New Roman" w:cs="Times New Roman"/>
          <w:color w:val="auto"/>
          <w:u w:val="single"/>
        </w:rPr>
      </w:pPr>
      <w:r>
        <w:rPr>
          <w:rFonts w:ascii="Times New Roman" w:hAnsi="Times New Roman" w:cs="Times New Roman"/>
          <w:b/>
          <w:color w:val="auto"/>
          <w:u w:val="single"/>
        </w:rPr>
        <w:t>Management Team</w:t>
      </w:r>
      <w:r w:rsidR="00C85DCA" w:rsidRPr="004F1018">
        <w:rPr>
          <w:rFonts w:ascii="Times New Roman" w:hAnsi="Times New Roman" w:cs="Times New Roman"/>
          <w:b/>
          <w:color w:val="auto"/>
          <w:u w:val="single"/>
        </w:rPr>
        <w:t xml:space="preserve"> Responsibilities </w:t>
      </w:r>
      <w:bookmarkStart w:id="3" w:name="_Int_IWtKaMaf"/>
      <w:r w:rsidR="00C85DCA" w:rsidRPr="004F1018">
        <w:rPr>
          <w:rFonts w:ascii="Times New Roman" w:hAnsi="Times New Roman" w:cs="Times New Roman"/>
          <w:color w:val="auto"/>
        </w:rPr>
        <w:t>The</w:t>
      </w:r>
      <w:bookmarkEnd w:id="3"/>
      <w:r w:rsidR="00C85DCA" w:rsidRPr="004F1018">
        <w:rPr>
          <w:rFonts w:ascii="Times New Roman" w:hAnsi="Times New Roman" w:cs="Times New Roman"/>
          <w:color w:val="auto"/>
        </w:rPr>
        <w:t xml:space="preserve"> </w:t>
      </w:r>
      <w:r>
        <w:rPr>
          <w:rFonts w:ascii="Times New Roman" w:hAnsi="Times New Roman" w:cs="Times New Roman"/>
          <w:color w:val="auto"/>
        </w:rPr>
        <w:t xml:space="preserve">Management team </w:t>
      </w:r>
      <w:r w:rsidR="00C85DCA" w:rsidRPr="004F1018">
        <w:rPr>
          <w:rFonts w:ascii="Times New Roman" w:hAnsi="Times New Roman" w:cs="Times New Roman"/>
          <w:color w:val="auto"/>
        </w:rPr>
        <w:t xml:space="preserve">will carefully examine the search warrant (with legal counsel, if possible) to: </w:t>
      </w:r>
    </w:p>
    <w:p w14:paraId="5F3D4AA4" w14:textId="0D784141" w:rsidR="00C85DCA" w:rsidRPr="00CB30D3" w:rsidRDefault="00C85DCA" w:rsidP="006A7A67">
      <w:pPr>
        <w:pStyle w:val="ListParagraph"/>
        <w:numPr>
          <w:ilvl w:val="0"/>
          <w:numId w:val="42"/>
        </w:numPr>
        <w:spacing w:after="3" w:line="248" w:lineRule="auto"/>
        <w:jc w:val="both"/>
        <w:rPr>
          <w:rFonts w:ascii="Times New Roman" w:hAnsi="Times New Roman" w:cs="Times New Roman"/>
          <w:sz w:val="24"/>
          <w:szCs w:val="24"/>
        </w:rPr>
      </w:pPr>
      <w:r w:rsidRPr="00CB30D3">
        <w:rPr>
          <w:rFonts w:ascii="Times New Roman" w:hAnsi="Times New Roman" w:cs="Times New Roman"/>
          <w:sz w:val="24"/>
          <w:szCs w:val="24"/>
        </w:rPr>
        <w:t xml:space="preserve">Determine the specific areas or locations it </w:t>
      </w:r>
      <w:r w:rsidR="003B3C8B" w:rsidRPr="00CB30D3">
        <w:rPr>
          <w:rFonts w:ascii="Times New Roman" w:hAnsi="Times New Roman" w:cs="Times New Roman"/>
          <w:sz w:val="24"/>
          <w:szCs w:val="24"/>
        </w:rPr>
        <w:t>covers.</w:t>
      </w:r>
      <w:r w:rsidRPr="00CB30D3">
        <w:rPr>
          <w:rFonts w:ascii="Times New Roman" w:hAnsi="Times New Roman" w:cs="Times New Roman"/>
          <w:sz w:val="24"/>
          <w:szCs w:val="24"/>
        </w:rPr>
        <w:t xml:space="preserve"> </w:t>
      </w:r>
    </w:p>
    <w:p w14:paraId="43344714" w14:textId="361CA63C" w:rsidR="00C85DCA" w:rsidRPr="00CB30D3" w:rsidRDefault="00C85DCA" w:rsidP="006A7A67">
      <w:pPr>
        <w:pStyle w:val="ListParagraph"/>
        <w:numPr>
          <w:ilvl w:val="0"/>
          <w:numId w:val="42"/>
        </w:numPr>
        <w:spacing w:after="3" w:line="248" w:lineRule="auto"/>
        <w:jc w:val="both"/>
        <w:rPr>
          <w:rFonts w:ascii="Times New Roman" w:hAnsi="Times New Roman" w:cs="Times New Roman"/>
          <w:sz w:val="24"/>
          <w:szCs w:val="24"/>
        </w:rPr>
      </w:pPr>
      <w:r w:rsidRPr="00CB30D3">
        <w:rPr>
          <w:rFonts w:ascii="Times New Roman" w:hAnsi="Times New Roman" w:cs="Times New Roman"/>
          <w:sz w:val="24"/>
          <w:szCs w:val="24"/>
        </w:rPr>
        <w:t>Ensure that it is being executed during the hours indicated on the document (most warrants should limit the hours they can be executed, e.g., “daylight hours”</w:t>
      </w:r>
      <w:r w:rsidR="003B3C8B" w:rsidRPr="00CB30D3">
        <w:rPr>
          <w:rFonts w:ascii="Times New Roman" w:hAnsi="Times New Roman" w:cs="Times New Roman"/>
          <w:sz w:val="24"/>
          <w:szCs w:val="24"/>
        </w:rPr>
        <w:t>).</w:t>
      </w:r>
      <w:r w:rsidRPr="00CB30D3">
        <w:rPr>
          <w:rFonts w:ascii="Times New Roman" w:hAnsi="Times New Roman" w:cs="Times New Roman"/>
          <w:sz w:val="24"/>
          <w:szCs w:val="24"/>
        </w:rPr>
        <w:t xml:space="preserve"> </w:t>
      </w:r>
    </w:p>
    <w:p w14:paraId="1D4C0AD5" w14:textId="2466A256" w:rsidR="00C85DCA" w:rsidRPr="00CB30D3" w:rsidRDefault="00C85DCA" w:rsidP="006A7A67">
      <w:pPr>
        <w:pStyle w:val="ListParagraph"/>
        <w:numPr>
          <w:ilvl w:val="0"/>
          <w:numId w:val="42"/>
        </w:numPr>
        <w:spacing w:after="3" w:line="248" w:lineRule="auto"/>
        <w:jc w:val="both"/>
        <w:rPr>
          <w:rFonts w:ascii="Times New Roman" w:hAnsi="Times New Roman" w:cs="Times New Roman"/>
          <w:sz w:val="24"/>
          <w:szCs w:val="24"/>
        </w:rPr>
      </w:pPr>
      <w:r w:rsidRPr="00CB30D3">
        <w:rPr>
          <w:rFonts w:ascii="Times New Roman" w:hAnsi="Times New Roman" w:cs="Times New Roman"/>
          <w:sz w:val="24"/>
          <w:szCs w:val="24"/>
        </w:rPr>
        <w:t xml:space="preserve">Ensure that it has not expired (all warrants should have an expiration date); and </w:t>
      </w:r>
    </w:p>
    <w:p w14:paraId="09484282" w14:textId="77777777" w:rsidR="00C85DCA" w:rsidRPr="00CB30D3" w:rsidRDefault="00C85DCA" w:rsidP="006A7A67">
      <w:pPr>
        <w:pStyle w:val="ListParagraph"/>
        <w:numPr>
          <w:ilvl w:val="0"/>
          <w:numId w:val="42"/>
        </w:numPr>
        <w:spacing w:after="3" w:line="248" w:lineRule="auto"/>
        <w:jc w:val="both"/>
        <w:rPr>
          <w:rFonts w:ascii="Times New Roman" w:hAnsi="Times New Roman" w:cs="Times New Roman"/>
          <w:sz w:val="24"/>
          <w:szCs w:val="24"/>
        </w:rPr>
      </w:pPr>
      <w:r w:rsidRPr="00CB30D3">
        <w:rPr>
          <w:rFonts w:ascii="Times New Roman" w:hAnsi="Times New Roman" w:cs="Times New Roman"/>
          <w:sz w:val="24"/>
          <w:szCs w:val="24"/>
        </w:rPr>
        <w:t xml:space="preserve">Ensure that it is signed by a Judge (all warrants should be signed by a Judge). </w:t>
      </w:r>
    </w:p>
    <w:p w14:paraId="342C2063" w14:textId="77777777" w:rsidR="00C85DCA" w:rsidRPr="00C85DCA" w:rsidRDefault="00C85DCA" w:rsidP="00C85DCA">
      <w:pPr>
        <w:spacing w:after="0"/>
        <w:rPr>
          <w:rFonts w:ascii="Times New Roman" w:hAnsi="Times New Roman" w:cs="Times New Roman"/>
          <w:sz w:val="24"/>
          <w:szCs w:val="24"/>
        </w:rPr>
      </w:pPr>
      <w:r w:rsidRPr="00C85DCA">
        <w:rPr>
          <w:rFonts w:ascii="Times New Roman" w:hAnsi="Times New Roman" w:cs="Times New Roman"/>
          <w:sz w:val="24"/>
          <w:szCs w:val="24"/>
        </w:rPr>
        <w:t xml:space="preserve"> </w:t>
      </w:r>
    </w:p>
    <w:p w14:paraId="46B29F1F" w14:textId="400ABB19" w:rsidR="00B6277A" w:rsidRDefault="00C85DCA" w:rsidP="00C85DCA">
      <w:pPr>
        <w:pStyle w:val="NoSpacing"/>
        <w:rPr>
          <w:rFonts w:ascii="Times New Roman" w:hAnsi="Times New Roman" w:cs="Times New Roman"/>
          <w:sz w:val="24"/>
          <w:szCs w:val="24"/>
        </w:rPr>
      </w:pPr>
      <w:r w:rsidRPr="00C85DCA">
        <w:rPr>
          <w:rFonts w:ascii="Times New Roman" w:hAnsi="Times New Roman" w:cs="Times New Roman"/>
          <w:sz w:val="24"/>
          <w:szCs w:val="24"/>
        </w:rPr>
        <w:t xml:space="preserve">Politely object if there is any overt flaw in the search warrant (as described above) or if the agents are searching </w:t>
      </w:r>
      <w:r w:rsidR="18FCB517" w:rsidRPr="26017F2E">
        <w:rPr>
          <w:rFonts w:ascii="Times New Roman" w:hAnsi="Times New Roman" w:cs="Times New Roman"/>
          <w:sz w:val="24"/>
          <w:szCs w:val="24"/>
        </w:rPr>
        <w:t>for</w:t>
      </w:r>
      <w:r w:rsidRPr="26017F2E">
        <w:rPr>
          <w:rFonts w:ascii="Times New Roman" w:hAnsi="Times New Roman" w:cs="Times New Roman"/>
          <w:sz w:val="24"/>
          <w:szCs w:val="24"/>
        </w:rPr>
        <w:t xml:space="preserve"> </w:t>
      </w:r>
      <w:r w:rsidRPr="00C85DCA">
        <w:rPr>
          <w:rFonts w:ascii="Times New Roman" w:hAnsi="Times New Roman" w:cs="Times New Roman"/>
          <w:sz w:val="24"/>
          <w:szCs w:val="24"/>
        </w:rPr>
        <w:t>anything deemed to be outside the scope of the warrant</w:t>
      </w:r>
      <w:r w:rsidR="00456311" w:rsidRPr="00C85DCA">
        <w:rPr>
          <w:rFonts w:ascii="Times New Roman" w:hAnsi="Times New Roman" w:cs="Times New Roman"/>
          <w:sz w:val="24"/>
          <w:szCs w:val="24"/>
        </w:rPr>
        <w:t xml:space="preserve">. </w:t>
      </w:r>
      <w:r w:rsidRPr="00C85DCA">
        <w:rPr>
          <w:rFonts w:ascii="Times New Roman" w:hAnsi="Times New Roman" w:cs="Times New Roman"/>
          <w:sz w:val="24"/>
          <w:szCs w:val="24"/>
        </w:rPr>
        <w:t>Do not interfere should agents proceed and search</w:t>
      </w:r>
      <w:r w:rsidR="00456311" w:rsidRPr="00C85DCA">
        <w:rPr>
          <w:rFonts w:ascii="Times New Roman" w:hAnsi="Times New Roman" w:cs="Times New Roman"/>
          <w:sz w:val="24"/>
          <w:szCs w:val="24"/>
        </w:rPr>
        <w:t xml:space="preserve">. </w:t>
      </w:r>
      <w:r w:rsidRPr="00C85DCA">
        <w:rPr>
          <w:rFonts w:ascii="Times New Roman" w:hAnsi="Times New Roman" w:cs="Times New Roman"/>
          <w:sz w:val="24"/>
          <w:szCs w:val="24"/>
        </w:rPr>
        <w:t>Note the fact for legal counsel to support a future protest</w:t>
      </w:r>
      <w:r w:rsidR="00017B43">
        <w:rPr>
          <w:rFonts w:ascii="Times New Roman" w:hAnsi="Times New Roman" w:cs="Times New Roman"/>
          <w:sz w:val="24"/>
          <w:szCs w:val="24"/>
        </w:rPr>
        <w:t>.</w:t>
      </w:r>
    </w:p>
    <w:p w14:paraId="6FCDC756" w14:textId="77777777" w:rsidR="00017B43" w:rsidRDefault="00017B43" w:rsidP="00C85DCA">
      <w:pPr>
        <w:pStyle w:val="NoSpacing"/>
        <w:rPr>
          <w:rFonts w:ascii="Times New Roman" w:hAnsi="Times New Roman" w:cs="Times New Roman"/>
          <w:sz w:val="24"/>
          <w:szCs w:val="24"/>
        </w:rPr>
      </w:pPr>
    </w:p>
    <w:p w14:paraId="0020C871" w14:textId="77777777" w:rsidR="00017B43" w:rsidRPr="00017B43" w:rsidRDefault="00017B43" w:rsidP="00017B43">
      <w:pPr>
        <w:pStyle w:val="NoSpacing"/>
        <w:rPr>
          <w:rFonts w:ascii="Times New Roman" w:hAnsi="Times New Roman" w:cs="Times New Roman"/>
          <w:sz w:val="24"/>
          <w:szCs w:val="24"/>
        </w:rPr>
      </w:pPr>
      <w:r w:rsidRPr="00017B43">
        <w:rPr>
          <w:rFonts w:ascii="Times New Roman" w:hAnsi="Times New Roman" w:cs="Times New Roman"/>
          <w:b/>
          <w:bCs/>
          <w:sz w:val="24"/>
          <w:szCs w:val="24"/>
          <w:u w:val="single"/>
        </w:rPr>
        <w:t>Topic:</w:t>
      </w:r>
      <w:r w:rsidRPr="00017B43">
        <w:rPr>
          <w:rFonts w:ascii="Times New Roman" w:hAnsi="Times New Roman" w:cs="Times New Roman"/>
          <w:sz w:val="24"/>
          <w:szCs w:val="24"/>
        </w:rPr>
        <w:t xml:space="preserve">  Subpoenas</w:t>
      </w:r>
      <w:r w:rsidRPr="00017B43">
        <w:rPr>
          <w:rFonts w:ascii="Times New Roman" w:eastAsia="Times New Roman" w:hAnsi="Times New Roman" w:cs="Times New Roman"/>
          <w:sz w:val="24"/>
          <w:szCs w:val="24"/>
        </w:rPr>
        <w:t xml:space="preserve"> </w:t>
      </w:r>
    </w:p>
    <w:p w14:paraId="04B659D1" w14:textId="77777777" w:rsidR="00017B43" w:rsidRPr="00017B43" w:rsidRDefault="00017B43" w:rsidP="00017B43">
      <w:pPr>
        <w:pStyle w:val="NoSpacing"/>
        <w:rPr>
          <w:rFonts w:ascii="Times New Roman" w:hAnsi="Times New Roman" w:cs="Times New Roman"/>
          <w:sz w:val="24"/>
          <w:szCs w:val="24"/>
        </w:rPr>
      </w:pPr>
      <w:r w:rsidRPr="00017B43">
        <w:rPr>
          <w:rFonts w:ascii="Times New Roman" w:eastAsia="Arial" w:hAnsi="Times New Roman" w:cs="Times New Roman"/>
          <w:b/>
          <w:sz w:val="24"/>
          <w:szCs w:val="24"/>
        </w:rPr>
        <w:t xml:space="preserve"> </w:t>
      </w:r>
    </w:p>
    <w:p w14:paraId="3C326ED4" w14:textId="35C06F8C" w:rsidR="00017B43" w:rsidRPr="00017B43" w:rsidRDefault="00017B43" w:rsidP="00017B43">
      <w:pPr>
        <w:pStyle w:val="NoSpacing"/>
        <w:rPr>
          <w:rFonts w:ascii="Times New Roman" w:hAnsi="Times New Roman" w:cs="Times New Roman"/>
          <w:sz w:val="24"/>
          <w:szCs w:val="24"/>
        </w:rPr>
      </w:pPr>
      <w:r w:rsidRPr="00017B43">
        <w:rPr>
          <w:rFonts w:ascii="Times New Roman" w:eastAsia="Arial" w:hAnsi="Times New Roman" w:cs="Times New Roman"/>
          <w:b/>
          <w:sz w:val="24"/>
          <w:szCs w:val="24"/>
          <w:u w:val="single"/>
        </w:rPr>
        <w:t>Purpose</w:t>
      </w:r>
      <w:r w:rsidRPr="00017B43">
        <w:rPr>
          <w:rFonts w:ascii="Times New Roman" w:eastAsia="Arial" w:hAnsi="Times New Roman" w:cs="Times New Roman"/>
          <w:b/>
          <w:sz w:val="24"/>
          <w:szCs w:val="24"/>
        </w:rPr>
        <w:t>:</w:t>
      </w:r>
      <w:r w:rsidRPr="00017B43">
        <w:rPr>
          <w:rFonts w:ascii="Times New Roman" w:eastAsia="Arial" w:hAnsi="Times New Roman" w:cs="Times New Roman"/>
          <w:sz w:val="24"/>
          <w:szCs w:val="24"/>
        </w:rPr>
        <w:t xml:space="preserve"> </w:t>
      </w:r>
      <w:r w:rsidRPr="00017B43">
        <w:rPr>
          <w:rFonts w:ascii="Times New Roman" w:hAnsi="Times New Roman" w:cs="Times New Roman"/>
          <w:sz w:val="24"/>
          <w:szCs w:val="24"/>
        </w:rPr>
        <w:t>A subpoena is an official demand for testimony or the disclosure of documents or other information. They may originate from law enforcement or administrative agencies</w:t>
      </w:r>
      <w:r w:rsidR="00456311" w:rsidRPr="00017B43">
        <w:rPr>
          <w:rFonts w:ascii="Times New Roman" w:hAnsi="Times New Roman" w:cs="Times New Roman"/>
          <w:sz w:val="24"/>
          <w:szCs w:val="24"/>
        </w:rPr>
        <w:t xml:space="preserve">. </w:t>
      </w:r>
      <w:r w:rsidRPr="00017B43">
        <w:rPr>
          <w:rFonts w:ascii="Times New Roman" w:hAnsi="Times New Roman" w:cs="Times New Roman"/>
          <w:sz w:val="24"/>
          <w:szCs w:val="24"/>
        </w:rPr>
        <w:t>Every subpoena requires a careful legal review prior to response</w:t>
      </w:r>
      <w:r w:rsidR="00456311" w:rsidRPr="00017B43">
        <w:rPr>
          <w:rFonts w:ascii="Times New Roman" w:hAnsi="Times New Roman" w:cs="Times New Roman"/>
          <w:sz w:val="24"/>
          <w:szCs w:val="24"/>
        </w:rPr>
        <w:t xml:space="preserve">. </w:t>
      </w:r>
      <w:r w:rsidRPr="00017B43">
        <w:rPr>
          <w:rFonts w:ascii="Times New Roman" w:hAnsi="Times New Roman" w:cs="Times New Roman"/>
          <w:sz w:val="24"/>
          <w:szCs w:val="24"/>
        </w:rPr>
        <w:t xml:space="preserve">In view of this and the serious legal implications of the receipt of a subpoena, </w:t>
      </w:r>
      <w:r w:rsidR="00AF0DCC">
        <w:rPr>
          <w:rFonts w:ascii="Times New Roman" w:hAnsi="Times New Roman" w:cs="Times New Roman"/>
          <w:bCs/>
          <w:sz w:val="24"/>
          <w:szCs w:val="24"/>
        </w:rPr>
        <w:t>Confidential Help For Alcohol &amp; Drugs</w:t>
      </w:r>
      <w:r w:rsidRPr="26017F2E">
        <w:rPr>
          <w:rFonts w:ascii="Times New Roman" w:hAnsi="Times New Roman" w:cs="Times New Roman"/>
          <w:sz w:val="24"/>
          <w:szCs w:val="24"/>
        </w:rPr>
        <w:t xml:space="preserve"> </w:t>
      </w:r>
      <w:r w:rsidRPr="00017B43">
        <w:rPr>
          <w:rFonts w:ascii="Times New Roman" w:hAnsi="Times New Roman" w:cs="Times New Roman"/>
          <w:sz w:val="24"/>
          <w:szCs w:val="24"/>
        </w:rPr>
        <w:t xml:space="preserve">has established standing policies and procedures to ensure that legal counsel reviews any subpoena immediately and coordinates </w:t>
      </w:r>
      <w:r w:rsidR="00953A61">
        <w:rPr>
          <w:rFonts w:ascii="Times New Roman" w:hAnsi="Times New Roman" w:cs="Times New Roman"/>
          <w:color w:val="000000"/>
          <w:kern w:val="0"/>
          <w:sz w:val="24"/>
          <w:szCs w:val="24"/>
        </w:rPr>
        <w:t>Confidential Help For Alcohol &amp; Drugs</w:t>
      </w:r>
      <w:r w:rsidR="00953A61" w:rsidRPr="00895E65">
        <w:rPr>
          <w:rFonts w:ascii="Times New Roman" w:hAnsi="Times New Roman" w:cs="Times New Roman"/>
          <w:color w:val="000000"/>
          <w:kern w:val="0"/>
          <w:sz w:val="24"/>
          <w:szCs w:val="24"/>
        </w:rPr>
        <w:t xml:space="preserve"> </w:t>
      </w:r>
      <w:r w:rsidRPr="00017B43">
        <w:rPr>
          <w:rFonts w:ascii="Times New Roman" w:hAnsi="Times New Roman" w:cs="Times New Roman"/>
          <w:sz w:val="24"/>
          <w:szCs w:val="24"/>
        </w:rPr>
        <w:t>respons</w:t>
      </w:r>
      <w:r w:rsidR="00C95433">
        <w:rPr>
          <w:rFonts w:ascii="Times New Roman" w:hAnsi="Times New Roman" w:cs="Times New Roman"/>
          <w:sz w:val="24"/>
          <w:szCs w:val="24"/>
        </w:rPr>
        <w:t>e</w:t>
      </w:r>
      <w:r w:rsidRPr="00017B43">
        <w:rPr>
          <w:rFonts w:ascii="Times New Roman" w:hAnsi="Times New Roman" w:cs="Times New Roman"/>
          <w:sz w:val="24"/>
          <w:szCs w:val="24"/>
        </w:rPr>
        <w:t xml:space="preserve">. </w:t>
      </w:r>
      <w:r w:rsidR="00C95433">
        <w:rPr>
          <w:rFonts w:ascii="Times New Roman" w:hAnsi="Times New Roman" w:cs="Times New Roman"/>
          <w:sz w:val="24"/>
          <w:szCs w:val="24"/>
        </w:rPr>
        <w:t>This will apply to matters not affiliated with</w:t>
      </w:r>
      <w:r w:rsidR="00C1133B">
        <w:rPr>
          <w:rFonts w:ascii="Times New Roman" w:hAnsi="Times New Roman" w:cs="Times New Roman"/>
          <w:sz w:val="24"/>
          <w:szCs w:val="24"/>
        </w:rPr>
        <w:t xml:space="preserve"> patient records.</w:t>
      </w:r>
    </w:p>
    <w:p w14:paraId="75D29048" w14:textId="77777777" w:rsidR="00017B43" w:rsidRPr="00017B43" w:rsidRDefault="00017B43" w:rsidP="00017B43">
      <w:pPr>
        <w:pStyle w:val="NoSpacing"/>
        <w:rPr>
          <w:rFonts w:ascii="Times New Roman" w:hAnsi="Times New Roman" w:cs="Times New Roman"/>
          <w:sz w:val="24"/>
          <w:szCs w:val="24"/>
        </w:rPr>
      </w:pPr>
      <w:r w:rsidRPr="00017B43">
        <w:rPr>
          <w:rFonts w:ascii="Times New Roman" w:eastAsia="Times New Roman" w:hAnsi="Times New Roman" w:cs="Times New Roman"/>
          <w:sz w:val="24"/>
          <w:szCs w:val="24"/>
        </w:rPr>
        <w:t xml:space="preserve"> </w:t>
      </w:r>
    </w:p>
    <w:p w14:paraId="52E9FF61" w14:textId="42F971B8" w:rsidR="00017B43" w:rsidRPr="005754B7" w:rsidRDefault="00017B43" w:rsidP="00017B43">
      <w:pPr>
        <w:pStyle w:val="NoSpacing"/>
        <w:rPr>
          <w:rFonts w:ascii="Times New Roman" w:hAnsi="Times New Roman" w:cs="Times New Roman"/>
          <w:sz w:val="24"/>
          <w:szCs w:val="24"/>
          <w:u w:val="single"/>
        </w:rPr>
      </w:pPr>
      <w:r w:rsidRPr="00017B43">
        <w:rPr>
          <w:rFonts w:ascii="Times New Roman" w:eastAsia="Arial" w:hAnsi="Times New Roman" w:cs="Times New Roman"/>
          <w:b/>
          <w:sz w:val="24"/>
          <w:szCs w:val="24"/>
          <w:u w:val="single"/>
        </w:rPr>
        <w:t>Policy</w:t>
      </w:r>
      <w:r w:rsidR="005754B7">
        <w:rPr>
          <w:rFonts w:ascii="Times New Roman" w:eastAsia="Arial" w:hAnsi="Times New Roman" w:cs="Times New Roman"/>
          <w:b/>
          <w:sz w:val="24"/>
          <w:szCs w:val="24"/>
          <w:u w:val="single"/>
        </w:rPr>
        <w:t>:</w:t>
      </w:r>
      <w:r w:rsidR="005754B7">
        <w:rPr>
          <w:rFonts w:ascii="Times New Roman" w:eastAsia="Arial" w:hAnsi="Times New Roman" w:cs="Times New Roman"/>
          <w:bCs/>
          <w:sz w:val="24"/>
          <w:szCs w:val="24"/>
        </w:rPr>
        <w:t xml:space="preserve"> </w:t>
      </w:r>
      <w:r w:rsidRPr="00017B43">
        <w:rPr>
          <w:rFonts w:ascii="Times New Roman" w:hAnsi="Times New Roman" w:cs="Times New Roman"/>
          <w:sz w:val="24"/>
          <w:szCs w:val="24"/>
        </w:rPr>
        <w:t xml:space="preserve">This policy refers only to subpoenas related to </w:t>
      </w:r>
      <w:r w:rsidR="00AF0DCC">
        <w:rPr>
          <w:rFonts w:ascii="Times New Roman" w:hAnsi="Times New Roman" w:cs="Times New Roman"/>
          <w:bCs/>
          <w:sz w:val="24"/>
          <w:szCs w:val="24"/>
        </w:rPr>
        <w:t>Confidential Help For Alcohol &amp; Drugs</w:t>
      </w:r>
      <w:r w:rsidRPr="00017B43">
        <w:rPr>
          <w:rFonts w:ascii="Times New Roman" w:hAnsi="Times New Roman" w:cs="Times New Roman"/>
          <w:sz w:val="24"/>
          <w:szCs w:val="24"/>
        </w:rPr>
        <w:t xml:space="preserve"> business matters. </w:t>
      </w:r>
    </w:p>
    <w:p w14:paraId="75F70ADF" w14:textId="77777777" w:rsidR="00017B43" w:rsidRPr="00017B43" w:rsidRDefault="00017B43" w:rsidP="00017B43">
      <w:pPr>
        <w:pStyle w:val="NoSpacing"/>
        <w:rPr>
          <w:rFonts w:ascii="Times New Roman" w:hAnsi="Times New Roman" w:cs="Times New Roman"/>
          <w:sz w:val="24"/>
          <w:szCs w:val="24"/>
        </w:rPr>
      </w:pPr>
      <w:r w:rsidRPr="00017B43">
        <w:rPr>
          <w:rFonts w:ascii="Times New Roman" w:hAnsi="Times New Roman" w:cs="Times New Roman"/>
          <w:sz w:val="24"/>
          <w:szCs w:val="24"/>
        </w:rPr>
        <w:t xml:space="preserve"> </w:t>
      </w:r>
    </w:p>
    <w:p w14:paraId="2168F6AA" w14:textId="43E36150" w:rsidR="00017B43" w:rsidRPr="00017B43" w:rsidRDefault="00AF0DCC" w:rsidP="00017B43">
      <w:pPr>
        <w:pStyle w:val="NoSpacing"/>
        <w:rPr>
          <w:rFonts w:ascii="Times New Roman" w:hAnsi="Times New Roman" w:cs="Times New Roman"/>
          <w:sz w:val="24"/>
          <w:szCs w:val="24"/>
        </w:rPr>
      </w:pPr>
      <w:r>
        <w:rPr>
          <w:rFonts w:ascii="Times New Roman" w:hAnsi="Times New Roman" w:cs="Times New Roman"/>
          <w:sz w:val="24"/>
          <w:szCs w:val="24"/>
        </w:rPr>
        <w:t>Confidential Help For Alcohol &amp; Drugs</w:t>
      </w:r>
      <w:r w:rsidR="00017B43" w:rsidRPr="00017B43">
        <w:rPr>
          <w:rFonts w:ascii="Times New Roman" w:hAnsi="Times New Roman" w:cs="Times New Roman"/>
          <w:sz w:val="24"/>
          <w:szCs w:val="24"/>
        </w:rPr>
        <w:t xml:space="preserve"> is committed to full compliance with any lawful subpoena. Employees will remain courteous and professional when dealing with investigators or agents delivering a subpoena</w:t>
      </w:r>
      <w:r w:rsidR="00456311" w:rsidRPr="00017B43">
        <w:rPr>
          <w:rFonts w:ascii="Times New Roman" w:hAnsi="Times New Roman" w:cs="Times New Roman"/>
          <w:sz w:val="24"/>
          <w:szCs w:val="24"/>
        </w:rPr>
        <w:t xml:space="preserve">. </w:t>
      </w:r>
      <w:r w:rsidR="00017B43" w:rsidRPr="00017B43">
        <w:rPr>
          <w:rFonts w:ascii="Times New Roman" w:hAnsi="Times New Roman" w:cs="Times New Roman"/>
          <w:sz w:val="24"/>
          <w:szCs w:val="24"/>
        </w:rPr>
        <w:t>No one is to impede in any way efforts to deliver a subpoena</w:t>
      </w:r>
      <w:r w:rsidR="00456311" w:rsidRPr="00017B43">
        <w:rPr>
          <w:rFonts w:ascii="Times New Roman" w:hAnsi="Times New Roman" w:cs="Times New Roman"/>
          <w:sz w:val="24"/>
          <w:szCs w:val="24"/>
        </w:rPr>
        <w:t xml:space="preserve">. </w:t>
      </w:r>
    </w:p>
    <w:p w14:paraId="52CB8FBA" w14:textId="77777777" w:rsidR="00017B43" w:rsidRDefault="00017B43" w:rsidP="00017B43">
      <w:pPr>
        <w:spacing w:after="56"/>
      </w:pPr>
      <w:r>
        <w:rPr>
          <w:rFonts w:ascii="Times New Roman" w:eastAsia="Times New Roman" w:hAnsi="Times New Roman" w:cs="Times New Roman"/>
          <w:sz w:val="20"/>
        </w:rPr>
        <w:t xml:space="preserve"> </w:t>
      </w:r>
    </w:p>
    <w:p w14:paraId="0092301B" w14:textId="77777777" w:rsidR="00851100" w:rsidRPr="00851100" w:rsidRDefault="00851100" w:rsidP="00851100">
      <w:pPr>
        <w:pStyle w:val="NoSpacing"/>
        <w:rPr>
          <w:rFonts w:ascii="Times New Roman" w:hAnsi="Times New Roman" w:cs="Times New Roman"/>
          <w:b/>
          <w:bCs/>
          <w:sz w:val="24"/>
          <w:szCs w:val="24"/>
          <w:u w:val="single"/>
        </w:rPr>
      </w:pPr>
      <w:r w:rsidRPr="00851100">
        <w:rPr>
          <w:rFonts w:ascii="Times New Roman" w:hAnsi="Times New Roman" w:cs="Times New Roman"/>
          <w:b/>
          <w:bCs/>
          <w:sz w:val="24"/>
          <w:szCs w:val="24"/>
          <w:u w:val="single"/>
        </w:rPr>
        <w:lastRenderedPageBreak/>
        <w:t xml:space="preserve">Procedures: </w:t>
      </w:r>
    </w:p>
    <w:p w14:paraId="1D880C24" w14:textId="043E1D5C" w:rsidR="00851100" w:rsidRPr="00851100" w:rsidRDefault="00851100" w:rsidP="006A7A67">
      <w:pPr>
        <w:pStyle w:val="NoSpacing"/>
        <w:numPr>
          <w:ilvl w:val="0"/>
          <w:numId w:val="43"/>
        </w:numPr>
        <w:rPr>
          <w:rFonts w:ascii="Times New Roman" w:hAnsi="Times New Roman" w:cs="Times New Roman"/>
          <w:sz w:val="24"/>
          <w:szCs w:val="24"/>
        </w:rPr>
      </w:pPr>
      <w:r w:rsidRPr="00851100">
        <w:rPr>
          <w:rFonts w:ascii="Times New Roman" w:hAnsi="Times New Roman" w:cs="Times New Roman"/>
          <w:sz w:val="24"/>
          <w:szCs w:val="24"/>
        </w:rPr>
        <w:t xml:space="preserve">If a subpoena related to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851100">
        <w:rPr>
          <w:rFonts w:ascii="Times New Roman" w:hAnsi="Times New Roman" w:cs="Times New Roman"/>
          <w:sz w:val="24"/>
          <w:szCs w:val="24"/>
        </w:rPr>
        <w:t xml:space="preserve"> business</w:t>
      </w:r>
      <w:r w:rsidRPr="00851100">
        <w:rPr>
          <w:rFonts w:ascii="Times New Roman" w:hAnsi="Times New Roman" w:cs="Times New Roman"/>
          <w:sz w:val="24"/>
          <w:szCs w:val="24"/>
        </w:rPr>
        <w:t xml:space="preserve"> is received, either in person or via the mail, it must be delivered immediately to the Executive Director. </w:t>
      </w:r>
    </w:p>
    <w:p w14:paraId="0746920A" w14:textId="5C667CCC" w:rsidR="00851100" w:rsidRPr="00851100" w:rsidRDefault="00851100" w:rsidP="00851100">
      <w:pPr>
        <w:pStyle w:val="NoSpacing"/>
        <w:ind w:firstLine="60"/>
        <w:rPr>
          <w:rFonts w:ascii="Times New Roman" w:hAnsi="Times New Roman" w:cs="Times New Roman"/>
          <w:sz w:val="24"/>
          <w:szCs w:val="24"/>
        </w:rPr>
      </w:pPr>
    </w:p>
    <w:p w14:paraId="395D435E" w14:textId="2C122E21" w:rsidR="00851100" w:rsidRPr="00851100" w:rsidRDefault="00851100" w:rsidP="006A7A67">
      <w:pPr>
        <w:pStyle w:val="NoSpacing"/>
        <w:numPr>
          <w:ilvl w:val="0"/>
          <w:numId w:val="43"/>
        </w:numPr>
        <w:rPr>
          <w:rFonts w:ascii="Times New Roman" w:hAnsi="Times New Roman" w:cs="Times New Roman"/>
          <w:sz w:val="24"/>
          <w:szCs w:val="24"/>
        </w:rPr>
      </w:pPr>
      <w:r w:rsidRPr="00851100">
        <w:rPr>
          <w:rFonts w:ascii="Times New Roman" w:hAnsi="Times New Roman" w:cs="Times New Roman"/>
          <w:sz w:val="24"/>
          <w:szCs w:val="24"/>
        </w:rPr>
        <w:t>If delivered in person, the senior staff on duty must be provided with any information obtained during the service of the subpoena (e.g., the name, title, and telephone number of the serving agent/investigator, information provided by the agent/investigator)</w:t>
      </w:r>
      <w:r w:rsidR="00456311" w:rsidRPr="00851100">
        <w:rPr>
          <w:rFonts w:ascii="Times New Roman" w:hAnsi="Times New Roman" w:cs="Times New Roman"/>
          <w:sz w:val="24"/>
          <w:szCs w:val="24"/>
        </w:rPr>
        <w:t xml:space="preserve">. </w:t>
      </w:r>
    </w:p>
    <w:p w14:paraId="49EE320B" w14:textId="62CE7852" w:rsidR="00851100" w:rsidRPr="00851100" w:rsidRDefault="00851100" w:rsidP="00851100">
      <w:pPr>
        <w:pStyle w:val="NoSpacing"/>
        <w:ind w:firstLine="60"/>
        <w:rPr>
          <w:rFonts w:ascii="Times New Roman" w:hAnsi="Times New Roman" w:cs="Times New Roman"/>
          <w:sz w:val="24"/>
          <w:szCs w:val="24"/>
        </w:rPr>
      </w:pPr>
    </w:p>
    <w:p w14:paraId="5202BDB1" w14:textId="5DF91209" w:rsidR="00851100" w:rsidRPr="00851100" w:rsidRDefault="00851100" w:rsidP="006A7A67">
      <w:pPr>
        <w:pStyle w:val="NoSpacing"/>
        <w:numPr>
          <w:ilvl w:val="0"/>
          <w:numId w:val="43"/>
        </w:numPr>
        <w:rPr>
          <w:rFonts w:ascii="Times New Roman" w:hAnsi="Times New Roman" w:cs="Times New Roman"/>
          <w:sz w:val="24"/>
          <w:szCs w:val="24"/>
        </w:rPr>
      </w:pPr>
      <w:r w:rsidRPr="00851100">
        <w:rPr>
          <w:rFonts w:ascii="Times New Roman" w:hAnsi="Times New Roman" w:cs="Times New Roman"/>
          <w:sz w:val="24"/>
          <w:szCs w:val="24"/>
        </w:rPr>
        <w:t xml:space="preserve">Provide the agent/investigator with </w:t>
      </w:r>
      <w:r w:rsidR="6BC58B4A" w:rsidRPr="26017F2E">
        <w:rPr>
          <w:rFonts w:ascii="Times New Roman" w:hAnsi="Times New Roman" w:cs="Times New Roman"/>
          <w:sz w:val="24"/>
          <w:szCs w:val="24"/>
        </w:rPr>
        <w:t>directions</w:t>
      </w:r>
      <w:r w:rsidRPr="00851100">
        <w:rPr>
          <w:rFonts w:ascii="Times New Roman" w:hAnsi="Times New Roman" w:cs="Times New Roman"/>
          <w:sz w:val="24"/>
          <w:szCs w:val="24"/>
        </w:rPr>
        <w:t xml:space="preserve"> or information so they may deliver the subpoena to the appropriate or requested individual. Do not volunteer information to an agent/investigator or submit to any form of questioning or interviewing. </w:t>
      </w:r>
    </w:p>
    <w:p w14:paraId="4E340624" w14:textId="25EAD64E" w:rsidR="00851100" w:rsidRPr="00851100" w:rsidRDefault="00851100" w:rsidP="00851100">
      <w:pPr>
        <w:pStyle w:val="NoSpacing"/>
        <w:ind w:firstLine="60"/>
        <w:rPr>
          <w:rFonts w:ascii="Times New Roman" w:hAnsi="Times New Roman" w:cs="Times New Roman"/>
          <w:sz w:val="24"/>
          <w:szCs w:val="24"/>
        </w:rPr>
      </w:pPr>
    </w:p>
    <w:p w14:paraId="3CDC80EC" w14:textId="6A5B1235" w:rsidR="00851100" w:rsidRPr="00851100" w:rsidRDefault="00851100" w:rsidP="006A7A67">
      <w:pPr>
        <w:pStyle w:val="NoSpacing"/>
        <w:numPr>
          <w:ilvl w:val="0"/>
          <w:numId w:val="43"/>
        </w:numPr>
        <w:rPr>
          <w:rFonts w:ascii="Times New Roman" w:hAnsi="Times New Roman" w:cs="Times New Roman"/>
          <w:sz w:val="24"/>
          <w:szCs w:val="24"/>
        </w:rPr>
      </w:pPr>
      <w:r w:rsidRPr="00851100">
        <w:rPr>
          <w:rFonts w:ascii="Times New Roman" w:hAnsi="Times New Roman" w:cs="Times New Roman"/>
          <w:sz w:val="24"/>
          <w:szCs w:val="24"/>
        </w:rPr>
        <w:t>The Executive Director shall be immediately notified of the receipt or delivery of a subpoena. The Executive Director will promptly notify the Compliance Officer and determine who is most qualified and available to assist legal counsel in responding to the subpoena</w:t>
      </w:r>
      <w:r w:rsidR="00456311" w:rsidRPr="00851100">
        <w:rPr>
          <w:rFonts w:ascii="Times New Roman" w:hAnsi="Times New Roman" w:cs="Times New Roman"/>
          <w:sz w:val="24"/>
          <w:szCs w:val="24"/>
        </w:rPr>
        <w:t xml:space="preserve">. </w:t>
      </w:r>
    </w:p>
    <w:p w14:paraId="724AC283" w14:textId="3D2C331F" w:rsidR="00851100" w:rsidRPr="00851100" w:rsidRDefault="00851100" w:rsidP="00851100">
      <w:pPr>
        <w:pStyle w:val="NoSpacing"/>
        <w:ind w:firstLine="60"/>
        <w:rPr>
          <w:rFonts w:ascii="Times New Roman" w:hAnsi="Times New Roman" w:cs="Times New Roman"/>
          <w:sz w:val="24"/>
          <w:szCs w:val="24"/>
        </w:rPr>
      </w:pPr>
    </w:p>
    <w:p w14:paraId="2EA9BC93" w14:textId="77777777" w:rsidR="00654883" w:rsidRDefault="00851100" w:rsidP="006A7A67">
      <w:pPr>
        <w:pStyle w:val="NoSpacing"/>
        <w:numPr>
          <w:ilvl w:val="0"/>
          <w:numId w:val="43"/>
        </w:numPr>
        <w:rPr>
          <w:rFonts w:ascii="Times New Roman" w:hAnsi="Times New Roman" w:cs="Times New Roman"/>
          <w:sz w:val="24"/>
          <w:szCs w:val="24"/>
        </w:rPr>
      </w:pPr>
      <w:r w:rsidRPr="00851100">
        <w:rPr>
          <w:rFonts w:ascii="Times New Roman" w:hAnsi="Times New Roman" w:cs="Times New Roman"/>
          <w:sz w:val="24"/>
          <w:szCs w:val="24"/>
        </w:rPr>
        <w:t xml:space="preserve">Await direction from legal counsel. </w:t>
      </w:r>
    </w:p>
    <w:p w14:paraId="53C2644D" w14:textId="77777777" w:rsidR="00654883" w:rsidRDefault="00654883" w:rsidP="00654883">
      <w:pPr>
        <w:pStyle w:val="NoSpacing"/>
        <w:rPr>
          <w:rFonts w:ascii="Times New Roman" w:hAnsi="Times New Roman" w:cs="Times New Roman"/>
          <w:sz w:val="24"/>
          <w:szCs w:val="24"/>
        </w:rPr>
      </w:pPr>
    </w:p>
    <w:p w14:paraId="38CE4572" w14:textId="0141C8D6" w:rsidR="00654883" w:rsidRPr="00654883" w:rsidRDefault="00654883" w:rsidP="00654883">
      <w:pPr>
        <w:pStyle w:val="NoSpacing"/>
        <w:rPr>
          <w:rFonts w:ascii="Times New Roman" w:hAnsi="Times New Roman" w:cs="Times New Roman"/>
          <w:sz w:val="24"/>
          <w:szCs w:val="24"/>
        </w:rPr>
      </w:pPr>
      <w:r w:rsidRPr="00654883">
        <w:rPr>
          <w:rFonts w:ascii="Times New Roman" w:hAnsi="Times New Roman" w:cs="Times New Roman"/>
          <w:b/>
          <w:bCs/>
          <w:sz w:val="24"/>
          <w:szCs w:val="24"/>
          <w:u w:val="single"/>
        </w:rPr>
        <w:t>Topic:</w:t>
      </w:r>
      <w:r w:rsidRPr="00654883">
        <w:rPr>
          <w:rFonts w:ascii="Times New Roman" w:hAnsi="Times New Roman" w:cs="Times New Roman"/>
          <w:sz w:val="24"/>
          <w:szCs w:val="24"/>
        </w:rPr>
        <w:t xml:space="preserve">  Travel and Other Expense Reimbursement </w:t>
      </w:r>
    </w:p>
    <w:p w14:paraId="5C4B093E" w14:textId="77777777" w:rsidR="00654883" w:rsidRPr="00654883" w:rsidRDefault="00654883" w:rsidP="00654883">
      <w:pPr>
        <w:spacing w:after="0"/>
        <w:ind w:left="271"/>
        <w:rPr>
          <w:rFonts w:ascii="Times New Roman" w:hAnsi="Times New Roman" w:cs="Times New Roman"/>
          <w:sz w:val="24"/>
          <w:szCs w:val="24"/>
        </w:rPr>
      </w:pPr>
      <w:r w:rsidRPr="00654883">
        <w:rPr>
          <w:rFonts w:ascii="Times New Roman" w:eastAsia="Arial" w:hAnsi="Times New Roman" w:cs="Times New Roman"/>
          <w:b/>
          <w:sz w:val="24"/>
          <w:szCs w:val="24"/>
        </w:rPr>
        <w:t xml:space="preserve"> </w:t>
      </w:r>
    </w:p>
    <w:p w14:paraId="092F9D35" w14:textId="357F74E4" w:rsidR="00654883" w:rsidRPr="00654883" w:rsidRDefault="00654883" w:rsidP="00654883">
      <w:pPr>
        <w:spacing w:after="5"/>
        <w:rPr>
          <w:rFonts w:ascii="Times New Roman" w:hAnsi="Times New Roman" w:cs="Times New Roman"/>
          <w:sz w:val="24"/>
          <w:szCs w:val="24"/>
        </w:rPr>
      </w:pPr>
      <w:r w:rsidRPr="00654883">
        <w:rPr>
          <w:rFonts w:ascii="Times New Roman" w:eastAsia="Arial" w:hAnsi="Times New Roman" w:cs="Times New Roman"/>
          <w:b/>
          <w:sz w:val="24"/>
          <w:szCs w:val="24"/>
          <w:u w:val="single"/>
        </w:rPr>
        <w:t>Purpose:</w:t>
      </w:r>
      <w:r w:rsidRPr="00654883">
        <w:rPr>
          <w:rFonts w:ascii="Times New Roman" w:eastAsia="Arial" w:hAnsi="Times New Roman" w:cs="Times New Roman"/>
          <w:b/>
          <w:sz w:val="24"/>
          <w:szCs w:val="24"/>
        </w:rPr>
        <w:t xml:space="preserve"> </w:t>
      </w:r>
      <w:r w:rsidRPr="00654883">
        <w:rPr>
          <w:rFonts w:ascii="Times New Roman" w:hAnsi="Times New Roman" w:cs="Times New Roman"/>
          <w:sz w:val="24"/>
          <w:szCs w:val="24"/>
        </w:rPr>
        <w:t xml:space="preserve">The Board of Directors of </w:t>
      </w:r>
      <w:r w:rsidR="00AF0DCC">
        <w:rPr>
          <w:rFonts w:ascii="Times New Roman" w:hAnsi="Times New Roman" w:cs="Times New Roman"/>
          <w:bCs/>
          <w:sz w:val="24"/>
          <w:szCs w:val="24"/>
        </w:rPr>
        <w:t>Confidential Help For Alcohol &amp; Drugs</w:t>
      </w:r>
      <w:r w:rsidRPr="00654883">
        <w:rPr>
          <w:rFonts w:ascii="Times New Roman" w:hAnsi="Times New Roman" w:cs="Times New Roman"/>
          <w:sz w:val="24"/>
          <w:szCs w:val="24"/>
        </w:rPr>
        <w:t xml:space="preserve"> recognizes that Board members, officers, and employees</w:t>
      </w:r>
      <w:r w:rsidR="000A03A6">
        <w:rPr>
          <w:rFonts w:ascii="Times New Roman" w:hAnsi="Times New Roman" w:cs="Times New Roman"/>
          <w:sz w:val="24"/>
          <w:szCs w:val="24"/>
        </w:rPr>
        <w:t xml:space="preserve"> </w:t>
      </w:r>
      <w:r w:rsidRPr="00654883">
        <w:rPr>
          <w:rFonts w:ascii="Times New Roman" w:hAnsi="Times New Roman" w:cs="Times New Roman"/>
          <w:sz w:val="24"/>
          <w:szCs w:val="24"/>
        </w:rPr>
        <w:t>of the Agency may be required to travel or incur other expenses from time to time to conduct Agency business. The purpose of this Policy is to ensure that (a) adequate cost controls are in place, (b) travel and other expenditures are appropriate, and (c) to provide a uniform and consistent approach for the timely reimbursement of authorized expenses incurred by Personnel</w:t>
      </w:r>
      <w:r w:rsidR="00456311" w:rsidRPr="00654883">
        <w:rPr>
          <w:rFonts w:ascii="Times New Roman" w:hAnsi="Times New Roman" w:cs="Times New Roman"/>
          <w:sz w:val="24"/>
          <w:szCs w:val="24"/>
        </w:rPr>
        <w:t xml:space="preserve">. </w:t>
      </w:r>
      <w:r w:rsidRPr="00654883">
        <w:rPr>
          <w:rFonts w:ascii="Times New Roman" w:hAnsi="Times New Roman" w:cs="Times New Roman"/>
          <w:sz w:val="24"/>
          <w:szCs w:val="24"/>
        </w:rPr>
        <w:t xml:space="preserve">It is the policy of the Agency to reimburse only reasonable and necessary expenses actually incurred by </w:t>
      </w:r>
      <w:r w:rsidR="001C1721">
        <w:rPr>
          <w:rFonts w:ascii="Times New Roman" w:hAnsi="Times New Roman" w:cs="Times New Roman"/>
          <w:sz w:val="24"/>
          <w:szCs w:val="24"/>
        </w:rPr>
        <w:t>employees</w:t>
      </w:r>
      <w:r w:rsidRPr="00654883">
        <w:rPr>
          <w:rFonts w:ascii="Times New Roman" w:hAnsi="Times New Roman" w:cs="Times New Roman"/>
          <w:sz w:val="24"/>
          <w:szCs w:val="24"/>
        </w:rPr>
        <w:t xml:space="preserve">. </w:t>
      </w:r>
    </w:p>
    <w:p w14:paraId="02AE9F0C" w14:textId="77777777" w:rsidR="00654883" w:rsidRPr="00654883" w:rsidRDefault="00654883" w:rsidP="00654883">
      <w:pPr>
        <w:spacing w:after="0"/>
        <w:ind w:left="271"/>
        <w:rPr>
          <w:rFonts w:ascii="Times New Roman" w:hAnsi="Times New Roman" w:cs="Times New Roman"/>
          <w:sz w:val="24"/>
          <w:szCs w:val="24"/>
        </w:rPr>
      </w:pPr>
      <w:r w:rsidRPr="00654883">
        <w:rPr>
          <w:rFonts w:ascii="Times New Roman" w:hAnsi="Times New Roman" w:cs="Times New Roman"/>
          <w:sz w:val="24"/>
          <w:szCs w:val="24"/>
        </w:rPr>
        <w:t xml:space="preserve"> </w:t>
      </w:r>
    </w:p>
    <w:p w14:paraId="3ED9F121" w14:textId="36C60DB0" w:rsidR="00654883" w:rsidRPr="00654883" w:rsidRDefault="00654883" w:rsidP="001C1721">
      <w:pPr>
        <w:rPr>
          <w:rFonts w:ascii="Times New Roman" w:hAnsi="Times New Roman" w:cs="Times New Roman"/>
          <w:sz w:val="24"/>
          <w:szCs w:val="24"/>
        </w:rPr>
      </w:pPr>
      <w:r w:rsidRPr="00654883">
        <w:rPr>
          <w:rFonts w:ascii="Times New Roman" w:hAnsi="Times New Roman" w:cs="Times New Roman"/>
          <w:sz w:val="24"/>
          <w:szCs w:val="24"/>
        </w:rPr>
        <w:t xml:space="preserve">When incurring business expenses, the Agency expects </w:t>
      </w:r>
      <w:r w:rsidR="001C1721">
        <w:rPr>
          <w:rFonts w:ascii="Times New Roman" w:hAnsi="Times New Roman" w:cs="Times New Roman"/>
          <w:sz w:val="24"/>
          <w:szCs w:val="24"/>
        </w:rPr>
        <w:t>employees</w:t>
      </w:r>
      <w:r w:rsidRPr="00654883">
        <w:rPr>
          <w:rFonts w:ascii="Times New Roman" w:hAnsi="Times New Roman" w:cs="Times New Roman"/>
          <w:sz w:val="24"/>
          <w:szCs w:val="24"/>
        </w:rPr>
        <w:t xml:space="preserve"> to: </w:t>
      </w:r>
    </w:p>
    <w:p w14:paraId="2603BE0B" w14:textId="2514754B" w:rsidR="00654883" w:rsidRPr="0080089B" w:rsidRDefault="00654883" w:rsidP="001C1721">
      <w:pPr>
        <w:pStyle w:val="ListParagraph"/>
        <w:numPr>
          <w:ilvl w:val="0"/>
          <w:numId w:val="44"/>
        </w:numPr>
        <w:spacing w:after="3" w:line="248" w:lineRule="auto"/>
        <w:rPr>
          <w:rFonts w:ascii="Times New Roman" w:hAnsi="Times New Roman" w:cs="Times New Roman"/>
          <w:sz w:val="24"/>
          <w:szCs w:val="24"/>
        </w:rPr>
      </w:pPr>
      <w:r w:rsidRPr="0080089B">
        <w:rPr>
          <w:rFonts w:ascii="Times New Roman" w:hAnsi="Times New Roman" w:cs="Times New Roman"/>
          <w:sz w:val="24"/>
          <w:szCs w:val="24"/>
        </w:rPr>
        <w:t xml:space="preserve">Exercise discretion and good business judgment with respect to those expenses. </w:t>
      </w:r>
    </w:p>
    <w:p w14:paraId="73D4BC2C" w14:textId="71C9290E" w:rsidR="00654883" w:rsidRPr="0080089B" w:rsidRDefault="00654883" w:rsidP="001C1721">
      <w:pPr>
        <w:pStyle w:val="ListParagraph"/>
        <w:numPr>
          <w:ilvl w:val="0"/>
          <w:numId w:val="44"/>
        </w:numPr>
        <w:spacing w:after="3" w:line="248" w:lineRule="auto"/>
        <w:rPr>
          <w:rFonts w:ascii="Times New Roman" w:hAnsi="Times New Roman" w:cs="Times New Roman"/>
          <w:sz w:val="24"/>
          <w:szCs w:val="24"/>
        </w:rPr>
      </w:pPr>
      <w:r w:rsidRPr="0080089B">
        <w:rPr>
          <w:rFonts w:ascii="Times New Roman" w:hAnsi="Times New Roman" w:cs="Times New Roman"/>
          <w:sz w:val="24"/>
          <w:szCs w:val="24"/>
        </w:rPr>
        <w:t xml:space="preserve">Be cost conscious and spend the Agency’s money as carefully and judiciously as the individual would spend </w:t>
      </w:r>
      <w:r w:rsidR="001C1721">
        <w:rPr>
          <w:rFonts w:ascii="Times New Roman" w:hAnsi="Times New Roman" w:cs="Times New Roman"/>
          <w:sz w:val="24"/>
          <w:szCs w:val="24"/>
        </w:rPr>
        <w:t>their</w:t>
      </w:r>
      <w:r w:rsidRPr="0080089B">
        <w:rPr>
          <w:rFonts w:ascii="Times New Roman" w:hAnsi="Times New Roman" w:cs="Times New Roman"/>
          <w:sz w:val="24"/>
          <w:szCs w:val="24"/>
        </w:rPr>
        <w:t xml:space="preserve"> own funds. </w:t>
      </w:r>
    </w:p>
    <w:p w14:paraId="4343CE9C" w14:textId="77777777" w:rsidR="00654883" w:rsidRPr="0080089B" w:rsidRDefault="00654883" w:rsidP="001C1721">
      <w:pPr>
        <w:pStyle w:val="ListParagraph"/>
        <w:numPr>
          <w:ilvl w:val="0"/>
          <w:numId w:val="44"/>
        </w:numPr>
        <w:spacing w:after="3" w:line="248" w:lineRule="auto"/>
        <w:rPr>
          <w:rFonts w:ascii="Times New Roman" w:hAnsi="Times New Roman" w:cs="Times New Roman"/>
          <w:sz w:val="24"/>
          <w:szCs w:val="24"/>
        </w:rPr>
      </w:pPr>
      <w:r w:rsidRPr="0080089B">
        <w:rPr>
          <w:rFonts w:ascii="Times New Roman" w:hAnsi="Times New Roman" w:cs="Times New Roman"/>
          <w:sz w:val="24"/>
          <w:szCs w:val="24"/>
        </w:rPr>
        <w:t xml:space="preserve">Report expenses, supported by required documentation, as they were actually spent. </w:t>
      </w:r>
    </w:p>
    <w:p w14:paraId="1B59FC6F" w14:textId="77777777" w:rsidR="00654883" w:rsidRPr="00654883" w:rsidRDefault="00654883" w:rsidP="0080089B">
      <w:pPr>
        <w:spacing w:after="56"/>
        <w:ind w:left="271"/>
        <w:rPr>
          <w:rFonts w:ascii="Times New Roman" w:hAnsi="Times New Roman" w:cs="Times New Roman"/>
          <w:sz w:val="24"/>
          <w:szCs w:val="24"/>
        </w:rPr>
      </w:pPr>
      <w:r w:rsidRPr="00654883">
        <w:rPr>
          <w:rFonts w:ascii="Times New Roman" w:eastAsia="Times New Roman" w:hAnsi="Times New Roman" w:cs="Times New Roman"/>
          <w:sz w:val="24"/>
          <w:szCs w:val="24"/>
        </w:rPr>
        <w:t xml:space="preserve"> </w:t>
      </w:r>
    </w:p>
    <w:p w14:paraId="279DAFB4" w14:textId="77777777" w:rsidR="00811E60" w:rsidRDefault="00654883" w:rsidP="004C1AFF">
      <w:pPr>
        <w:spacing w:after="5"/>
        <w:rPr>
          <w:rFonts w:ascii="Times New Roman" w:eastAsia="Arial" w:hAnsi="Times New Roman" w:cs="Times New Roman"/>
          <w:bCs/>
          <w:sz w:val="24"/>
          <w:szCs w:val="24"/>
        </w:rPr>
      </w:pPr>
      <w:r w:rsidRPr="009E410A">
        <w:rPr>
          <w:rFonts w:ascii="Times New Roman" w:eastAsia="Arial" w:hAnsi="Times New Roman" w:cs="Times New Roman"/>
          <w:b/>
          <w:sz w:val="24"/>
          <w:szCs w:val="24"/>
          <w:u w:val="single"/>
        </w:rPr>
        <w:t>Policy:</w:t>
      </w:r>
      <w:r w:rsidR="003136C5">
        <w:rPr>
          <w:rFonts w:ascii="Times New Roman" w:eastAsia="Arial" w:hAnsi="Times New Roman" w:cs="Times New Roman"/>
          <w:bCs/>
          <w:sz w:val="24"/>
          <w:szCs w:val="24"/>
        </w:rPr>
        <w:t xml:space="preserve"> </w:t>
      </w:r>
    </w:p>
    <w:p w14:paraId="730CAEB6" w14:textId="77777777" w:rsidR="00811E60" w:rsidRDefault="00811E60" w:rsidP="004C1AFF">
      <w:pPr>
        <w:spacing w:after="5"/>
        <w:rPr>
          <w:rFonts w:ascii="Times New Roman" w:eastAsia="Arial" w:hAnsi="Times New Roman" w:cs="Times New Roman"/>
          <w:bCs/>
          <w:sz w:val="24"/>
          <w:szCs w:val="24"/>
        </w:rPr>
      </w:pPr>
    </w:p>
    <w:p w14:paraId="05ACAC5D" w14:textId="57F09872" w:rsidR="00A33336" w:rsidRDefault="00A33336" w:rsidP="006A7A67">
      <w:pPr>
        <w:pStyle w:val="ListParagraph"/>
        <w:numPr>
          <w:ilvl w:val="0"/>
          <w:numId w:val="46"/>
        </w:numPr>
        <w:spacing w:after="5"/>
        <w:rPr>
          <w:rFonts w:ascii="Times New Roman" w:hAnsi="Times New Roman" w:cs="Times New Roman"/>
          <w:sz w:val="24"/>
          <w:szCs w:val="24"/>
        </w:rPr>
      </w:pPr>
      <w:r>
        <w:rPr>
          <w:rFonts w:ascii="Times New Roman" w:hAnsi="Times New Roman" w:cs="Times New Roman"/>
          <w:sz w:val="24"/>
          <w:szCs w:val="24"/>
        </w:rPr>
        <w:t xml:space="preserve">Employees will be reimbursed for allowable expenses in accordance with </w:t>
      </w:r>
      <w:r w:rsidR="00754170">
        <w:rPr>
          <w:rFonts w:ascii="Times New Roman" w:hAnsi="Times New Roman" w:cs="Times New Roman"/>
          <w:sz w:val="24"/>
          <w:szCs w:val="24"/>
        </w:rPr>
        <w:t xml:space="preserve">OASAS </w:t>
      </w:r>
      <w:r w:rsidR="00BB513B">
        <w:rPr>
          <w:rFonts w:ascii="Times New Roman" w:hAnsi="Times New Roman" w:cs="Times New Roman"/>
          <w:sz w:val="24"/>
          <w:szCs w:val="24"/>
        </w:rPr>
        <w:t xml:space="preserve">fiscal </w:t>
      </w:r>
      <w:r w:rsidR="00754170">
        <w:rPr>
          <w:rFonts w:ascii="Times New Roman" w:hAnsi="Times New Roman" w:cs="Times New Roman"/>
          <w:sz w:val="24"/>
          <w:szCs w:val="24"/>
        </w:rPr>
        <w:t>regulatory guidance.</w:t>
      </w:r>
    </w:p>
    <w:p w14:paraId="07EAEFD2" w14:textId="769CB486" w:rsidR="00654883" w:rsidRPr="00D320F0" w:rsidRDefault="00654883" w:rsidP="006A7A67">
      <w:pPr>
        <w:pStyle w:val="ListParagraph"/>
        <w:numPr>
          <w:ilvl w:val="0"/>
          <w:numId w:val="46"/>
        </w:numPr>
        <w:spacing w:after="5"/>
        <w:rPr>
          <w:rFonts w:ascii="Times New Roman" w:hAnsi="Times New Roman" w:cs="Times New Roman"/>
          <w:sz w:val="24"/>
          <w:szCs w:val="24"/>
        </w:rPr>
      </w:pPr>
      <w:r w:rsidRPr="00D320F0">
        <w:rPr>
          <w:rFonts w:ascii="Times New Roman" w:hAnsi="Times New Roman" w:cs="Times New Roman"/>
          <w:sz w:val="24"/>
          <w:szCs w:val="24"/>
        </w:rPr>
        <w:t xml:space="preserve">Expenses will not be reimbursed unless the individual requesting reimbursement submits a written </w:t>
      </w:r>
      <w:r w:rsidR="00F13A7A">
        <w:rPr>
          <w:rFonts w:ascii="Times New Roman" w:hAnsi="Times New Roman" w:cs="Times New Roman"/>
          <w:sz w:val="24"/>
          <w:szCs w:val="24"/>
        </w:rPr>
        <w:t>Reimbursement Form</w:t>
      </w:r>
      <w:r w:rsidRPr="00D320F0">
        <w:rPr>
          <w:rFonts w:ascii="Times New Roman" w:hAnsi="Times New Roman" w:cs="Times New Roman"/>
          <w:sz w:val="24"/>
          <w:szCs w:val="24"/>
        </w:rPr>
        <w:t>. The</w:t>
      </w:r>
      <w:r w:rsidR="00F13A7A">
        <w:rPr>
          <w:rFonts w:ascii="Times New Roman" w:hAnsi="Times New Roman" w:cs="Times New Roman"/>
          <w:sz w:val="24"/>
          <w:szCs w:val="24"/>
        </w:rPr>
        <w:t xml:space="preserve"> form</w:t>
      </w:r>
      <w:r w:rsidRPr="00D320F0">
        <w:rPr>
          <w:rFonts w:ascii="Times New Roman" w:hAnsi="Times New Roman" w:cs="Times New Roman"/>
          <w:sz w:val="24"/>
          <w:szCs w:val="24"/>
        </w:rPr>
        <w:t xml:space="preserve">, which shall be submitted at least monthly or within two weeks of the completion of travel, </w:t>
      </w:r>
      <w:r w:rsidR="00B5231D">
        <w:rPr>
          <w:rFonts w:ascii="Times New Roman" w:hAnsi="Times New Roman" w:cs="Times New Roman"/>
          <w:sz w:val="24"/>
          <w:szCs w:val="24"/>
        </w:rPr>
        <w:t xml:space="preserve">the form </w:t>
      </w:r>
      <w:r w:rsidRPr="00D320F0">
        <w:rPr>
          <w:rFonts w:ascii="Times New Roman" w:hAnsi="Times New Roman" w:cs="Times New Roman"/>
          <w:sz w:val="24"/>
          <w:szCs w:val="24"/>
        </w:rPr>
        <w:t xml:space="preserve">must include: </w:t>
      </w:r>
    </w:p>
    <w:p w14:paraId="0FBA6C4A" w14:textId="39F26385" w:rsidR="003136C5" w:rsidRPr="007F6BD2" w:rsidRDefault="003136C5" w:rsidP="006A7A67">
      <w:pPr>
        <w:pStyle w:val="NoSpacing"/>
        <w:numPr>
          <w:ilvl w:val="0"/>
          <w:numId w:val="45"/>
        </w:numPr>
        <w:rPr>
          <w:rFonts w:ascii="Times New Roman" w:hAnsi="Times New Roman" w:cs="Times New Roman"/>
          <w:sz w:val="24"/>
          <w:szCs w:val="24"/>
        </w:rPr>
      </w:pPr>
      <w:r w:rsidRPr="007F6BD2">
        <w:rPr>
          <w:rFonts w:ascii="Times New Roman" w:hAnsi="Times New Roman" w:cs="Times New Roman"/>
          <w:sz w:val="24"/>
          <w:szCs w:val="24"/>
        </w:rPr>
        <w:lastRenderedPageBreak/>
        <w:t xml:space="preserve">The individual’s name. </w:t>
      </w:r>
    </w:p>
    <w:p w14:paraId="7DD9077B" w14:textId="2FE19ECA" w:rsidR="003136C5" w:rsidRPr="007F6BD2" w:rsidRDefault="00B5231D" w:rsidP="006A7A67">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T</w:t>
      </w:r>
      <w:r w:rsidR="003136C5" w:rsidRPr="007F6BD2">
        <w:rPr>
          <w:rFonts w:ascii="Times New Roman" w:hAnsi="Times New Roman" w:cs="Times New Roman"/>
          <w:sz w:val="24"/>
          <w:szCs w:val="24"/>
        </w:rPr>
        <w:t xml:space="preserve">he date, origin, destination, and purpose of the trip, including a description of each Agency-related activity during the trip. </w:t>
      </w:r>
    </w:p>
    <w:p w14:paraId="326090C9" w14:textId="7CAB742E" w:rsidR="00321CE9" w:rsidRPr="007F6BD2" w:rsidRDefault="00321CE9" w:rsidP="006A7A67">
      <w:pPr>
        <w:pStyle w:val="NoSpacing"/>
        <w:numPr>
          <w:ilvl w:val="0"/>
          <w:numId w:val="45"/>
        </w:numPr>
        <w:rPr>
          <w:rFonts w:ascii="Times New Roman" w:hAnsi="Times New Roman" w:cs="Times New Roman"/>
          <w:sz w:val="24"/>
          <w:szCs w:val="24"/>
        </w:rPr>
      </w:pPr>
      <w:r w:rsidRPr="007F6BD2">
        <w:rPr>
          <w:rFonts w:ascii="Times New Roman" w:hAnsi="Times New Roman" w:cs="Times New Roman"/>
          <w:sz w:val="24"/>
          <w:szCs w:val="24"/>
        </w:rPr>
        <w:t xml:space="preserve">An itemized list of all expenses for which reimbursement is requested. </w:t>
      </w:r>
    </w:p>
    <w:p w14:paraId="3D9F2FC2" w14:textId="282390E3" w:rsidR="00321CE9" w:rsidRPr="007F6BD2" w:rsidRDefault="00AD32FA" w:rsidP="006A7A67">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Reimbursement</w:t>
      </w:r>
      <w:r w:rsidR="00321CE9" w:rsidRPr="007F6BD2">
        <w:rPr>
          <w:rFonts w:ascii="Times New Roman" w:hAnsi="Times New Roman" w:cs="Times New Roman"/>
          <w:sz w:val="24"/>
          <w:szCs w:val="24"/>
        </w:rPr>
        <w:t xml:space="preserve"> </w:t>
      </w:r>
      <w:r>
        <w:rPr>
          <w:rFonts w:ascii="Times New Roman" w:hAnsi="Times New Roman" w:cs="Times New Roman"/>
          <w:sz w:val="24"/>
          <w:szCs w:val="24"/>
        </w:rPr>
        <w:t>form</w:t>
      </w:r>
      <w:r w:rsidR="00321CE9" w:rsidRPr="007F6BD2">
        <w:rPr>
          <w:rFonts w:ascii="Times New Roman" w:hAnsi="Times New Roman" w:cs="Times New Roman"/>
          <w:sz w:val="24"/>
          <w:szCs w:val="24"/>
        </w:rPr>
        <w:t xml:space="preserve"> must be submitted and approved by the employee’s supervisor</w:t>
      </w:r>
      <w:r w:rsidR="00A37896">
        <w:rPr>
          <w:rFonts w:ascii="Times New Roman" w:hAnsi="Times New Roman" w:cs="Times New Roman"/>
          <w:sz w:val="24"/>
          <w:szCs w:val="24"/>
        </w:rPr>
        <w:t xml:space="preserve"> and routed to the Finance Director.</w:t>
      </w:r>
    </w:p>
    <w:p w14:paraId="617794B1" w14:textId="0B60606E" w:rsidR="00D320F0" w:rsidRDefault="00984574" w:rsidP="006A7A67">
      <w:pPr>
        <w:pStyle w:val="ListParagraph"/>
        <w:numPr>
          <w:ilvl w:val="0"/>
          <w:numId w:val="45"/>
        </w:numPr>
        <w:spacing w:after="103"/>
        <w:rPr>
          <w:rFonts w:ascii="Times New Roman" w:hAnsi="Times New Roman" w:cs="Times New Roman"/>
          <w:sz w:val="24"/>
          <w:szCs w:val="24"/>
        </w:rPr>
      </w:pPr>
      <w:r>
        <w:rPr>
          <w:rFonts w:ascii="Times New Roman" w:hAnsi="Times New Roman" w:cs="Times New Roman"/>
          <w:sz w:val="24"/>
          <w:szCs w:val="24"/>
        </w:rPr>
        <w:t>Reimbursement</w:t>
      </w:r>
      <w:r w:rsidRPr="007F6BD2">
        <w:rPr>
          <w:rFonts w:ascii="Times New Roman" w:hAnsi="Times New Roman" w:cs="Times New Roman"/>
          <w:sz w:val="24"/>
          <w:szCs w:val="24"/>
        </w:rPr>
        <w:t xml:space="preserve"> </w:t>
      </w:r>
      <w:r>
        <w:rPr>
          <w:rFonts w:ascii="Times New Roman" w:hAnsi="Times New Roman" w:cs="Times New Roman"/>
          <w:sz w:val="24"/>
          <w:szCs w:val="24"/>
        </w:rPr>
        <w:t xml:space="preserve">forms </w:t>
      </w:r>
      <w:r w:rsidR="00321CE9" w:rsidRPr="007F6BD2">
        <w:rPr>
          <w:rFonts w:ascii="Times New Roman" w:hAnsi="Times New Roman" w:cs="Times New Roman"/>
          <w:sz w:val="24"/>
          <w:szCs w:val="24"/>
        </w:rPr>
        <w:t xml:space="preserve">of </w:t>
      </w:r>
      <w:r w:rsidRPr="007F6BD2">
        <w:rPr>
          <w:rFonts w:ascii="Times New Roman" w:hAnsi="Times New Roman" w:cs="Times New Roman"/>
          <w:sz w:val="24"/>
          <w:szCs w:val="24"/>
        </w:rPr>
        <w:t>the Executive</w:t>
      </w:r>
      <w:r w:rsidR="00321CE9" w:rsidRPr="007F6BD2">
        <w:rPr>
          <w:rFonts w:ascii="Times New Roman" w:hAnsi="Times New Roman" w:cs="Times New Roman"/>
          <w:sz w:val="24"/>
          <w:szCs w:val="24"/>
        </w:rPr>
        <w:t xml:space="preserve"> Director must be approved by the </w:t>
      </w:r>
      <w:r w:rsidR="00595EA2">
        <w:rPr>
          <w:rFonts w:ascii="Times New Roman" w:hAnsi="Times New Roman" w:cs="Times New Roman"/>
          <w:sz w:val="24"/>
          <w:szCs w:val="24"/>
        </w:rPr>
        <w:t>President</w:t>
      </w:r>
      <w:r w:rsidR="00321CE9" w:rsidRPr="007F6BD2">
        <w:rPr>
          <w:rFonts w:ascii="Times New Roman" w:hAnsi="Times New Roman" w:cs="Times New Roman"/>
          <w:sz w:val="24"/>
          <w:szCs w:val="24"/>
        </w:rPr>
        <w:t xml:space="preserve"> of the Board or Treasurer of the Board. </w:t>
      </w:r>
    </w:p>
    <w:p w14:paraId="02B579B3" w14:textId="6A5460AC" w:rsidR="00321CE9" w:rsidRDefault="00321CE9" w:rsidP="006A7A67">
      <w:pPr>
        <w:pStyle w:val="ListParagraph"/>
        <w:numPr>
          <w:ilvl w:val="0"/>
          <w:numId w:val="45"/>
        </w:numPr>
        <w:spacing w:after="103"/>
        <w:rPr>
          <w:rFonts w:ascii="Times New Roman" w:hAnsi="Times New Roman" w:cs="Times New Roman"/>
          <w:sz w:val="24"/>
          <w:szCs w:val="24"/>
        </w:rPr>
      </w:pPr>
      <w:r w:rsidRPr="26017F2E">
        <w:rPr>
          <w:rFonts w:ascii="Times New Roman" w:hAnsi="Times New Roman" w:cs="Times New Roman"/>
          <w:sz w:val="24"/>
          <w:szCs w:val="24"/>
          <w:u w:val="single"/>
        </w:rPr>
        <w:t>Falsification of expenses: Submission</w:t>
      </w:r>
      <w:r w:rsidRPr="00D320F0">
        <w:rPr>
          <w:rFonts w:ascii="Times New Roman" w:hAnsi="Times New Roman" w:cs="Times New Roman"/>
          <w:sz w:val="24"/>
          <w:szCs w:val="24"/>
        </w:rPr>
        <w:t xml:space="preserve"> of fraudulent receipts or falsifying </w:t>
      </w:r>
      <w:r w:rsidR="00595EA2">
        <w:rPr>
          <w:rFonts w:ascii="Times New Roman" w:hAnsi="Times New Roman" w:cs="Times New Roman"/>
          <w:sz w:val="24"/>
          <w:szCs w:val="24"/>
        </w:rPr>
        <w:t>reimbursement</w:t>
      </w:r>
      <w:r w:rsidRPr="00D320F0">
        <w:rPr>
          <w:rFonts w:ascii="Times New Roman" w:hAnsi="Times New Roman" w:cs="Times New Roman"/>
          <w:sz w:val="24"/>
          <w:szCs w:val="24"/>
        </w:rPr>
        <w:t xml:space="preserve"> </w:t>
      </w:r>
      <w:r w:rsidR="00595EA2">
        <w:rPr>
          <w:rFonts w:ascii="Times New Roman" w:hAnsi="Times New Roman" w:cs="Times New Roman"/>
          <w:sz w:val="24"/>
          <w:szCs w:val="24"/>
        </w:rPr>
        <w:t>forms</w:t>
      </w:r>
      <w:r w:rsidRPr="00D320F0">
        <w:rPr>
          <w:rFonts w:ascii="Times New Roman" w:hAnsi="Times New Roman" w:cs="Times New Roman"/>
          <w:sz w:val="24"/>
          <w:szCs w:val="24"/>
        </w:rPr>
        <w:t xml:space="preserve"> will result in disciplinary action, up to and including termination. </w:t>
      </w:r>
    </w:p>
    <w:p w14:paraId="734DFEC1" w14:textId="77777777" w:rsidR="00EA1AE7" w:rsidRDefault="00EA1AE7" w:rsidP="00EA1AE7">
      <w:pPr>
        <w:pStyle w:val="ListParagraph"/>
        <w:spacing w:after="103"/>
        <w:ind w:left="1440"/>
        <w:rPr>
          <w:rFonts w:ascii="Times New Roman" w:hAnsi="Times New Roman" w:cs="Times New Roman"/>
          <w:sz w:val="24"/>
          <w:szCs w:val="24"/>
        </w:rPr>
      </w:pPr>
    </w:p>
    <w:p w14:paraId="7357F514" w14:textId="481D95AF" w:rsidR="00056EE4" w:rsidRPr="00EA1AE7" w:rsidRDefault="00056EE4" w:rsidP="006A7A67">
      <w:pPr>
        <w:pStyle w:val="ListParagraph"/>
        <w:numPr>
          <w:ilvl w:val="0"/>
          <w:numId w:val="46"/>
        </w:numPr>
        <w:spacing w:after="3" w:line="248" w:lineRule="auto"/>
        <w:rPr>
          <w:rFonts w:ascii="Times New Roman" w:hAnsi="Times New Roman" w:cs="Times New Roman"/>
          <w:sz w:val="24"/>
          <w:szCs w:val="24"/>
        </w:rPr>
      </w:pPr>
      <w:r w:rsidRPr="00EA1AE7">
        <w:rPr>
          <w:rFonts w:ascii="Times New Roman" w:hAnsi="Times New Roman" w:cs="Times New Roman"/>
          <w:sz w:val="24"/>
          <w:szCs w:val="24"/>
        </w:rPr>
        <w:t>Receipts are required for all expenditures billed directly to the Agency, such as airfare and hotel charges</w:t>
      </w:r>
      <w:r w:rsidR="00456311" w:rsidRPr="00011E36">
        <w:rPr>
          <w:rFonts w:ascii="Times New Roman" w:hAnsi="Times New Roman" w:cs="Times New Roman"/>
          <w:sz w:val="24"/>
          <w:szCs w:val="24"/>
        </w:rPr>
        <w:t xml:space="preserve">. </w:t>
      </w:r>
      <w:r w:rsidRPr="00011E36">
        <w:rPr>
          <w:rFonts w:ascii="Times New Roman" w:hAnsi="Times New Roman" w:cs="Times New Roman"/>
          <w:sz w:val="24"/>
          <w:szCs w:val="24"/>
        </w:rPr>
        <w:t>No expense in exce</w:t>
      </w:r>
      <w:r w:rsidR="00011E36">
        <w:rPr>
          <w:rFonts w:ascii="Times New Roman" w:hAnsi="Times New Roman" w:cs="Times New Roman"/>
          <w:sz w:val="24"/>
          <w:szCs w:val="24"/>
        </w:rPr>
        <w:t>ss of OASAS approved rates</w:t>
      </w:r>
      <w:r w:rsidRPr="00EA1AE7">
        <w:rPr>
          <w:rFonts w:ascii="Times New Roman" w:hAnsi="Times New Roman" w:cs="Times New Roman"/>
          <w:sz w:val="24"/>
          <w:szCs w:val="24"/>
        </w:rPr>
        <w:t xml:space="preserve"> will be reimbursed to Personnel</w:t>
      </w:r>
      <w:r w:rsidR="00F34422">
        <w:rPr>
          <w:rFonts w:ascii="Times New Roman" w:hAnsi="Times New Roman" w:cs="Times New Roman"/>
          <w:sz w:val="24"/>
          <w:szCs w:val="24"/>
        </w:rPr>
        <w:t>. T</w:t>
      </w:r>
      <w:r w:rsidRPr="00EA1AE7">
        <w:rPr>
          <w:rFonts w:ascii="Times New Roman" w:hAnsi="Times New Roman" w:cs="Times New Roman"/>
          <w:sz w:val="24"/>
          <w:szCs w:val="24"/>
        </w:rPr>
        <w:t>he individual requesting reimbursement</w:t>
      </w:r>
      <w:r w:rsidR="00F34422">
        <w:rPr>
          <w:rFonts w:ascii="Times New Roman" w:hAnsi="Times New Roman" w:cs="Times New Roman"/>
          <w:sz w:val="24"/>
          <w:szCs w:val="24"/>
        </w:rPr>
        <w:t xml:space="preserve"> must</w:t>
      </w:r>
      <w:r w:rsidRPr="00EA1AE7">
        <w:rPr>
          <w:rFonts w:ascii="Times New Roman" w:hAnsi="Times New Roman" w:cs="Times New Roman"/>
          <w:sz w:val="24"/>
          <w:szCs w:val="24"/>
        </w:rPr>
        <w:t xml:space="preserve"> submit, with the</w:t>
      </w:r>
      <w:r w:rsidR="00F34422">
        <w:rPr>
          <w:rFonts w:ascii="Times New Roman" w:hAnsi="Times New Roman" w:cs="Times New Roman"/>
          <w:sz w:val="24"/>
          <w:szCs w:val="24"/>
        </w:rPr>
        <w:t xml:space="preserve"> reimbursement form</w:t>
      </w:r>
      <w:r w:rsidRPr="00EA1AE7">
        <w:rPr>
          <w:rFonts w:ascii="Times New Roman" w:hAnsi="Times New Roman" w:cs="Times New Roman"/>
          <w:sz w:val="24"/>
          <w:szCs w:val="24"/>
        </w:rPr>
        <w:t>, written receipts from each vendor (not a credit card receipt or statement) showing the vendor’s name, a description of the services provided (if not otherwise obvious), the date, and the total expenses including tips, if applicable</w:t>
      </w:r>
      <w:r w:rsidR="00456311" w:rsidRPr="00EA1AE7">
        <w:rPr>
          <w:rFonts w:ascii="Times New Roman" w:hAnsi="Times New Roman" w:cs="Times New Roman"/>
          <w:sz w:val="24"/>
          <w:szCs w:val="24"/>
        </w:rPr>
        <w:t xml:space="preserve">. </w:t>
      </w:r>
    </w:p>
    <w:p w14:paraId="1061E5F2" w14:textId="77777777" w:rsidR="00056EE4" w:rsidRPr="00EA1AE7" w:rsidRDefault="00056EE4" w:rsidP="00EA1AE7">
      <w:pPr>
        <w:spacing w:after="0"/>
        <w:rPr>
          <w:rFonts w:ascii="Times New Roman" w:hAnsi="Times New Roman" w:cs="Times New Roman"/>
          <w:sz w:val="24"/>
          <w:szCs w:val="24"/>
        </w:rPr>
      </w:pPr>
      <w:r w:rsidRPr="00EA1AE7">
        <w:rPr>
          <w:rFonts w:ascii="Times New Roman" w:hAnsi="Times New Roman" w:cs="Times New Roman"/>
          <w:b/>
          <w:sz w:val="24"/>
          <w:szCs w:val="24"/>
        </w:rPr>
        <w:t xml:space="preserve"> </w:t>
      </w:r>
    </w:p>
    <w:p w14:paraId="7B4063D1" w14:textId="3735C547" w:rsidR="00BE3446" w:rsidRDefault="004400AD" w:rsidP="00BE3446">
      <w:pPr>
        <w:pStyle w:val="ListParagraph"/>
        <w:numPr>
          <w:ilvl w:val="0"/>
          <w:numId w:val="46"/>
        </w:numPr>
        <w:spacing w:after="3" w:line="248" w:lineRule="auto"/>
        <w:rPr>
          <w:rStyle w:val="ui-provider"/>
          <w:rFonts w:ascii="Times New Roman" w:hAnsi="Times New Roman" w:cs="Times New Roman"/>
          <w:sz w:val="24"/>
          <w:szCs w:val="24"/>
        </w:rPr>
      </w:pPr>
      <w:r w:rsidRPr="00D43169">
        <w:rPr>
          <w:rStyle w:val="ui-provider"/>
          <w:rFonts w:ascii="Times New Roman" w:hAnsi="Times New Roman" w:cs="Times New Roman"/>
          <w:sz w:val="24"/>
          <w:szCs w:val="24"/>
        </w:rPr>
        <w:t xml:space="preserve">Mileage - </w:t>
      </w:r>
      <w:r w:rsidR="00AF0DCC">
        <w:rPr>
          <w:rStyle w:val="ui-provider"/>
          <w:rFonts w:ascii="Times New Roman" w:hAnsi="Times New Roman" w:cs="Times New Roman"/>
          <w:sz w:val="24"/>
          <w:szCs w:val="24"/>
        </w:rPr>
        <w:t>Confidential Help For Alcohol &amp; Drugs</w:t>
      </w:r>
      <w:r w:rsidR="00456311">
        <w:rPr>
          <w:rStyle w:val="ui-provider"/>
          <w:rFonts w:ascii="Times New Roman" w:hAnsi="Times New Roman" w:cs="Times New Roman"/>
          <w:sz w:val="24"/>
          <w:szCs w:val="24"/>
        </w:rPr>
        <w:t xml:space="preserve"> </w:t>
      </w:r>
      <w:r w:rsidRPr="00D43169">
        <w:rPr>
          <w:rStyle w:val="ui-provider"/>
          <w:rFonts w:ascii="Times New Roman" w:hAnsi="Times New Roman" w:cs="Times New Roman"/>
          <w:sz w:val="24"/>
          <w:szCs w:val="24"/>
        </w:rPr>
        <w:t>Inc. will reimburse all staff when traveling as defined below:</w:t>
      </w:r>
    </w:p>
    <w:p w14:paraId="7F085899" w14:textId="24DDFEC0" w:rsidR="00D43169" w:rsidRPr="00BE3446" w:rsidRDefault="004400AD" w:rsidP="00BE3446">
      <w:pPr>
        <w:spacing w:after="3" w:line="248" w:lineRule="auto"/>
        <w:ind w:left="720"/>
        <w:rPr>
          <w:rStyle w:val="ui-provider"/>
          <w:rFonts w:ascii="Times New Roman" w:hAnsi="Times New Roman" w:cs="Times New Roman"/>
          <w:sz w:val="24"/>
          <w:szCs w:val="24"/>
        </w:rPr>
      </w:pPr>
      <w:r w:rsidRPr="00BE3446">
        <w:rPr>
          <w:rFonts w:ascii="Times New Roman" w:hAnsi="Times New Roman" w:cs="Times New Roman"/>
          <w:sz w:val="24"/>
          <w:szCs w:val="24"/>
        </w:rPr>
        <w:br/>
      </w:r>
      <w:r w:rsidR="00AF0DCC">
        <w:rPr>
          <w:rStyle w:val="ui-provider"/>
          <w:rFonts w:ascii="Times New Roman" w:hAnsi="Times New Roman" w:cs="Times New Roman"/>
          <w:sz w:val="24"/>
          <w:szCs w:val="24"/>
        </w:rPr>
        <w:t>Confidential Help For Alcohol &amp; Drugs</w:t>
      </w:r>
      <w:r w:rsidR="00456311">
        <w:rPr>
          <w:rStyle w:val="ui-provider"/>
          <w:rFonts w:ascii="Times New Roman" w:hAnsi="Times New Roman" w:cs="Times New Roman"/>
          <w:sz w:val="24"/>
          <w:szCs w:val="24"/>
        </w:rPr>
        <w:t xml:space="preserve"> </w:t>
      </w:r>
      <w:r w:rsidRPr="00BE3446">
        <w:rPr>
          <w:rStyle w:val="ui-provider"/>
          <w:rFonts w:ascii="Times New Roman" w:hAnsi="Times New Roman" w:cs="Times New Roman"/>
          <w:sz w:val="24"/>
          <w:szCs w:val="24"/>
        </w:rPr>
        <w:t>will reimburse employees for work related travel in their personal vehicles at the federally approved mileage rate in alignment with the following:</w:t>
      </w:r>
    </w:p>
    <w:p w14:paraId="3EFCF807" w14:textId="77777777" w:rsidR="005320DA" w:rsidRDefault="005320DA" w:rsidP="005320DA">
      <w:pPr>
        <w:pStyle w:val="ListParagraph"/>
        <w:spacing w:after="103"/>
        <w:ind w:left="1440"/>
        <w:rPr>
          <w:rFonts w:ascii="Times New Roman" w:hAnsi="Times New Roman" w:cs="Times New Roman"/>
          <w:sz w:val="24"/>
          <w:szCs w:val="24"/>
        </w:rPr>
      </w:pPr>
    </w:p>
    <w:p w14:paraId="56AD7FFB" w14:textId="77777777" w:rsidR="00BE3446" w:rsidRDefault="004400AD" w:rsidP="00BE3446">
      <w:pPr>
        <w:pStyle w:val="ListParagraph"/>
        <w:numPr>
          <w:ilvl w:val="0"/>
          <w:numId w:val="77"/>
        </w:numPr>
        <w:spacing w:after="103"/>
        <w:rPr>
          <w:rFonts w:ascii="Times New Roman" w:hAnsi="Times New Roman" w:cs="Times New Roman"/>
          <w:sz w:val="24"/>
          <w:szCs w:val="24"/>
        </w:rPr>
      </w:pPr>
      <w:r w:rsidRPr="00BE3446">
        <w:rPr>
          <w:rStyle w:val="ui-provider"/>
          <w:rFonts w:ascii="Times New Roman" w:hAnsi="Times New Roman" w:cs="Times New Roman"/>
          <w:sz w:val="24"/>
          <w:szCs w:val="24"/>
        </w:rPr>
        <w:t>Employees are in travel mode when they are traveling from their designated place of work for that day. (Mileage expenses from the employee’s home to their work site will not be reimbursed). If an employee is traveling to a site different than their typical work location, the standard miles from home to work will be subtracted.</w:t>
      </w:r>
    </w:p>
    <w:p w14:paraId="5C590B1C" w14:textId="5F0C1CD8" w:rsidR="00BE3446" w:rsidRDefault="004400AD" w:rsidP="00BE3446">
      <w:pPr>
        <w:pStyle w:val="ListParagraph"/>
        <w:numPr>
          <w:ilvl w:val="0"/>
          <w:numId w:val="77"/>
        </w:numPr>
        <w:spacing w:after="103"/>
        <w:rPr>
          <w:rStyle w:val="ui-provider"/>
          <w:rFonts w:ascii="Times New Roman" w:hAnsi="Times New Roman" w:cs="Times New Roman"/>
          <w:sz w:val="24"/>
          <w:szCs w:val="24"/>
        </w:rPr>
      </w:pPr>
      <w:r w:rsidRPr="00BE3446">
        <w:rPr>
          <w:rStyle w:val="ui-provider"/>
          <w:rFonts w:ascii="Times New Roman" w:hAnsi="Times New Roman" w:cs="Times New Roman"/>
          <w:sz w:val="24"/>
          <w:szCs w:val="24"/>
        </w:rPr>
        <w:t>Mileage expenses to any conference / training that the employee asks to attend but is not considered a necessary / required element of their job will not be reimbursed</w:t>
      </w:r>
      <w:r w:rsidR="00BE3446">
        <w:rPr>
          <w:rStyle w:val="ui-provider"/>
          <w:rFonts w:ascii="Times New Roman" w:hAnsi="Times New Roman" w:cs="Times New Roman"/>
          <w:sz w:val="24"/>
          <w:szCs w:val="24"/>
        </w:rPr>
        <w:t>.</w:t>
      </w:r>
    </w:p>
    <w:p w14:paraId="414BF5AB" w14:textId="1AF24BF7" w:rsidR="00056EE4" w:rsidRPr="00BE3446" w:rsidRDefault="004400AD" w:rsidP="00BE3446">
      <w:pPr>
        <w:pStyle w:val="ListParagraph"/>
        <w:numPr>
          <w:ilvl w:val="0"/>
          <w:numId w:val="77"/>
        </w:numPr>
        <w:spacing w:after="103"/>
        <w:rPr>
          <w:rStyle w:val="ui-provider"/>
          <w:rFonts w:ascii="Times New Roman" w:hAnsi="Times New Roman" w:cs="Times New Roman"/>
          <w:sz w:val="24"/>
          <w:szCs w:val="24"/>
        </w:rPr>
      </w:pPr>
      <w:r w:rsidRPr="00BE3446">
        <w:rPr>
          <w:rStyle w:val="ui-provider"/>
          <w:rFonts w:ascii="Times New Roman" w:hAnsi="Times New Roman" w:cs="Times New Roman"/>
          <w:sz w:val="24"/>
          <w:szCs w:val="24"/>
        </w:rPr>
        <w:t>Where several employees are traveling to one conference/meeting, carpooling must be used.</w:t>
      </w:r>
    </w:p>
    <w:p w14:paraId="63F1F575" w14:textId="313B1871" w:rsidR="004B16BB" w:rsidRPr="00BE3446" w:rsidRDefault="004B16BB" w:rsidP="00BE3446">
      <w:pPr>
        <w:pStyle w:val="ListParagraph"/>
        <w:numPr>
          <w:ilvl w:val="0"/>
          <w:numId w:val="77"/>
        </w:numPr>
        <w:spacing w:after="103"/>
        <w:rPr>
          <w:rStyle w:val="ui-provider"/>
          <w:rFonts w:ascii="Times New Roman" w:hAnsi="Times New Roman" w:cs="Times New Roman"/>
          <w:sz w:val="24"/>
          <w:szCs w:val="24"/>
        </w:rPr>
      </w:pPr>
      <w:r w:rsidRPr="00BE3446">
        <w:rPr>
          <w:rStyle w:val="ui-provider"/>
          <w:rFonts w:ascii="Times New Roman" w:hAnsi="Times New Roman" w:cs="Times New Roman"/>
          <w:sz w:val="24"/>
          <w:szCs w:val="24"/>
        </w:rPr>
        <w:t>See employee handbook for detailed information</w:t>
      </w:r>
      <w:r w:rsidR="00BE3446" w:rsidRPr="00BE3446">
        <w:rPr>
          <w:rStyle w:val="ui-provider"/>
          <w:rFonts w:ascii="Times New Roman" w:hAnsi="Times New Roman" w:cs="Times New Roman"/>
          <w:sz w:val="24"/>
          <w:szCs w:val="24"/>
        </w:rPr>
        <w:t xml:space="preserve"> on mileage and travel.</w:t>
      </w:r>
    </w:p>
    <w:p w14:paraId="5EB0D34C" w14:textId="77777777" w:rsidR="00C5486E" w:rsidRPr="00C5486E" w:rsidRDefault="00C5486E" w:rsidP="00C5486E">
      <w:pPr>
        <w:spacing w:after="3" w:line="248" w:lineRule="auto"/>
        <w:rPr>
          <w:rFonts w:ascii="Times New Roman" w:hAnsi="Times New Roman" w:cs="Times New Roman"/>
          <w:sz w:val="24"/>
          <w:szCs w:val="24"/>
        </w:rPr>
      </w:pPr>
    </w:p>
    <w:p w14:paraId="248A862E" w14:textId="77777777" w:rsidR="00890C47" w:rsidRPr="007F1B68" w:rsidRDefault="00890C47" w:rsidP="006A7A67">
      <w:pPr>
        <w:pStyle w:val="ListParagraph"/>
        <w:numPr>
          <w:ilvl w:val="0"/>
          <w:numId w:val="46"/>
        </w:numPr>
        <w:spacing w:after="3" w:line="248" w:lineRule="auto"/>
        <w:rPr>
          <w:rFonts w:ascii="Times New Roman" w:hAnsi="Times New Roman" w:cs="Times New Roman"/>
          <w:sz w:val="24"/>
          <w:szCs w:val="24"/>
        </w:rPr>
      </w:pPr>
      <w:r w:rsidRPr="007F1B68">
        <w:rPr>
          <w:rFonts w:ascii="Times New Roman" w:hAnsi="Times New Roman" w:cs="Times New Roman"/>
          <w:sz w:val="24"/>
          <w:szCs w:val="24"/>
        </w:rPr>
        <w:t xml:space="preserve">General Travel Requirements  </w:t>
      </w:r>
    </w:p>
    <w:p w14:paraId="714A655B" w14:textId="77777777" w:rsidR="00890C47" w:rsidRPr="007F1B68" w:rsidRDefault="00890C47" w:rsidP="007F1B68">
      <w:pPr>
        <w:pStyle w:val="NoSpacing"/>
        <w:rPr>
          <w:rFonts w:ascii="Times New Roman" w:hAnsi="Times New Roman" w:cs="Times New Roman"/>
          <w:sz w:val="24"/>
          <w:szCs w:val="24"/>
        </w:rPr>
      </w:pPr>
      <w:r w:rsidRPr="007F1B68">
        <w:rPr>
          <w:rFonts w:ascii="Times New Roman" w:hAnsi="Times New Roman" w:cs="Times New Roman"/>
          <w:sz w:val="24"/>
          <w:szCs w:val="24"/>
        </w:rPr>
        <w:t xml:space="preserve"> </w:t>
      </w:r>
    </w:p>
    <w:p w14:paraId="090E2EA2" w14:textId="713E9535" w:rsidR="00890C47" w:rsidRPr="00171406" w:rsidRDefault="00890C47" w:rsidP="006A7A67">
      <w:pPr>
        <w:pStyle w:val="NoSpacing"/>
        <w:numPr>
          <w:ilvl w:val="0"/>
          <w:numId w:val="47"/>
        </w:numPr>
        <w:rPr>
          <w:rFonts w:ascii="Times New Roman" w:hAnsi="Times New Roman" w:cs="Times New Roman"/>
          <w:sz w:val="24"/>
          <w:szCs w:val="24"/>
          <w:u w:val="single"/>
        </w:rPr>
      </w:pPr>
      <w:r w:rsidRPr="00171406">
        <w:rPr>
          <w:rFonts w:ascii="Times New Roman" w:hAnsi="Times New Roman" w:cs="Times New Roman"/>
          <w:sz w:val="24"/>
          <w:szCs w:val="24"/>
          <w:u w:val="single"/>
        </w:rPr>
        <w:t>Advance Approval</w:t>
      </w:r>
      <w:r w:rsidR="00171406">
        <w:rPr>
          <w:rFonts w:ascii="Times New Roman" w:hAnsi="Times New Roman" w:cs="Times New Roman"/>
          <w:sz w:val="24"/>
          <w:szCs w:val="24"/>
        </w:rPr>
        <w:t xml:space="preserve">: </w:t>
      </w:r>
      <w:r w:rsidRPr="00171406">
        <w:rPr>
          <w:rFonts w:ascii="Times New Roman" w:hAnsi="Times New Roman" w:cs="Times New Roman"/>
          <w:sz w:val="24"/>
          <w:szCs w:val="24"/>
        </w:rPr>
        <w:t xml:space="preserve">All trips involving air travel or at least one overnight stay must be approved in advance by the </w:t>
      </w:r>
      <w:r w:rsidR="00257764">
        <w:rPr>
          <w:rFonts w:ascii="Times New Roman" w:hAnsi="Times New Roman" w:cs="Times New Roman"/>
          <w:sz w:val="24"/>
          <w:szCs w:val="24"/>
        </w:rPr>
        <w:t>employee’s</w:t>
      </w:r>
      <w:r w:rsidR="00257764" w:rsidRPr="00171406">
        <w:rPr>
          <w:rFonts w:ascii="Times New Roman" w:hAnsi="Times New Roman" w:cs="Times New Roman"/>
          <w:sz w:val="24"/>
          <w:szCs w:val="24"/>
        </w:rPr>
        <w:t xml:space="preserve"> supervisor</w:t>
      </w:r>
      <w:r w:rsidR="00093F9B">
        <w:rPr>
          <w:rFonts w:ascii="Times New Roman" w:hAnsi="Times New Roman" w:cs="Times New Roman"/>
          <w:sz w:val="24"/>
          <w:szCs w:val="24"/>
        </w:rPr>
        <w:t>.</w:t>
      </w:r>
    </w:p>
    <w:p w14:paraId="001FB92C" w14:textId="77777777" w:rsidR="00890C47" w:rsidRPr="007F1B68" w:rsidRDefault="00890C47" w:rsidP="007F1B68">
      <w:pPr>
        <w:pStyle w:val="NoSpacing"/>
        <w:rPr>
          <w:rFonts w:ascii="Times New Roman" w:hAnsi="Times New Roman" w:cs="Times New Roman"/>
          <w:sz w:val="24"/>
          <w:szCs w:val="24"/>
        </w:rPr>
      </w:pPr>
    </w:p>
    <w:p w14:paraId="1DC298B2" w14:textId="5585A1EE" w:rsidR="00257764" w:rsidRPr="00257764" w:rsidRDefault="00890C47" w:rsidP="00257764">
      <w:pPr>
        <w:pStyle w:val="NoSpacing"/>
        <w:numPr>
          <w:ilvl w:val="0"/>
          <w:numId w:val="47"/>
        </w:numPr>
        <w:rPr>
          <w:rFonts w:ascii="Times New Roman" w:hAnsi="Times New Roman" w:cs="Times New Roman"/>
          <w:sz w:val="24"/>
          <w:szCs w:val="24"/>
          <w:u w:val="single"/>
        </w:rPr>
      </w:pPr>
      <w:r w:rsidRPr="00C5486E">
        <w:rPr>
          <w:rFonts w:ascii="Times New Roman" w:hAnsi="Times New Roman" w:cs="Times New Roman"/>
          <w:sz w:val="24"/>
          <w:szCs w:val="24"/>
          <w:u w:val="single"/>
        </w:rPr>
        <w:lastRenderedPageBreak/>
        <w:t>Necessity of Travel</w:t>
      </w:r>
      <w:r w:rsidR="00C5486E">
        <w:rPr>
          <w:rFonts w:ascii="Times New Roman" w:hAnsi="Times New Roman" w:cs="Times New Roman"/>
          <w:sz w:val="24"/>
          <w:szCs w:val="24"/>
        </w:rPr>
        <w:t xml:space="preserve">: </w:t>
      </w:r>
      <w:r w:rsidRPr="00C5486E">
        <w:rPr>
          <w:rFonts w:ascii="Times New Roman" w:hAnsi="Times New Roman" w:cs="Times New Roman"/>
          <w:sz w:val="24"/>
          <w:szCs w:val="24"/>
        </w:rPr>
        <w:t>In determining the reasonableness and necessity of travel expenses, Personnel and the person authorizing the travel shall consider the ways in which the Agency will benefit from the travel and weigh those benefits against the anticipated costs of the travel</w:t>
      </w:r>
      <w:r w:rsidR="00456311" w:rsidRPr="00C5486E">
        <w:rPr>
          <w:rFonts w:ascii="Times New Roman" w:hAnsi="Times New Roman" w:cs="Times New Roman"/>
          <w:sz w:val="24"/>
          <w:szCs w:val="24"/>
        </w:rPr>
        <w:t xml:space="preserve">. </w:t>
      </w:r>
      <w:r w:rsidRPr="00C5486E">
        <w:rPr>
          <w:rFonts w:ascii="Times New Roman" w:hAnsi="Times New Roman" w:cs="Times New Roman"/>
          <w:sz w:val="24"/>
          <w:szCs w:val="24"/>
        </w:rPr>
        <w:t>The same considerations shall be taken into account in deciding whether a particular individual’s presence on a trip is necessary</w:t>
      </w:r>
      <w:r w:rsidR="00456311" w:rsidRPr="00C5486E">
        <w:rPr>
          <w:rFonts w:ascii="Times New Roman" w:hAnsi="Times New Roman" w:cs="Times New Roman"/>
          <w:sz w:val="24"/>
          <w:szCs w:val="24"/>
        </w:rPr>
        <w:t xml:space="preserve">. </w:t>
      </w:r>
      <w:r w:rsidRPr="00C5486E">
        <w:rPr>
          <w:rFonts w:ascii="Times New Roman" w:hAnsi="Times New Roman" w:cs="Times New Roman"/>
          <w:sz w:val="24"/>
          <w:szCs w:val="24"/>
        </w:rPr>
        <w:t>In determining whether the benefits to the Agency outweigh the costs, less expensive alternatives, such as participation by telephone or video conferencing, or the availability of local programs or training opportunities, shall be considered.</w:t>
      </w:r>
    </w:p>
    <w:p w14:paraId="4D68AA1F" w14:textId="77777777" w:rsidR="00257764" w:rsidRDefault="00257764" w:rsidP="00257764">
      <w:pPr>
        <w:pStyle w:val="ListParagraph"/>
        <w:rPr>
          <w:rStyle w:val="contentpasted1"/>
          <w:rFonts w:ascii="Arial" w:hAnsi="Arial" w:cs="Arial"/>
          <w:b/>
          <w:bCs/>
          <w:color w:val="000000"/>
        </w:rPr>
      </w:pPr>
    </w:p>
    <w:p w14:paraId="2AA20712" w14:textId="6F3E26A2" w:rsidR="00257764" w:rsidRPr="006F1A83" w:rsidRDefault="00257764" w:rsidP="00257764">
      <w:pPr>
        <w:pStyle w:val="NoSpacing"/>
        <w:numPr>
          <w:ilvl w:val="0"/>
          <w:numId w:val="47"/>
        </w:numPr>
        <w:rPr>
          <w:rStyle w:val="contentpasted1"/>
          <w:rFonts w:ascii="Times New Roman" w:hAnsi="Times New Roman" w:cs="Times New Roman"/>
          <w:sz w:val="24"/>
          <w:szCs w:val="24"/>
          <w:u w:val="single"/>
        </w:rPr>
      </w:pPr>
      <w:r w:rsidRPr="003650FC">
        <w:rPr>
          <w:rStyle w:val="contentpasted1"/>
          <w:rFonts w:ascii="Times New Roman" w:hAnsi="Times New Roman" w:cs="Times New Roman"/>
          <w:color w:val="000000"/>
          <w:sz w:val="24"/>
          <w:szCs w:val="24"/>
          <w:u w:val="single"/>
        </w:rPr>
        <w:t>Meals/Lodging</w:t>
      </w:r>
      <w:r w:rsidR="003650FC">
        <w:rPr>
          <w:rStyle w:val="contentpasted1"/>
          <w:rFonts w:ascii="Times New Roman" w:hAnsi="Times New Roman" w:cs="Times New Roman"/>
          <w:color w:val="000000"/>
          <w:sz w:val="24"/>
          <w:szCs w:val="24"/>
          <w:u w:val="single"/>
        </w:rPr>
        <w:t>:</w:t>
      </w:r>
    </w:p>
    <w:p w14:paraId="3280C53B" w14:textId="77777777" w:rsidR="004848CC" w:rsidRDefault="004848CC" w:rsidP="004848CC">
      <w:pPr>
        <w:pStyle w:val="default0"/>
        <w:ind w:left="720"/>
        <w:jc w:val="both"/>
        <w:rPr>
          <w:rFonts w:ascii="Arial" w:hAnsi="Arial" w:cs="Arial"/>
          <w:b/>
          <w:bCs/>
          <w:color w:val="000000"/>
          <w:u w:val="single"/>
        </w:rPr>
      </w:pPr>
    </w:p>
    <w:p w14:paraId="26D7E1DE" w14:textId="7382C9F0" w:rsidR="004848CC" w:rsidRPr="004848CC" w:rsidRDefault="00AF0DCC" w:rsidP="004848CC">
      <w:pPr>
        <w:pStyle w:val="NoSpacing"/>
        <w:ind w:left="720"/>
        <w:rPr>
          <w:rStyle w:val="contentpasted1"/>
          <w:rFonts w:ascii="Times New Roman" w:hAnsi="Times New Roman" w:cs="Times New Roman"/>
          <w:b/>
          <w:bCs/>
          <w:color w:val="000000"/>
          <w:sz w:val="24"/>
          <w:szCs w:val="24"/>
        </w:rPr>
      </w:pPr>
      <w:r>
        <w:rPr>
          <w:rStyle w:val="contentpasted1"/>
          <w:rFonts w:ascii="Times New Roman" w:hAnsi="Times New Roman" w:cs="Times New Roman"/>
          <w:color w:val="000000"/>
          <w:sz w:val="24"/>
          <w:szCs w:val="24"/>
        </w:rPr>
        <w:t>Confidential Help For Alcohol &amp; Drugs</w:t>
      </w:r>
      <w:r w:rsidR="00456311">
        <w:rPr>
          <w:rStyle w:val="contentpasted1"/>
          <w:rFonts w:ascii="Times New Roman" w:hAnsi="Times New Roman" w:cs="Times New Roman"/>
          <w:color w:val="000000"/>
          <w:sz w:val="24"/>
          <w:szCs w:val="24"/>
        </w:rPr>
        <w:t xml:space="preserve"> </w:t>
      </w:r>
      <w:r w:rsidR="004848CC" w:rsidRPr="004848CC">
        <w:rPr>
          <w:rStyle w:val="contentpasted1"/>
          <w:rFonts w:ascii="Times New Roman" w:hAnsi="Times New Roman" w:cs="Times New Roman"/>
          <w:color w:val="000000"/>
          <w:sz w:val="24"/>
          <w:szCs w:val="24"/>
        </w:rPr>
        <w:t>aligned with OASAS guidelines when considering reimbursement for meals</w:t>
      </w:r>
      <w:r w:rsidR="004848CC">
        <w:rPr>
          <w:rStyle w:val="contentpasted1"/>
          <w:rFonts w:ascii="Times New Roman" w:hAnsi="Times New Roman" w:cs="Times New Roman"/>
          <w:color w:val="000000"/>
          <w:sz w:val="24"/>
          <w:szCs w:val="24"/>
        </w:rPr>
        <w:t xml:space="preserve"> </w:t>
      </w:r>
      <w:r w:rsidR="004848CC" w:rsidRPr="004848CC">
        <w:rPr>
          <w:rStyle w:val="contentpasted1"/>
          <w:rFonts w:ascii="Times New Roman" w:hAnsi="Times New Roman" w:cs="Times New Roman"/>
          <w:color w:val="000000"/>
          <w:sz w:val="24"/>
          <w:szCs w:val="24"/>
        </w:rPr>
        <w:t xml:space="preserve">and lodging. Meals and lodging are permitted under OASAS only when an employee is in “travel status.” OASAS defines travel status as follows: when an employee is on assignment at a work location more than 35 miles (one way) from both </w:t>
      </w:r>
      <w:r w:rsidR="00525FFF">
        <w:rPr>
          <w:rStyle w:val="contentpasted1"/>
          <w:rFonts w:ascii="Times New Roman" w:hAnsi="Times New Roman" w:cs="Times New Roman"/>
          <w:color w:val="000000"/>
          <w:sz w:val="24"/>
          <w:szCs w:val="24"/>
        </w:rPr>
        <w:t>their</w:t>
      </w:r>
      <w:r w:rsidR="004848CC" w:rsidRPr="004848CC">
        <w:rPr>
          <w:rStyle w:val="contentpasted1"/>
          <w:rFonts w:ascii="Times New Roman" w:hAnsi="Times New Roman" w:cs="Times New Roman"/>
          <w:color w:val="000000"/>
          <w:sz w:val="24"/>
          <w:szCs w:val="24"/>
        </w:rPr>
        <w:t xml:space="preserve"> home and designated work location.</w:t>
      </w:r>
      <w:r w:rsidR="004848CC" w:rsidRPr="004848CC">
        <w:rPr>
          <w:rStyle w:val="contentpasted1"/>
          <w:rFonts w:ascii="Times New Roman" w:hAnsi="Times New Roman" w:cs="Times New Roman"/>
          <w:b/>
          <w:bCs/>
          <w:color w:val="000000"/>
          <w:sz w:val="24"/>
          <w:szCs w:val="24"/>
        </w:rPr>
        <w:t> </w:t>
      </w:r>
    </w:p>
    <w:p w14:paraId="331CA4A5" w14:textId="77777777" w:rsidR="004848CC" w:rsidRPr="004848CC" w:rsidRDefault="004848CC" w:rsidP="004848CC">
      <w:pPr>
        <w:pStyle w:val="NoSpacing"/>
        <w:jc w:val="both"/>
        <w:rPr>
          <w:rFonts w:ascii="Times New Roman" w:hAnsi="Times New Roman" w:cs="Times New Roman"/>
          <w:sz w:val="24"/>
          <w:szCs w:val="24"/>
        </w:rPr>
      </w:pPr>
    </w:p>
    <w:p w14:paraId="7AFC9440" w14:textId="1ADC86DF" w:rsidR="00257764" w:rsidRPr="004848CC" w:rsidRDefault="00AF0DCC" w:rsidP="004848CC">
      <w:pPr>
        <w:pStyle w:val="NoSpacing"/>
        <w:ind w:left="720"/>
        <w:rPr>
          <w:rFonts w:ascii="Times New Roman" w:hAnsi="Times New Roman" w:cs="Times New Roman"/>
          <w:sz w:val="24"/>
          <w:szCs w:val="24"/>
        </w:rPr>
      </w:pPr>
      <w:r>
        <w:rPr>
          <w:rStyle w:val="contentpasted1"/>
          <w:rFonts w:ascii="Times New Roman" w:hAnsi="Times New Roman" w:cs="Times New Roman"/>
          <w:color w:val="000000"/>
          <w:sz w:val="24"/>
          <w:szCs w:val="24"/>
        </w:rPr>
        <w:t>Confidential Help For Alcohol &amp; Drugs</w:t>
      </w:r>
      <w:r w:rsidR="00456311">
        <w:rPr>
          <w:rStyle w:val="contentpasted1"/>
          <w:rFonts w:ascii="Times New Roman" w:hAnsi="Times New Roman" w:cs="Times New Roman"/>
          <w:color w:val="000000"/>
          <w:sz w:val="24"/>
          <w:szCs w:val="24"/>
        </w:rPr>
        <w:t xml:space="preserve"> </w:t>
      </w:r>
      <w:r w:rsidR="004848CC" w:rsidRPr="004848CC">
        <w:rPr>
          <w:rStyle w:val="contentpasted1"/>
          <w:rFonts w:ascii="Times New Roman" w:hAnsi="Times New Roman" w:cs="Times New Roman"/>
          <w:color w:val="000000"/>
          <w:sz w:val="24"/>
          <w:szCs w:val="24"/>
        </w:rPr>
        <w:t xml:space="preserve">Inc. will reimburse for meals/lodging in accordance with federal guidelines using the current per diem rates as determined by accessing the OSC website at </w:t>
      </w:r>
      <w:hyperlink r:id="rId11" w:history="1">
        <w:r w:rsidR="004848CC" w:rsidRPr="004848CC">
          <w:rPr>
            <w:rStyle w:val="Hyperlink"/>
            <w:rFonts w:ascii="Times New Roman" w:hAnsi="Times New Roman" w:cs="Times New Roman"/>
            <w:sz w:val="24"/>
            <w:szCs w:val="24"/>
          </w:rPr>
          <w:t>http://www.gsa.gov/perdiem</w:t>
        </w:r>
      </w:hyperlink>
      <w:r w:rsidR="00456311" w:rsidRPr="004848CC">
        <w:rPr>
          <w:rStyle w:val="contentpasted1"/>
          <w:rFonts w:ascii="Times New Roman" w:hAnsi="Times New Roman" w:cs="Times New Roman"/>
          <w:color w:val="000000"/>
          <w:sz w:val="24"/>
          <w:szCs w:val="24"/>
        </w:rPr>
        <w:t xml:space="preserve">. </w:t>
      </w:r>
    </w:p>
    <w:p w14:paraId="5360BE55" w14:textId="77777777" w:rsidR="004848CC" w:rsidRPr="004848CC" w:rsidRDefault="00257764" w:rsidP="00EE0646">
      <w:pPr>
        <w:pStyle w:val="NoSpacing"/>
        <w:rPr>
          <w:rFonts w:ascii="Times New Roman" w:hAnsi="Times New Roman" w:cs="Times New Roman"/>
          <w:sz w:val="24"/>
          <w:szCs w:val="24"/>
        </w:rPr>
      </w:pPr>
      <w:r w:rsidRPr="004848CC">
        <w:rPr>
          <w:rFonts w:ascii="Times New Roman" w:hAnsi="Times New Roman" w:cs="Times New Roman"/>
          <w:sz w:val="24"/>
          <w:szCs w:val="24"/>
        </w:rPr>
        <w:t> </w:t>
      </w:r>
    </w:p>
    <w:p w14:paraId="34B32DF3" w14:textId="2A251F01" w:rsidR="00257764" w:rsidRDefault="00257764" w:rsidP="00EE0646">
      <w:pPr>
        <w:pStyle w:val="NoSpacing"/>
        <w:ind w:left="720"/>
        <w:rPr>
          <w:rStyle w:val="contentpasted1"/>
          <w:rFonts w:ascii="Times New Roman" w:eastAsia="Times New Roman" w:hAnsi="Times New Roman" w:cs="Times New Roman"/>
          <w:color w:val="000000"/>
          <w:sz w:val="24"/>
          <w:szCs w:val="24"/>
        </w:rPr>
      </w:pPr>
      <w:r w:rsidRPr="004848CC">
        <w:rPr>
          <w:rStyle w:val="contentpasted1"/>
          <w:rFonts w:ascii="Times New Roman" w:eastAsia="Times New Roman" w:hAnsi="Times New Roman" w:cs="Times New Roman"/>
          <w:color w:val="000000"/>
          <w:sz w:val="24"/>
          <w:szCs w:val="24"/>
          <w:u w:val="single"/>
        </w:rPr>
        <w:t>Lodging-</w:t>
      </w:r>
      <w:r w:rsidRPr="004848CC">
        <w:rPr>
          <w:rStyle w:val="contentpasted1"/>
          <w:rFonts w:ascii="Times New Roman" w:eastAsia="Times New Roman" w:hAnsi="Times New Roman" w:cs="Times New Roman"/>
          <w:color w:val="000000"/>
          <w:sz w:val="24"/>
          <w:szCs w:val="24"/>
        </w:rPr>
        <w:t xml:space="preserve"> allows for reimbursement of actual lodging costs up to a specific amount. The per diem amount is based on the area of the employee’s work assignment. Receipts are required for lodging. The reimbursement amounts are based on rates established by the Federal Government by accessing the OSC website at </w:t>
      </w:r>
      <w:hyperlink r:id="rId12" w:history="1">
        <w:r w:rsidRPr="004848CC">
          <w:rPr>
            <w:rStyle w:val="Hyperlink"/>
            <w:rFonts w:ascii="Times New Roman" w:eastAsia="Times New Roman" w:hAnsi="Times New Roman" w:cs="Times New Roman"/>
            <w:sz w:val="24"/>
            <w:szCs w:val="24"/>
          </w:rPr>
          <w:t>http://www.gsa.gov/perdiem</w:t>
        </w:r>
      </w:hyperlink>
      <w:r w:rsidRPr="004848CC">
        <w:rPr>
          <w:rStyle w:val="contentpasted1"/>
          <w:rFonts w:ascii="Times New Roman" w:eastAsia="Times New Roman" w:hAnsi="Times New Roman" w:cs="Times New Roman"/>
          <w:color w:val="000000"/>
          <w:sz w:val="24"/>
          <w:szCs w:val="24"/>
        </w:rPr>
        <w:t xml:space="preserve"> . The rates are set depending on the County in which travel is occurring, so the County (as well as the city) must be indicated on the </w:t>
      </w:r>
      <w:r w:rsidR="00EE0646">
        <w:rPr>
          <w:rStyle w:val="contentpasted1"/>
          <w:rFonts w:ascii="Times New Roman" w:eastAsia="Times New Roman" w:hAnsi="Times New Roman" w:cs="Times New Roman"/>
          <w:color w:val="000000"/>
          <w:sz w:val="24"/>
          <w:szCs w:val="24"/>
        </w:rPr>
        <w:t>Reimbursement Form</w:t>
      </w:r>
      <w:r w:rsidRPr="004848CC">
        <w:rPr>
          <w:rStyle w:val="contentpasted1"/>
          <w:rFonts w:ascii="Times New Roman" w:eastAsia="Times New Roman" w:hAnsi="Times New Roman" w:cs="Times New Roman"/>
          <w:color w:val="000000"/>
          <w:sz w:val="24"/>
          <w:szCs w:val="24"/>
        </w:rPr>
        <w:t>. No taxes should be paid within New York State and employees will be provided with tax exempt forms. For out-of-state travel, local and state taxes will be reimbursed in addition to the per diem amount. </w:t>
      </w:r>
    </w:p>
    <w:p w14:paraId="6159906E" w14:textId="77777777" w:rsidR="004848CC" w:rsidRPr="004848CC" w:rsidRDefault="004848CC" w:rsidP="004848CC">
      <w:pPr>
        <w:pStyle w:val="NoSpacing"/>
        <w:ind w:left="720"/>
        <w:jc w:val="both"/>
        <w:rPr>
          <w:rFonts w:ascii="Times New Roman" w:hAnsi="Times New Roman" w:cs="Times New Roman"/>
          <w:sz w:val="24"/>
          <w:szCs w:val="24"/>
        </w:rPr>
      </w:pPr>
    </w:p>
    <w:p w14:paraId="7C1EADBB" w14:textId="6E42A45C" w:rsidR="00257764" w:rsidRPr="004848CC" w:rsidRDefault="00257764" w:rsidP="004848CC">
      <w:pPr>
        <w:pStyle w:val="NoSpacing"/>
        <w:ind w:left="720"/>
        <w:jc w:val="both"/>
        <w:rPr>
          <w:rFonts w:ascii="Times New Roman" w:hAnsi="Times New Roman" w:cs="Times New Roman"/>
          <w:sz w:val="24"/>
          <w:szCs w:val="24"/>
          <w:u w:val="single"/>
        </w:rPr>
      </w:pPr>
      <w:r w:rsidRPr="004848CC">
        <w:rPr>
          <w:rStyle w:val="contentpasted1"/>
          <w:rFonts w:ascii="Times New Roman" w:eastAsia="Times New Roman" w:hAnsi="Times New Roman" w:cs="Times New Roman"/>
          <w:color w:val="000000"/>
          <w:sz w:val="24"/>
          <w:szCs w:val="24"/>
          <w:u w:val="single"/>
        </w:rPr>
        <w:t>Meals-</w:t>
      </w:r>
      <w:r w:rsidR="004848CC" w:rsidRPr="004848CC">
        <w:rPr>
          <w:rStyle w:val="contentpasted1"/>
          <w:rFonts w:ascii="Times New Roman" w:eastAsia="Times New Roman" w:hAnsi="Times New Roman" w:cs="Times New Roman"/>
          <w:color w:val="000000"/>
          <w:sz w:val="24"/>
          <w:szCs w:val="24"/>
          <w:u w:val="single"/>
        </w:rPr>
        <w:t xml:space="preserve"> </w:t>
      </w:r>
      <w:r w:rsidRPr="004848CC">
        <w:rPr>
          <w:rStyle w:val="contentpasted1"/>
          <w:rFonts w:ascii="Times New Roman" w:eastAsia="Times New Roman" w:hAnsi="Times New Roman" w:cs="Times New Roman"/>
          <w:color w:val="000000"/>
          <w:sz w:val="24"/>
          <w:szCs w:val="24"/>
        </w:rPr>
        <w:t xml:space="preserve">allows reimbursement of meals and incidentals based on rates established by the Federal Government by accessing the OSC website at </w:t>
      </w:r>
      <w:hyperlink r:id="rId13" w:history="1">
        <w:r w:rsidRPr="004848CC">
          <w:rPr>
            <w:rStyle w:val="Hyperlink"/>
            <w:rFonts w:ascii="Times New Roman" w:eastAsia="Times New Roman" w:hAnsi="Times New Roman" w:cs="Times New Roman"/>
            <w:sz w:val="24"/>
            <w:szCs w:val="24"/>
          </w:rPr>
          <w:t>http://www.gsa.gov/perdiem</w:t>
        </w:r>
      </w:hyperlink>
      <w:r w:rsidRPr="004848CC">
        <w:rPr>
          <w:rStyle w:val="contentpasted1"/>
          <w:rFonts w:ascii="Times New Roman" w:eastAsia="Times New Roman" w:hAnsi="Times New Roman" w:cs="Times New Roman"/>
          <w:color w:val="000000"/>
          <w:sz w:val="24"/>
          <w:szCs w:val="24"/>
        </w:rPr>
        <w:t>. No receipts are required for meals</w:t>
      </w:r>
      <w:r w:rsidR="00456311" w:rsidRPr="004848CC">
        <w:rPr>
          <w:rStyle w:val="contentpasted1"/>
          <w:rFonts w:ascii="Times New Roman" w:eastAsia="Times New Roman" w:hAnsi="Times New Roman" w:cs="Times New Roman"/>
          <w:color w:val="000000"/>
          <w:sz w:val="24"/>
          <w:szCs w:val="24"/>
        </w:rPr>
        <w:t xml:space="preserve">. </w:t>
      </w:r>
    </w:p>
    <w:p w14:paraId="5B9C3139" w14:textId="77777777" w:rsidR="0054482E" w:rsidRPr="004848CC" w:rsidRDefault="0054482E" w:rsidP="004848CC">
      <w:pPr>
        <w:pStyle w:val="NoSpacing"/>
        <w:jc w:val="both"/>
        <w:rPr>
          <w:rFonts w:ascii="Times New Roman" w:hAnsi="Times New Roman" w:cs="Times New Roman"/>
          <w:sz w:val="24"/>
          <w:szCs w:val="24"/>
        </w:rPr>
      </w:pPr>
    </w:p>
    <w:p w14:paraId="475B5D9B" w14:textId="673DF8CA" w:rsidR="00543B12" w:rsidRPr="004848CC" w:rsidRDefault="00543B12" w:rsidP="006A7A67">
      <w:pPr>
        <w:pStyle w:val="NoSpacing"/>
        <w:numPr>
          <w:ilvl w:val="0"/>
          <w:numId w:val="46"/>
        </w:numPr>
        <w:rPr>
          <w:rFonts w:ascii="Times New Roman" w:hAnsi="Times New Roman" w:cs="Times New Roman"/>
          <w:sz w:val="24"/>
          <w:szCs w:val="24"/>
        </w:rPr>
      </w:pPr>
      <w:r w:rsidRPr="004848CC">
        <w:rPr>
          <w:rFonts w:ascii="Times New Roman" w:hAnsi="Times New Roman" w:cs="Times New Roman"/>
          <w:sz w:val="24"/>
          <w:szCs w:val="24"/>
        </w:rPr>
        <w:t xml:space="preserve">Entertainment and Business Meetings  </w:t>
      </w:r>
    </w:p>
    <w:p w14:paraId="1722E159" w14:textId="77777777" w:rsidR="00543B12" w:rsidRPr="0054482E" w:rsidRDefault="00543B12" w:rsidP="00543B12">
      <w:pPr>
        <w:pStyle w:val="NoSpacing"/>
        <w:rPr>
          <w:rFonts w:ascii="Times New Roman" w:hAnsi="Times New Roman" w:cs="Times New Roman"/>
          <w:sz w:val="24"/>
          <w:szCs w:val="24"/>
        </w:rPr>
      </w:pPr>
      <w:r w:rsidRPr="0054482E">
        <w:rPr>
          <w:rFonts w:ascii="Times New Roman" w:hAnsi="Times New Roman" w:cs="Times New Roman"/>
          <w:sz w:val="24"/>
          <w:szCs w:val="24"/>
        </w:rPr>
        <w:t xml:space="preserve"> </w:t>
      </w:r>
      <w:r w:rsidRPr="0054482E">
        <w:rPr>
          <w:rFonts w:ascii="Times New Roman" w:hAnsi="Times New Roman" w:cs="Times New Roman"/>
          <w:sz w:val="24"/>
          <w:szCs w:val="24"/>
        </w:rPr>
        <w:tab/>
        <w:t xml:space="preserve"> </w:t>
      </w:r>
    </w:p>
    <w:p w14:paraId="302BC53C" w14:textId="45FE85E8" w:rsidR="00543B12" w:rsidRPr="0054482E" w:rsidRDefault="00543B12" w:rsidP="00152A7B">
      <w:pPr>
        <w:pStyle w:val="NoSpacing"/>
        <w:ind w:left="360"/>
        <w:rPr>
          <w:rFonts w:ascii="Times New Roman" w:hAnsi="Times New Roman" w:cs="Times New Roman"/>
          <w:sz w:val="24"/>
          <w:szCs w:val="24"/>
        </w:rPr>
      </w:pPr>
      <w:r w:rsidRPr="0054482E">
        <w:rPr>
          <w:rFonts w:ascii="Times New Roman" w:hAnsi="Times New Roman" w:cs="Times New Roman"/>
          <w:sz w:val="24"/>
          <w:szCs w:val="24"/>
        </w:rPr>
        <w:t xml:space="preserve">Reasonable expenses incurred for business meetings or other types of business-related entertainment will be reimbursed only if the expenditures are approved by the employee’s supervisor and qualify as tax-deductible expenses. Detailed documentation for any such expense must be provided, including: </w:t>
      </w:r>
    </w:p>
    <w:p w14:paraId="1A3A6797" w14:textId="77777777" w:rsidR="00543B12" w:rsidRPr="0054482E" w:rsidRDefault="00543B12" w:rsidP="00543B12">
      <w:pPr>
        <w:pStyle w:val="NoSpacing"/>
        <w:rPr>
          <w:rFonts w:ascii="Times New Roman" w:hAnsi="Times New Roman" w:cs="Times New Roman"/>
          <w:sz w:val="24"/>
          <w:szCs w:val="24"/>
        </w:rPr>
      </w:pPr>
      <w:r w:rsidRPr="0054482E">
        <w:rPr>
          <w:rFonts w:ascii="Times New Roman" w:hAnsi="Times New Roman" w:cs="Times New Roman"/>
          <w:sz w:val="24"/>
          <w:szCs w:val="24"/>
        </w:rPr>
        <w:t xml:space="preserve"> </w:t>
      </w:r>
    </w:p>
    <w:p w14:paraId="4DA4C8B2" w14:textId="77777777" w:rsidR="00543B12" w:rsidRPr="0054482E" w:rsidRDefault="00543B12" w:rsidP="00152A7B">
      <w:pPr>
        <w:pStyle w:val="NoSpacing"/>
        <w:numPr>
          <w:ilvl w:val="0"/>
          <w:numId w:val="49"/>
        </w:numPr>
        <w:ind w:left="1260"/>
        <w:rPr>
          <w:rFonts w:ascii="Times New Roman" w:hAnsi="Times New Roman" w:cs="Times New Roman"/>
          <w:sz w:val="24"/>
          <w:szCs w:val="24"/>
        </w:rPr>
      </w:pPr>
      <w:r w:rsidRPr="0054482E">
        <w:rPr>
          <w:rFonts w:ascii="Times New Roman" w:hAnsi="Times New Roman" w:cs="Times New Roman"/>
          <w:sz w:val="24"/>
          <w:szCs w:val="24"/>
        </w:rPr>
        <w:t xml:space="preserve">Date and place of entertainment. </w:t>
      </w:r>
    </w:p>
    <w:p w14:paraId="45B44163" w14:textId="77777777" w:rsidR="00543B12" w:rsidRPr="0054482E" w:rsidRDefault="00543B12" w:rsidP="00152A7B">
      <w:pPr>
        <w:pStyle w:val="NoSpacing"/>
        <w:numPr>
          <w:ilvl w:val="0"/>
          <w:numId w:val="49"/>
        </w:numPr>
        <w:ind w:left="1260"/>
        <w:rPr>
          <w:rFonts w:ascii="Times New Roman" w:hAnsi="Times New Roman" w:cs="Times New Roman"/>
          <w:sz w:val="24"/>
          <w:szCs w:val="24"/>
        </w:rPr>
      </w:pPr>
      <w:r w:rsidRPr="0054482E">
        <w:rPr>
          <w:rFonts w:ascii="Times New Roman" w:hAnsi="Times New Roman" w:cs="Times New Roman"/>
          <w:sz w:val="24"/>
          <w:szCs w:val="24"/>
        </w:rPr>
        <w:t xml:space="preserve">Nature of expense. </w:t>
      </w:r>
    </w:p>
    <w:p w14:paraId="2A5A06C5" w14:textId="77777777" w:rsidR="00D30C5B" w:rsidRDefault="00543B12" w:rsidP="00152A7B">
      <w:pPr>
        <w:pStyle w:val="NoSpacing"/>
        <w:numPr>
          <w:ilvl w:val="0"/>
          <w:numId w:val="49"/>
        </w:numPr>
        <w:ind w:left="1260"/>
        <w:rPr>
          <w:rFonts w:ascii="Times New Roman" w:hAnsi="Times New Roman" w:cs="Times New Roman"/>
          <w:sz w:val="24"/>
          <w:szCs w:val="24"/>
        </w:rPr>
      </w:pPr>
      <w:r w:rsidRPr="0054482E">
        <w:rPr>
          <w:rFonts w:ascii="Times New Roman" w:hAnsi="Times New Roman" w:cs="Times New Roman"/>
          <w:sz w:val="24"/>
          <w:szCs w:val="24"/>
        </w:rPr>
        <w:t xml:space="preserve">Names, titles, and business affiliation of those entertained. </w:t>
      </w:r>
    </w:p>
    <w:p w14:paraId="1DE1FB30" w14:textId="77777777" w:rsidR="00D30C5B" w:rsidRPr="00D30C5B" w:rsidRDefault="00D30C5B" w:rsidP="00152A7B">
      <w:pPr>
        <w:pStyle w:val="NoSpacing"/>
        <w:numPr>
          <w:ilvl w:val="0"/>
          <w:numId w:val="49"/>
        </w:numPr>
        <w:ind w:left="1260"/>
        <w:rPr>
          <w:rFonts w:ascii="Times New Roman" w:hAnsi="Times New Roman" w:cs="Times New Roman"/>
          <w:sz w:val="24"/>
          <w:szCs w:val="24"/>
        </w:rPr>
      </w:pPr>
      <w:r w:rsidRPr="00D30C5B">
        <w:rPr>
          <w:rFonts w:ascii="Times New Roman" w:hAnsi="Times New Roman" w:cs="Times New Roman"/>
          <w:sz w:val="24"/>
          <w:szCs w:val="24"/>
        </w:rPr>
        <w:lastRenderedPageBreak/>
        <w:t xml:space="preserve">A complete description of the business purpose for the activity including the specific business matter discussed. </w:t>
      </w:r>
    </w:p>
    <w:p w14:paraId="4B4D8F77" w14:textId="0F6E849C" w:rsidR="00D30C5B" w:rsidRPr="00D30C5B" w:rsidRDefault="00D30C5B" w:rsidP="00152A7B">
      <w:pPr>
        <w:pStyle w:val="NoSpacing"/>
        <w:numPr>
          <w:ilvl w:val="0"/>
          <w:numId w:val="49"/>
        </w:numPr>
        <w:ind w:left="1260"/>
        <w:rPr>
          <w:rFonts w:ascii="Times New Roman" w:hAnsi="Times New Roman" w:cs="Times New Roman"/>
          <w:sz w:val="24"/>
          <w:szCs w:val="24"/>
        </w:rPr>
      </w:pPr>
      <w:r w:rsidRPr="00D30C5B">
        <w:rPr>
          <w:rFonts w:ascii="Times New Roman" w:hAnsi="Times New Roman" w:cs="Times New Roman"/>
          <w:sz w:val="24"/>
          <w:szCs w:val="24"/>
        </w:rPr>
        <w:t xml:space="preserve">Vendor receipts (not credit card receipts or statements) showing the vendor’s name, a description of the services provided, the date, and the total expenses, including tips, if applicable. </w:t>
      </w:r>
    </w:p>
    <w:p w14:paraId="4806C756" w14:textId="77777777" w:rsidR="00D30C5B" w:rsidRPr="0054482E" w:rsidRDefault="00D30C5B" w:rsidP="00D30C5B">
      <w:pPr>
        <w:pStyle w:val="NoSpacing"/>
        <w:rPr>
          <w:rFonts w:ascii="Times New Roman" w:hAnsi="Times New Roman" w:cs="Times New Roman"/>
          <w:sz w:val="24"/>
          <w:szCs w:val="24"/>
        </w:rPr>
      </w:pPr>
    </w:p>
    <w:p w14:paraId="6796511F" w14:textId="59698E1B" w:rsidR="003F5ACC" w:rsidRPr="00B13C90" w:rsidRDefault="003F5ACC" w:rsidP="006A7A67">
      <w:pPr>
        <w:pStyle w:val="NoSpacing"/>
        <w:numPr>
          <w:ilvl w:val="0"/>
          <w:numId w:val="46"/>
        </w:numPr>
        <w:rPr>
          <w:rFonts w:ascii="Times New Roman" w:hAnsi="Times New Roman" w:cs="Times New Roman"/>
          <w:sz w:val="24"/>
          <w:szCs w:val="24"/>
        </w:rPr>
      </w:pPr>
      <w:r w:rsidRPr="00B13C90">
        <w:rPr>
          <w:rFonts w:ascii="Times New Roman" w:hAnsi="Times New Roman" w:cs="Times New Roman"/>
          <w:sz w:val="24"/>
          <w:szCs w:val="24"/>
        </w:rPr>
        <w:t xml:space="preserve">Other Expenses </w:t>
      </w:r>
    </w:p>
    <w:p w14:paraId="0CB2EE34" w14:textId="77777777" w:rsidR="003F5ACC" w:rsidRDefault="003F5ACC" w:rsidP="003F5ACC">
      <w:pPr>
        <w:spacing w:after="0"/>
        <w:ind w:left="271"/>
      </w:pPr>
      <w:r>
        <w:rPr>
          <w:b/>
        </w:rPr>
        <w:t xml:space="preserve"> </w:t>
      </w:r>
    </w:p>
    <w:p w14:paraId="4768EF7F" w14:textId="5821F204" w:rsidR="003F5ACC" w:rsidRDefault="003F5ACC" w:rsidP="003F5ACC">
      <w:pPr>
        <w:ind w:left="271"/>
      </w:pPr>
      <w:r w:rsidRPr="003F5ACC">
        <w:rPr>
          <w:rFonts w:ascii="Times New Roman" w:hAnsi="Times New Roman" w:cs="Times New Roman"/>
          <w:sz w:val="24"/>
          <w:szCs w:val="24"/>
        </w:rPr>
        <w:t xml:space="preserve">Reasonable Agency-related telephone and fax charges due to absence of Personnel from the </w:t>
      </w:r>
      <w:r>
        <w:rPr>
          <w:rFonts w:ascii="Times New Roman" w:hAnsi="Times New Roman" w:cs="Times New Roman"/>
          <w:sz w:val="24"/>
          <w:szCs w:val="24"/>
        </w:rPr>
        <w:t>i</w:t>
      </w:r>
      <w:r w:rsidRPr="003F5ACC">
        <w:rPr>
          <w:rFonts w:ascii="Times New Roman" w:hAnsi="Times New Roman" w:cs="Times New Roman"/>
          <w:sz w:val="24"/>
          <w:szCs w:val="24"/>
        </w:rPr>
        <w:t>ndividual’s place of business are reimbursable</w:t>
      </w:r>
      <w:r w:rsidR="00D0364A">
        <w:rPr>
          <w:rFonts w:ascii="Times New Roman" w:hAnsi="Times New Roman" w:cs="Times New Roman"/>
          <w:sz w:val="24"/>
          <w:szCs w:val="24"/>
        </w:rPr>
        <w:t xml:space="preserve"> or in a remote work location</w:t>
      </w:r>
      <w:r w:rsidRPr="003F5ACC">
        <w:rPr>
          <w:rFonts w:ascii="Times New Roman" w:hAnsi="Times New Roman" w:cs="Times New Roman"/>
          <w:sz w:val="24"/>
          <w:szCs w:val="24"/>
        </w:rPr>
        <w:t>. In addition, reasonable and necessary gratuities that are not covered under meals may be reimbursed</w:t>
      </w:r>
      <w:r w:rsidR="00456311" w:rsidRPr="003F5ACC">
        <w:rPr>
          <w:rFonts w:ascii="Times New Roman" w:hAnsi="Times New Roman" w:cs="Times New Roman"/>
          <w:sz w:val="24"/>
          <w:szCs w:val="24"/>
        </w:rPr>
        <w:t xml:space="preserve">. </w:t>
      </w:r>
      <w:r w:rsidRPr="003F5ACC">
        <w:rPr>
          <w:rFonts w:ascii="Times New Roman" w:hAnsi="Times New Roman" w:cs="Times New Roman"/>
          <w:sz w:val="24"/>
          <w:szCs w:val="24"/>
        </w:rPr>
        <w:t>Finally, emergency secretarial work and/or postal charges incurred are reimbursable for the purpose of work on behalf of the Agency</w:t>
      </w:r>
      <w:r>
        <w:t xml:space="preserve">. </w:t>
      </w:r>
    </w:p>
    <w:p w14:paraId="5DF0A1E4" w14:textId="7B3D3073" w:rsidR="00F42CC5" w:rsidRPr="00F42CC5" w:rsidRDefault="00F42CC5" w:rsidP="006A7A67">
      <w:pPr>
        <w:pStyle w:val="ListParagraph"/>
        <w:numPr>
          <w:ilvl w:val="0"/>
          <w:numId w:val="46"/>
        </w:numPr>
        <w:spacing w:after="3" w:line="248" w:lineRule="auto"/>
        <w:jc w:val="both"/>
        <w:rPr>
          <w:rFonts w:ascii="Times New Roman" w:hAnsi="Times New Roman" w:cs="Times New Roman"/>
          <w:sz w:val="24"/>
          <w:szCs w:val="24"/>
        </w:rPr>
      </w:pPr>
      <w:r w:rsidRPr="00F42CC5">
        <w:rPr>
          <w:rFonts w:ascii="Times New Roman" w:hAnsi="Times New Roman" w:cs="Times New Roman"/>
          <w:sz w:val="24"/>
          <w:szCs w:val="24"/>
        </w:rPr>
        <w:t xml:space="preserve">Cell Phones  </w:t>
      </w:r>
    </w:p>
    <w:p w14:paraId="737F8483" w14:textId="77777777" w:rsidR="00F42CC5" w:rsidRPr="00F42CC5" w:rsidRDefault="00F42CC5" w:rsidP="00F42CC5">
      <w:pPr>
        <w:spacing w:after="0"/>
        <w:ind w:left="271"/>
        <w:rPr>
          <w:rFonts w:ascii="Times New Roman" w:hAnsi="Times New Roman" w:cs="Times New Roman"/>
          <w:sz w:val="24"/>
          <w:szCs w:val="24"/>
        </w:rPr>
      </w:pPr>
      <w:r w:rsidRPr="00F42CC5">
        <w:rPr>
          <w:rFonts w:ascii="Times New Roman" w:hAnsi="Times New Roman" w:cs="Times New Roman"/>
          <w:b/>
          <w:sz w:val="24"/>
          <w:szCs w:val="24"/>
        </w:rPr>
        <w:t xml:space="preserve"> </w:t>
      </w:r>
    </w:p>
    <w:p w14:paraId="2F92358F" w14:textId="77777777" w:rsidR="00824AEE" w:rsidRDefault="00F42CC5" w:rsidP="00824AEE">
      <w:pPr>
        <w:ind w:left="271"/>
        <w:rPr>
          <w:rFonts w:ascii="Times New Roman" w:hAnsi="Times New Roman" w:cs="Times New Roman"/>
          <w:sz w:val="24"/>
          <w:szCs w:val="24"/>
        </w:rPr>
      </w:pPr>
      <w:r w:rsidRPr="00F42CC5">
        <w:rPr>
          <w:rFonts w:ascii="Times New Roman" w:hAnsi="Times New Roman" w:cs="Times New Roman"/>
          <w:sz w:val="24"/>
          <w:szCs w:val="24"/>
        </w:rPr>
        <w:t xml:space="preserve">All employees </w:t>
      </w:r>
      <w:r w:rsidR="00824AEE">
        <w:rPr>
          <w:rFonts w:ascii="Times New Roman" w:hAnsi="Times New Roman" w:cs="Times New Roman"/>
          <w:sz w:val="24"/>
          <w:szCs w:val="24"/>
        </w:rPr>
        <w:t>are provided an agency cell phone for business purposes.</w:t>
      </w:r>
      <w:r w:rsidRPr="00F42CC5">
        <w:rPr>
          <w:rFonts w:ascii="Times New Roman" w:hAnsi="Times New Roman" w:cs="Times New Roman"/>
          <w:sz w:val="24"/>
          <w:szCs w:val="24"/>
        </w:rPr>
        <w:t xml:space="preserve"> </w:t>
      </w:r>
    </w:p>
    <w:p w14:paraId="6289E8E8" w14:textId="60655E14" w:rsidR="008E390F" w:rsidRPr="00824AEE" w:rsidRDefault="008E390F" w:rsidP="00824AEE">
      <w:pPr>
        <w:pStyle w:val="ListParagraph"/>
        <w:numPr>
          <w:ilvl w:val="0"/>
          <w:numId w:val="46"/>
        </w:numPr>
        <w:rPr>
          <w:rFonts w:ascii="Times New Roman" w:hAnsi="Times New Roman" w:cs="Times New Roman"/>
          <w:sz w:val="24"/>
          <w:szCs w:val="24"/>
        </w:rPr>
      </w:pPr>
      <w:r w:rsidRPr="00824AEE">
        <w:rPr>
          <w:rFonts w:ascii="Times New Roman" w:hAnsi="Times New Roman" w:cs="Times New Roman"/>
          <w:sz w:val="24"/>
          <w:szCs w:val="24"/>
        </w:rPr>
        <w:t xml:space="preserve">Non-Reimbursable Expenditures  </w:t>
      </w:r>
    </w:p>
    <w:p w14:paraId="5FB8F421" w14:textId="3D470477" w:rsidR="008E390F" w:rsidRPr="008E390F" w:rsidRDefault="008E390F" w:rsidP="00126066">
      <w:pPr>
        <w:pStyle w:val="NoSpacing"/>
        <w:ind w:left="360"/>
        <w:rPr>
          <w:rFonts w:ascii="Times New Roman" w:hAnsi="Times New Roman" w:cs="Times New Roman"/>
          <w:sz w:val="24"/>
          <w:szCs w:val="24"/>
        </w:rPr>
      </w:pPr>
      <w:r w:rsidRPr="008E390F">
        <w:rPr>
          <w:rFonts w:ascii="Times New Roman" w:hAnsi="Times New Roman" w:cs="Times New Roman"/>
          <w:sz w:val="24"/>
          <w:szCs w:val="24"/>
        </w:rPr>
        <w:t>The Agency maintains a strict policy that expenses in any category that could be perceived as lavish or excessive will not be reimbursed, as such expenses are inappropriate for reimbursement by a non-profit, charitable organization</w:t>
      </w:r>
      <w:r w:rsidR="00456311" w:rsidRPr="008E390F">
        <w:rPr>
          <w:rFonts w:ascii="Times New Roman" w:hAnsi="Times New Roman" w:cs="Times New Roman"/>
          <w:sz w:val="24"/>
          <w:szCs w:val="24"/>
        </w:rPr>
        <w:t xml:space="preserve">. </w:t>
      </w:r>
      <w:r w:rsidRPr="008E390F">
        <w:rPr>
          <w:rFonts w:ascii="Times New Roman" w:hAnsi="Times New Roman" w:cs="Times New Roman"/>
          <w:sz w:val="24"/>
          <w:szCs w:val="24"/>
        </w:rPr>
        <w:t xml:space="preserve">Expenses that are not reimbursable* include but are not limited to: </w:t>
      </w:r>
    </w:p>
    <w:p w14:paraId="557A8CC0" w14:textId="77777777" w:rsidR="008E390F" w:rsidRPr="008E390F" w:rsidRDefault="008E390F" w:rsidP="008E390F">
      <w:pPr>
        <w:pStyle w:val="NoSpacing"/>
        <w:rPr>
          <w:rFonts w:ascii="Times New Roman" w:hAnsi="Times New Roman" w:cs="Times New Roman"/>
          <w:sz w:val="24"/>
          <w:szCs w:val="24"/>
        </w:rPr>
      </w:pPr>
      <w:r w:rsidRPr="008E390F">
        <w:rPr>
          <w:rFonts w:ascii="Times New Roman" w:hAnsi="Times New Roman" w:cs="Times New Roman"/>
          <w:sz w:val="24"/>
          <w:szCs w:val="24"/>
        </w:rPr>
        <w:t xml:space="preserve"> </w:t>
      </w:r>
    </w:p>
    <w:p w14:paraId="30DD8820" w14:textId="067E4267" w:rsidR="008E390F" w:rsidRPr="008E390F" w:rsidRDefault="008E390F" w:rsidP="006A7A67">
      <w:pPr>
        <w:pStyle w:val="NoSpacing"/>
        <w:numPr>
          <w:ilvl w:val="0"/>
          <w:numId w:val="50"/>
        </w:numPr>
        <w:rPr>
          <w:rFonts w:ascii="Times New Roman" w:hAnsi="Times New Roman" w:cs="Times New Roman"/>
          <w:sz w:val="24"/>
          <w:szCs w:val="24"/>
        </w:rPr>
      </w:pPr>
      <w:r w:rsidRPr="008E390F">
        <w:rPr>
          <w:rFonts w:ascii="Times New Roman" w:hAnsi="Times New Roman" w:cs="Times New Roman"/>
          <w:sz w:val="24"/>
          <w:szCs w:val="24"/>
        </w:rPr>
        <w:t>Travel insurance</w:t>
      </w:r>
      <w:r w:rsidR="00456311" w:rsidRPr="008E390F">
        <w:rPr>
          <w:rFonts w:ascii="Times New Roman" w:hAnsi="Times New Roman" w:cs="Times New Roman"/>
          <w:sz w:val="24"/>
          <w:szCs w:val="24"/>
        </w:rPr>
        <w:t xml:space="preserve">. </w:t>
      </w:r>
    </w:p>
    <w:p w14:paraId="6F4CA335" w14:textId="2CA60D84" w:rsidR="008E390F" w:rsidRPr="008E390F" w:rsidRDefault="008E390F" w:rsidP="006A7A67">
      <w:pPr>
        <w:pStyle w:val="NoSpacing"/>
        <w:numPr>
          <w:ilvl w:val="0"/>
          <w:numId w:val="50"/>
        </w:numPr>
        <w:rPr>
          <w:rFonts w:ascii="Times New Roman" w:hAnsi="Times New Roman" w:cs="Times New Roman"/>
          <w:sz w:val="24"/>
          <w:szCs w:val="24"/>
        </w:rPr>
      </w:pPr>
      <w:r w:rsidRPr="008E390F">
        <w:rPr>
          <w:rFonts w:ascii="Times New Roman" w:hAnsi="Times New Roman" w:cs="Times New Roman"/>
          <w:sz w:val="24"/>
          <w:szCs w:val="24"/>
        </w:rPr>
        <w:t>First class tickets or upgrades</w:t>
      </w:r>
      <w:r w:rsidR="00456311" w:rsidRPr="008E390F">
        <w:rPr>
          <w:rFonts w:ascii="Times New Roman" w:hAnsi="Times New Roman" w:cs="Times New Roman"/>
          <w:sz w:val="24"/>
          <w:szCs w:val="24"/>
        </w:rPr>
        <w:t xml:space="preserve">. </w:t>
      </w:r>
    </w:p>
    <w:p w14:paraId="6A1E0E27" w14:textId="6F29EA21" w:rsidR="008E390F" w:rsidRDefault="008E390F" w:rsidP="006A7A67">
      <w:pPr>
        <w:pStyle w:val="NoSpacing"/>
        <w:numPr>
          <w:ilvl w:val="0"/>
          <w:numId w:val="50"/>
        </w:numPr>
        <w:rPr>
          <w:rFonts w:ascii="Times New Roman" w:hAnsi="Times New Roman" w:cs="Times New Roman"/>
          <w:sz w:val="24"/>
          <w:szCs w:val="24"/>
        </w:rPr>
      </w:pPr>
      <w:r w:rsidRPr="008E390F">
        <w:rPr>
          <w:rFonts w:ascii="Times New Roman" w:hAnsi="Times New Roman" w:cs="Times New Roman"/>
          <w:sz w:val="24"/>
          <w:szCs w:val="24"/>
        </w:rPr>
        <w:t xml:space="preserve">When lodging </w:t>
      </w:r>
      <w:r w:rsidR="57109DC9" w:rsidRPr="26017F2E">
        <w:rPr>
          <w:rFonts w:ascii="Times New Roman" w:hAnsi="Times New Roman" w:cs="Times New Roman"/>
          <w:sz w:val="24"/>
          <w:szCs w:val="24"/>
        </w:rPr>
        <w:t>accommodation has</w:t>
      </w:r>
      <w:r w:rsidRPr="008E390F">
        <w:rPr>
          <w:rFonts w:ascii="Times New Roman" w:hAnsi="Times New Roman" w:cs="Times New Roman"/>
          <w:sz w:val="24"/>
          <w:szCs w:val="24"/>
        </w:rPr>
        <w:t xml:space="preserve"> been arranged by the Agency and the individual elects to stay elsewhere, reimbursement is made at </w:t>
      </w:r>
      <w:r w:rsidR="748956F1" w:rsidRPr="26017F2E">
        <w:rPr>
          <w:rFonts w:ascii="Times New Roman" w:hAnsi="Times New Roman" w:cs="Times New Roman"/>
          <w:sz w:val="24"/>
          <w:szCs w:val="24"/>
        </w:rPr>
        <w:t>an</w:t>
      </w:r>
      <w:r w:rsidRPr="008E390F">
        <w:rPr>
          <w:rFonts w:ascii="Times New Roman" w:hAnsi="Times New Roman" w:cs="Times New Roman"/>
          <w:sz w:val="24"/>
          <w:szCs w:val="24"/>
        </w:rPr>
        <w:t xml:space="preserve"> amount no higher than the rate negotiated by the Agency. Reimbursement shall not be made for transportation between the alternate lodging and the meeting site. </w:t>
      </w:r>
    </w:p>
    <w:p w14:paraId="39386023" w14:textId="07EFA029" w:rsidR="00E33BD2" w:rsidRPr="00E33BD2" w:rsidRDefault="00E33BD2" w:rsidP="006A7A67">
      <w:pPr>
        <w:pStyle w:val="NoSpacing"/>
        <w:numPr>
          <w:ilvl w:val="0"/>
          <w:numId w:val="50"/>
        </w:numPr>
        <w:rPr>
          <w:rFonts w:ascii="Times New Roman" w:hAnsi="Times New Roman" w:cs="Times New Roman"/>
          <w:sz w:val="24"/>
          <w:szCs w:val="24"/>
        </w:rPr>
      </w:pPr>
      <w:r w:rsidRPr="00E33BD2">
        <w:rPr>
          <w:rFonts w:ascii="Times New Roman" w:hAnsi="Times New Roman" w:cs="Times New Roman"/>
          <w:sz w:val="24"/>
          <w:szCs w:val="24"/>
        </w:rPr>
        <w:t xml:space="preserve">Limousine travel. </w:t>
      </w:r>
    </w:p>
    <w:p w14:paraId="49B6504C" w14:textId="5479D3FB" w:rsidR="00E33BD2" w:rsidRPr="00E33BD2" w:rsidRDefault="00E33BD2" w:rsidP="006A7A67">
      <w:pPr>
        <w:pStyle w:val="NoSpacing"/>
        <w:numPr>
          <w:ilvl w:val="0"/>
          <w:numId w:val="50"/>
        </w:numPr>
        <w:rPr>
          <w:rFonts w:ascii="Times New Roman" w:hAnsi="Times New Roman" w:cs="Times New Roman"/>
          <w:sz w:val="24"/>
          <w:szCs w:val="24"/>
        </w:rPr>
      </w:pPr>
      <w:r w:rsidRPr="00E33BD2">
        <w:rPr>
          <w:rFonts w:ascii="Times New Roman" w:hAnsi="Times New Roman" w:cs="Times New Roman"/>
          <w:sz w:val="24"/>
          <w:szCs w:val="24"/>
        </w:rPr>
        <w:t xml:space="preserve">Movies, liquor, or bar costs. </w:t>
      </w:r>
    </w:p>
    <w:p w14:paraId="33DBD5B6" w14:textId="19C9D812" w:rsidR="00E33BD2" w:rsidRPr="00E33BD2" w:rsidRDefault="00E33BD2" w:rsidP="006A7A67">
      <w:pPr>
        <w:pStyle w:val="NoSpacing"/>
        <w:numPr>
          <w:ilvl w:val="0"/>
          <w:numId w:val="50"/>
        </w:numPr>
        <w:rPr>
          <w:rFonts w:ascii="Times New Roman" w:hAnsi="Times New Roman" w:cs="Times New Roman"/>
          <w:sz w:val="24"/>
          <w:szCs w:val="24"/>
        </w:rPr>
      </w:pPr>
      <w:r w:rsidRPr="00E33BD2">
        <w:rPr>
          <w:rFonts w:ascii="Times New Roman" w:hAnsi="Times New Roman" w:cs="Times New Roman"/>
          <w:sz w:val="24"/>
          <w:szCs w:val="24"/>
        </w:rPr>
        <w:t xml:space="preserve">Membership dues at any country club, private club, athletic club, golf club, or similar recreational organization. </w:t>
      </w:r>
    </w:p>
    <w:p w14:paraId="5A4B9EEB" w14:textId="03E3D41C" w:rsidR="00E33BD2" w:rsidRPr="00E33BD2" w:rsidRDefault="00E33BD2" w:rsidP="006A7A67">
      <w:pPr>
        <w:pStyle w:val="NoSpacing"/>
        <w:numPr>
          <w:ilvl w:val="0"/>
          <w:numId w:val="50"/>
        </w:numPr>
        <w:rPr>
          <w:rFonts w:ascii="Times New Roman" w:hAnsi="Times New Roman" w:cs="Times New Roman"/>
          <w:sz w:val="24"/>
          <w:szCs w:val="24"/>
        </w:rPr>
      </w:pPr>
      <w:r w:rsidRPr="00E33BD2">
        <w:rPr>
          <w:rFonts w:ascii="Times New Roman" w:hAnsi="Times New Roman" w:cs="Times New Roman"/>
          <w:sz w:val="24"/>
          <w:szCs w:val="24"/>
        </w:rPr>
        <w:t>Participate in or attendance at golf, tennis, or sporting events, without the advance approval of the</w:t>
      </w:r>
      <w:r w:rsidR="00E6563A">
        <w:rPr>
          <w:rFonts w:ascii="Times New Roman" w:hAnsi="Times New Roman" w:cs="Times New Roman"/>
          <w:sz w:val="24"/>
          <w:szCs w:val="24"/>
        </w:rPr>
        <w:t xml:space="preserve"> </w:t>
      </w:r>
      <w:r w:rsidRPr="00E33BD2">
        <w:rPr>
          <w:rFonts w:ascii="Times New Roman" w:hAnsi="Times New Roman" w:cs="Times New Roman"/>
          <w:sz w:val="24"/>
          <w:szCs w:val="24"/>
        </w:rPr>
        <w:t xml:space="preserve">Executive Director. </w:t>
      </w:r>
    </w:p>
    <w:p w14:paraId="3BC24583" w14:textId="2194DFF2" w:rsidR="00E33BD2" w:rsidRPr="00E33BD2" w:rsidRDefault="00E33BD2" w:rsidP="006A7A67">
      <w:pPr>
        <w:pStyle w:val="NoSpacing"/>
        <w:numPr>
          <w:ilvl w:val="0"/>
          <w:numId w:val="50"/>
        </w:numPr>
        <w:rPr>
          <w:rFonts w:ascii="Times New Roman" w:hAnsi="Times New Roman" w:cs="Times New Roman"/>
          <w:sz w:val="24"/>
          <w:szCs w:val="24"/>
        </w:rPr>
      </w:pPr>
      <w:r w:rsidRPr="00E33BD2">
        <w:rPr>
          <w:rFonts w:ascii="Times New Roman" w:hAnsi="Times New Roman" w:cs="Times New Roman"/>
          <w:sz w:val="24"/>
          <w:szCs w:val="24"/>
        </w:rPr>
        <w:t xml:space="preserve">Purchase of golf clubs or any other sporting equipment. </w:t>
      </w:r>
    </w:p>
    <w:p w14:paraId="18524FEA" w14:textId="0BA87872" w:rsidR="00E33BD2" w:rsidRPr="00E33BD2" w:rsidRDefault="00E33BD2" w:rsidP="006A7A67">
      <w:pPr>
        <w:pStyle w:val="NoSpacing"/>
        <w:numPr>
          <w:ilvl w:val="0"/>
          <w:numId w:val="50"/>
        </w:numPr>
        <w:rPr>
          <w:rFonts w:ascii="Times New Roman" w:hAnsi="Times New Roman" w:cs="Times New Roman"/>
          <w:sz w:val="24"/>
          <w:szCs w:val="24"/>
        </w:rPr>
      </w:pPr>
      <w:r w:rsidRPr="00E33BD2">
        <w:rPr>
          <w:rFonts w:ascii="Times New Roman" w:hAnsi="Times New Roman" w:cs="Times New Roman"/>
          <w:sz w:val="24"/>
          <w:szCs w:val="24"/>
        </w:rPr>
        <w:t xml:space="preserve">Traffic citations. </w:t>
      </w:r>
    </w:p>
    <w:p w14:paraId="65082DBA" w14:textId="1C87474D" w:rsidR="00E33BD2" w:rsidRPr="00E33BD2" w:rsidRDefault="00E33BD2" w:rsidP="006A7A67">
      <w:pPr>
        <w:pStyle w:val="NoSpacing"/>
        <w:numPr>
          <w:ilvl w:val="0"/>
          <w:numId w:val="50"/>
        </w:numPr>
        <w:rPr>
          <w:rFonts w:ascii="Times New Roman" w:hAnsi="Times New Roman" w:cs="Times New Roman"/>
          <w:sz w:val="24"/>
          <w:szCs w:val="24"/>
        </w:rPr>
      </w:pPr>
      <w:r w:rsidRPr="00E33BD2">
        <w:rPr>
          <w:rFonts w:ascii="Times New Roman" w:hAnsi="Times New Roman" w:cs="Times New Roman"/>
          <w:sz w:val="24"/>
          <w:szCs w:val="24"/>
        </w:rPr>
        <w:t xml:space="preserve">Credit card interest charges. </w:t>
      </w:r>
    </w:p>
    <w:p w14:paraId="78A26288" w14:textId="7D44B690" w:rsidR="00E33BD2" w:rsidRPr="00E33BD2" w:rsidRDefault="00E33BD2" w:rsidP="006A7A67">
      <w:pPr>
        <w:pStyle w:val="NoSpacing"/>
        <w:numPr>
          <w:ilvl w:val="0"/>
          <w:numId w:val="50"/>
        </w:numPr>
        <w:rPr>
          <w:rFonts w:ascii="Times New Roman" w:hAnsi="Times New Roman" w:cs="Times New Roman"/>
          <w:sz w:val="24"/>
          <w:szCs w:val="24"/>
        </w:rPr>
      </w:pPr>
      <w:r w:rsidRPr="00E33BD2">
        <w:rPr>
          <w:rFonts w:ascii="Times New Roman" w:hAnsi="Times New Roman" w:cs="Times New Roman"/>
          <w:sz w:val="24"/>
          <w:szCs w:val="24"/>
        </w:rPr>
        <w:t xml:space="preserve">Laundry or dry-cleaning. </w:t>
      </w:r>
    </w:p>
    <w:p w14:paraId="20F6B345" w14:textId="6E8E3B76" w:rsidR="00E33BD2" w:rsidRPr="00E33BD2" w:rsidRDefault="00E33BD2" w:rsidP="006A7A67">
      <w:pPr>
        <w:pStyle w:val="NoSpacing"/>
        <w:numPr>
          <w:ilvl w:val="0"/>
          <w:numId w:val="50"/>
        </w:numPr>
        <w:rPr>
          <w:rFonts w:ascii="Times New Roman" w:hAnsi="Times New Roman" w:cs="Times New Roman"/>
          <w:sz w:val="24"/>
          <w:szCs w:val="24"/>
        </w:rPr>
      </w:pPr>
      <w:r w:rsidRPr="00E33BD2">
        <w:rPr>
          <w:rFonts w:ascii="Times New Roman" w:hAnsi="Times New Roman" w:cs="Times New Roman"/>
          <w:sz w:val="24"/>
          <w:szCs w:val="24"/>
        </w:rPr>
        <w:t xml:space="preserve">Spa, massage, or exercise charges. </w:t>
      </w:r>
    </w:p>
    <w:p w14:paraId="33481152" w14:textId="77777777" w:rsidR="00E33BD2" w:rsidRDefault="00E33BD2" w:rsidP="006A7A67">
      <w:pPr>
        <w:pStyle w:val="NoSpacing"/>
        <w:numPr>
          <w:ilvl w:val="0"/>
          <w:numId w:val="50"/>
        </w:numPr>
        <w:rPr>
          <w:rFonts w:ascii="Times New Roman" w:hAnsi="Times New Roman" w:cs="Times New Roman"/>
          <w:sz w:val="24"/>
          <w:szCs w:val="24"/>
        </w:rPr>
      </w:pPr>
      <w:r w:rsidRPr="00E33BD2">
        <w:rPr>
          <w:rFonts w:ascii="Times New Roman" w:hAnsi="Times New Roman" w:cs="Times New Roman"/>
          <w:sz w:val="24"/>
          <w:szCs w:val="24"/>
        </w:rPr>
        <w:t xml:space="preserve">Clothing purchases. </w:t>
      </w:r>
    </w:p>
    <w:p w14:paraId="1D704824" w14:textId="5EA5FCDD" w:rsidR="002E5F09" w:rsidRPr="004D0D33" w:rsidRDefault="002E5F09" w:rsidP="006A7A67">
      <w:pPr>
        <w:pStyle w:val="NoSpacing"/>
        <w:numPr>
          <w:ilvl w:val="0"/>
          <w:numId w:val="50"/>
        </w:numPr>
        <w:rPr>
          <w:rFonts w:ascii="Times New Roman" w:hAnsi="Times New Roman" w:cs="Times New Roman"/>
          <w:sz w:val="24"/>
          <w:szCs w:val="24"/>
        </w:rPr>
      </w:pPr>
      <w:r w:rsidRPr="004D0D33">
        <w:rPr>
          <w:rFonts w:ascii="Times New Roman" w:hAnsi="Times New Roman" w:cs="Times New Roman"/>
          <w:sz w:val="24"/>
          <w:szCs w:val="24"/>
        </w:rPr>
        <w:t xml:space="preserve">Business conferences and entertainment which are not approved by a designated officer of the Agency. </w:t>
      </w:r>
    </w:p>
    <w:p w14:paraId="5C80E324" w14:textId="3624775D" w:rsidR="002E5F09" w:rsidRPr="004D0D33" w:rsidRDefault="002E5F09" w:rsidP="006A7A67">
      <w:pPr>
        <w:pStyle w:val="NoSpacing"/>
        <w:numPr>
          <w:ilvl w:val="0"/>
          <w:numId w:val="50"/>
        </w:numPr>
        <w:rPr>
          <w:rFonts w:ascii="Times New Roman" w:hAnsi="Times New Roman" w:cs="Times New Roman"/>
          <w:sz w:val="24"/>
          <w:szCs w:val="24"/>
        </w:rPr>
      </w:pPr>
      <w:r w:rsidRPr="004D0D33">
        <w:rPr>
          <w:rFonts w:ascii="Times New Roman" w:hAnsi="Times New Roman" w:cs="Times New Roman"/>
          <w:sz w:val="24"/>
          <w:szCs w:val="24"/>
        </w:rPr>
        <w:t xml:space="preserve">Valet service. </w:t>
      </w:r>
    </w:p>
    <w:p w14:paraId="5796CDBE" w14:textId="77777777" w:rsidR="002E5F09" w:rsidRDefault="002E5F09" w:rsidP="006A7A67">
      <w:pPr>
        <w:pStyle w:val="NoSpacing"/>
        <w:numPr>
          <w:ilvl w:val="0"/>
          <w:numId w:val="50"/>
        </w:numPr>
        <w:rPr>
          <w:rFonts w:ascii="Times New Roman" w:hAnsi="Times New Roman" w:cs="Times New Roman"/>
          <w:sz w:val="24"/>
          <w:szCs w:val="24"/>
        </w:rPr>
      </w:pPr>
      <w:r w:rsidRPr="004D0D33">
        <w:rPr>
          <w:rFonts w:ascii="Times New Roman" w:hAnsi="Times New Roman" w:cs="Times New Roman"/>
          <w:sz w:val="24"/>
          <w:szCs w:val="24"/>
        </w:rPr>
        <w:lastRenderedPageBreak/>
        <w:t xml:space="preserve">Car washes. </w:t>
      </w:r>
    </w:p>
    <w:p w14:paraId="3D68A9F5" w14:textId="77777777" w:rsidR="00A00729" w:rsidRPr="00A00729" w:rsidRDefault="00A00729" w:rsidP="006A7A67">
      <w:pPr>
        <w:pStyle w:val="NoSpacing"/>
        <w:numPr>
          <w:ilvl w:val="0"/>
          <w:numId w:val="50"/>
        </w:numPr>
        <w:rPr>
          <w:rFonts w:ascii="Times New Roman" w:hAnsi="Times New Roman" w:cs="Times New Roman"/>
          <w:sz w:val="24"/>
          <w:szCs w:val="24"/>
        </w:rPr>
      </w:pPr>
      <w:r w:rsidRPr="00A00729">
        <w:rPr>
          <w:rFonts w:ascii="Times New Roman" w:hAnsi="Times New Roman" w:cs="Times New Roman"/>
          <w:sz w:val="24"/>
          <w:szCs w:val="24"/>
        </w:rPr>
        <w:t xml:space="preserve">Toiletry articles. </w:t>
      </w:r>
    </w:p>
    <w:p w14:paraId="67EDEEC1" w14:textId="050F6DBF" w:rsidR="00A00729" w:rsidRPr="00A00729" w:rsidRDefault="00A00729" w:rsidP="006A7A67">
      <w:pPr>
        <w:pStyle w:val="NoSpacing"/>
        <w:numPr>
          <w:ilvl w:val="0"/>
          <w:numId w:val="50"/>
        </w:numPr>
        <w:rPr>
          <w:rFonts w:ascii="Times New Roman" w:hAnsi="Times New Roman" w:cs="Times New Roman"/>
          <w:sz w:val="24"/>
          <w:szCs w:val="24"/>
        </w:rPr>
      </w:pPr>
      <w:r w:rsidRPr="00A00729">
        <w:rPr>
          <w:rFonts w:ascii="Times New Roman" w:hAnsi="Times New Roman" w:cs="Times New Roman"/>
          <w:sz w:val="24"/>
          <w:szCs w:val="24"/>
        </w:rPr>
        <w:t xml:space="preserve">Expenses for spouses, friends, or relatives. If a spouse, friend, or relative accompanies Personnel on a trip, it is the responsibility of the Personnel to determine any added cost for double occupancy and related expenses and to make the appropriate adjustment in the reimbursement request. </w:t>
      </w:r>
    </w:p>
    <w:p w14:paraId="0485EA43" w14:textId="77357C1C" w:rsidR="00A00729" w:rsidRPr="00A00729" w:rsidRDefault="00A00729" w:rsidP="006A7A67">
      <w:pPr>
        <w:pStyle w:val="NoSpacing"/>
        <w:numPr>
          <w:ilvl w:val="0"/>
          <w:numId w:val="50"/>
        </w:numPr>
        <w:rPr>
          <w:rFonts w:ascii="Times New Roman" w:hAnsi="Times New Roman" w:cs="Times New Roman"/>
          <w:sz w:val="24"/>
          <w:szCs w:val="24"/>
        </w:rPr>
      </w:pPr>
      <w:r w:rsidRPr="00A00729">
        <w:rPr>
          <w:rFonts w:ascii="Times New Roman" w:hAnsi="Times New Roman" w:cs="Times New Roman"/>
          <w:sz w:val="24"/>
          <w:szCs w:val="24"/>
        </w:rPr>
        <w:t xml:space="preserve">Overnight retreats without the prior approval of the Executive Director or </w:t>
      </w:r>
      <w:r w:rsidR="000E76C3">
        <w:rPr>
          <w:rFonts w:ascii="Times New Roman" w:hAnsi="Times New Roman" w:cs="Times New Roman"/>
          <w:sz w:val="24"/>
          <w:szCs w:val="24"/>
        </w:rPr>
        <w:t xml:space="preserve">their </w:t>
      </w:r>
      <w:r w:rsidRPr="00A00729">
        <w:rPr>
          <w:rFonts w:ascii="Times New Roman" w:hAnsi="Times New Roman" w:cs="Times New Roman"/>
          <w:sz w:val="24"/>
          <w:szCs w:val="24"/>
        </w:rPr>
        <w:t xml:space="preserve">designee. </w:t>
      </w:r>
    </w:p>
    <w:p w14:paraId="50C8A49A" w14:textId="18651324" w:rsidR="00A00729" w:rsidRPr="00A00729" w:rsidRDefault="00A00729" w:rsidP="006A7A67">
      <w:pPr>
        <w:pStyle w:val="NoSpacing"/>
        <w:numPr>
          <w:ilvl w:val="0"/>
          <w:numId w:val="50"/>
        </w:numPr>
        <w:rPr>
          <w:rFonts w:ascii="Times New Roman" w:hAnsi="Times New Roman" w:cs="Times New Roman"/>
          <w:sz w:val="24"/>
          <w:szCs w:val="24"/>
        </w:rPr>
      </w:pPr>
      <w:r w:rsidRPr="00A00729">
        <w:rPr>
          <w:rFonts w:ascii="Times New Roman" w:hAnsi="Times New Roman" w:cs="Times New Roman"/>
          <w:sz w:val="24"/>
          <w:szCs w:val="24"/>
        </w:rPr>
        <w:t xml:space="preserve">Political or charitable contributions. </w:t>
      </w:r>
    </w:p>
    <w:p w14:paraId="7C0549F7" w14:textId="77777777" w:rsidR="00BA5ECC" w:rsidRDefault="00BA5ECC" w:rsidP="00BA5ECC">
      <w:pPr>
        <w:pStyle w:val="NoSpacing"/>
        <w:rPr>
          <w:rFonts w:ascii="Times New Roman" w:hAnsi="Times New Roman" w:cs="Times New Roman"/>
          <w:sz w:val="24"/>
          <w:szCs w:val="24"/>
        </w:rPr>
      </w:pPr>
    </w:p>
    <w:p w14:paraId="33CC4022" w14:textId="45AF6FE5" w:rsidR="000E76C3" w:rsidRDefault="00BA5ECC" w:rsidP="00456311">
      <w:pPr>
        <w:spacing w:after="11"/>
        <w:rPr>
          <w:rFonts w:ascii="Times New Roman" w:hAnsi="Times New Roman" w:cs="Times New Roman"/>
          <w:sz w:val="24"/>
          <w:szCs w:val="24"/>
        </w:rPr>
      </w:pPr>
      <w:r w:rsidRPr="00BA5ECC">
        <w:rPr>
          <w:rFonts w:ascii="Times New Roman" w:hAnsi="Times New Roman" w:cs="Times New Roman"/>
          <w:b/>
          <w:sz w:val="24"/>
          <w:szCs w:val="24"/>
        </w:rPr>
        <w:t xml:space="preserve">* The Attorney General offers this list of non-reimbursable expenses by way of example only, and in no way means implying that categories of expenses not included on this list should automatically be eligible for reimbursement. </w:t>
      </w:r>
      <w:r w:rsidR="00166552">
        <w:rPr>
          <w:rFonts w:ascii="Times New Roman" w:hAnsi="Times New Roman" w:cs="Times New Roman"/>
          <w:b/>
          <w:sz w:val="24"/>
          <w:szCs w:val="24"/>
        </w:rPr>
        <w:t xml:space="preserve">Each agency </w:t>
      </w:r>
      <w:r w:rsidRPr="00BA5ECC">
        <w:rPr>
          <w:rFonts w:ascii="Times New Roman" w:hAnsi="Times New Roman" w:cs="Times New Roman"/>
          <w:b/>
          <w:sz w:val="24"/>
          <w:szCs w:val="24"/>
        </w:rPr>
        <w:t xml:space="preserve">should develop an expense reimbursement policy that is tailored to </w:t>
      </w:r>
      <w:r w:rsidR="00282F5E" w:rsidRPr="00BA5ECC">
        <w:rPr>
          <w:rFonts w:ascii="Times New Roman" w:hAnsi="Times New Roman" w:cs="Times New Roman"/>
          <w:b/>
          <w:sz w:val="24"/>
          <w:szCs w:val="24"/>
        </w:rPr>
        <w:t>those agencies</w:t>
      </w:r>
      <w:r w:rsidRPr="00BA5ECC">
        <w:rPr>
          <w:rFonts w:ascii="Times New Roman" w:hAnsi="Times New Roman" w:cs="Times New Roman"/>
          <w:b/>
          <w:sz w:val="24"/>
          <w:szCs w:val="24"/>
        </w:rPr>
        <w:t xml:space="preserve"> particular situation. </w:t>
      </w:r>
    </w:p>
    <w:p w14:paraId="0644219A" w14:textId="77777777" w:rsidR="00456311" w:rsidRDefault="00456311" w:rsidP="00E35E72">
      <w:pPr>
        <w:pStyle w:val="Heading1"/>
        <w:ind w:left="2297" w:right="2215"/>
        <w:rPr>
          <w:rFonts w:ascii="Times New Roman" w:hAnsi="Times New Roman" w:cs="Times New Roman"/>
        </w:rPr>
      </w:pPr>
    </w:p>
    <w:p w14:paraId="23B9E0B4" w14:textId="766470B1" w:rsidR="00E35E72" w:rsidRPr="00A136CE" w:rsidRDefault="00AF0DCC" w:rsidP="00E35E72">
      <w:pPr>
        <w:pStyle w:val="Heading1"/>
        <w:ind w:left="2297" w:right="2215"/>
        <w:rPr>
          <w:rFonts w:ascii="Times New Roman" w:hAnsi="Times New Roman" w:cs="Times New Roman"/>
        </w:rPr>
      </w:pPr>
      <w:r>
        <w:rPr>
          <w:rFonts w:ascii="Times New Roman" w:hAnsi="Times New Roman" w:cs="Times New Roman"/>
        </w:rPr>
        <w:t>Confidential Help For Alcohol &amp; Drugs</w:t>
      </w:r>
      <w:r w:rsidR="00E35E72" w:rsidRPr="00A136CE">
        <w:rPr>
          <w:rFonts w:ascii="Times New Roman" w:hAnsi="Times New Roman" w:cs="Times New Roman"/>
        </w:rPr>
        <w:t xml:space="preserve"> </w:t>
      </w:r>
    </w:p>
    <w:p w14:paraId="352C92E1" w14:textId="32FCB509" w:rsidR="00E35E72" w:rsidRPr="00A136CE" w:rsidRDefault="00E35E72" w:rsidP="00E35E72">
      <w:pPr>
        <w:pStyle w:val="Heading1"/>
        <w:ind w:left="2297" w:right="2215"/>
        <w:rPr>
          <w:rFonts w:ascii="Times New Roman" w:hAnsi="Times New Roman" w:cs="Times New Roman"/>
        </w:rPr>
      </w:pPr>
      <w:r w:rsidRPr="00A136CE">
        <w:rPr>
          <w:rFonts w:ascii="Times New Roman" w:hAnsi="Times New Roman" w:cs="Times New Roman"/>
        </w:rPr>
        <w:t xml:space="preserve">CODE OF CONDUCT </w:t>
      </w:r>
    </w:p>
    <w:p w14:paraId="7856FCB7" w14:textId="4393EC9D" w:rsidR="00E35E72" w:rsidRDefault="00E35E72" w:rsidP="0097468A">
      <w:pPr>
        <w:spacing w:after="0"/>
        <w:ind w:left="52"/>
        <w:jc w:val="center"/>
      </w:pPr>
      <w:r>
        <w:rPr>
          <w:rFonts w:ascii="Arial" w:eastAsia="Arial" w:hAnsi="Arial" w:cs="Arial"/>
          <w:b/>
          <w:sz w:val="20"/>
        </w:rPr>
        <w:t xml:space="preserve">  </w:t>
      </w:r>
    </w:p>
    <w:p w14:paraId="02801EC9" w14:textId="23B77405" w:rsidR="00167FE9" w:rsidRPr="008D62E3" w:rsidRDefault="00E35E72" w:rsidP="008D62E3">
      <w:pPr>
        <w:spacing w:after="5"/>
        <w:ind w:left="10"/>
        <w:rPr>
          <w:rFonts w:ascii="Times New Roman" w:hAnsi="Times New Roman" w:cs="Times New Roman"/>
          <w:b/>
          <w:sz w:val="24"/>
          <w:szCs w:val="24"/>
        </w:rPr>
      </w:pPr>
      <w:r w:rsidRPr="008D62E3">
        <w:rPr>
          <w:rFonts w:ascii="Times New Roman" w:eastAsia="Arial" w:hAnsi="Times New Roman" w:cs="Times New Roman"/>
          <w:b/>
          <w:sz w:val="24"/>
          <w:szCs w:val="24"/>
          <w:u w:val="single"/>
        </w:rPr>
        <w:t>Mission and Values</w:t>
      </w:r>
      <w:r w:rsidR="008D62E3">
        <w:rPr>
          <w:rFonts w:ascii="Times New Roman" w:eastAsia="Arial" w:hAnsi="Times New Roman" w:cs="Times New Roman"/>
          <w:b/>
          <w:sz w:val="24"/>
          <w:szCs w:val="24"/>
        </w:rPr>
        <w:t xml:space="preserve">: </w:t>
      </w:r>
      <w:r w:rsidR="00AF0DCC">
        <w:rPr>
          <w:rFonts w:ascii="Times New Roman" w:hAnsi="Times New Roman" w:cs="Times New Roman"/>
          <w:sz w:val="24"/>
          <w:szCs w:val="24"/>
        </w:rPr>
        <w:t>Confidential Help For Alcohol &amp; Drugs</w:t>
      </w:r>
      <w:r w:rsidR="00167FE9" w:rsidRPr="00281D64">
        <w:rPr>
          <w:rFonts w:ascii="Times New Roman" w:hAnsi="Times New Roman" w:cs="Times New Roman"/>
          <w:sz w:val="24"/>
          <w:szCs w:val="24"/>
        </w:rPr>
        <w:t xml:space="preserve"> works with community partners to promote health, focusing on addictive behaviors, through training, prevention, </w:t>
      </w:r>
      <w:r w:rsidRPr="00281D64">
        <w:rPr>
          <w:rFonts w:ascii="Times New Roman" w:hAnsi="Times New Roman" w:cs="Times New Roman"/>
          <w:sz w:val="24"/>
          <w:szCs w:val="24"/>
        </w:rPr>
        <w:t>treatment,</w:t>
      </w:r>
      <w:r w:rsidR="00167FE9" w:rsidRPr="00281D64">
        <w:rPr>
          <w:rFonts w:ascii="Times New Roman" w:hAnsi="Times New Roman" w:cs="Times New Roman"/>
          <w:sz w:val="24"/>
          <w:szCs w:val="24"/>
        </w:rPr>
        <w:t xml:space="preserve"> and recovery supports</w:t>
      </w:r>
      <w:r w:rsidR="00456311" w:rsidRPr="00281D64">
        <w:rPr>
          <w:rFonts w:ascii="Times New Roman" w:hAnsi="Times New Roman" w:cs="Times New Roman"/>
          <w:sz w:val="24"/>
          <w:szCs w:val="24"/>
        </w:rPr>
        <w:t xml:space="preserve">. </w:t>
      </w:r>
    </w:p>
    <w:p w14:paraId="0D81551B" w14:textId="77777777" w:rsidR="008D62E3" w:rsidRDefault="008D62E3" w:rsidP="00281D64">
      <w:pPr>
        <w:spacing w:after="5"/>
        <w:ind w:left="10"/>
        <w:rPr>
          <w:rFonts w:ascii="Times New Roman" w:eastAsia="Arial" w:hAnsi="Times New Roman" w:cs="Times New Roman"/>
          <w:b/>
          <w:sz w:val="24"/>
          <w:szCs w:val="24"/>
        </w:rPr>
      </w:pPr>
    </w:p>
    <w:p w14:paraId="14EFC20D" w14:textId="51E6408D" w:rsidR="008D62E3" w:rsidRDefault="00281D64" w:rsidP="008D62E3">
      <w:pPr>
        <w:spacing w:after="5"/>
        <w:ind w:left="10"/>
        <w:rPr>
          <w:rFonts w:ascii="Times New Roman" w:hAnsi="Times New Roman" w:cs="Times New Roman"/>
          <w:sz w:val="24"/>
          <w:szCs w:val="24"/>
        </w:rPr>
      </w:pPr>
      <w:r w:rsidRPr="008D62E3">
        <w:rPr>
          <w:rFonts w:ascii="Times New Roman" w:eastAsia="Arial" w:hAnsi="Times New Roman" w:cs="Times New Roman"/>
          <w:b/>
          <w:sz w:val="24"/>
          <w:szCs w:val="24"/>
          <w:u w:val="single"/>
        </w:rPr>
        <w:t>Intent</w:t>
      </w:r>
      <w:r w:rsidR="008D62E3" w:rsidRPr="008D62E3">
        <w:rPr>
          <w:rFonts w:ascii="Times New Roman" w:eastAsia="Arial" w:hAnsi="Times New Roman" w:cs="Times New Roman"/>
          <w:b/>
          <w:sz w:val="24"/>
          <w:szCs w:val="24"/>
          <w:u w:val="single"/>
        </w:rPr>
        <w:t>:</w:t>
      </w:r>
      <w:r w:rsidR="008D62E3">
        <w:rPr>
          <w:rFonts w:ascii="Times New Roman" w:eastAsia="Arial" w:hAnsi="Times New Roman" w:cs="Times New Roman"/>
          <w:b/>
          <w:sz w:val="24"/>
          <w:szCs w:val="24"/>
        </w:rPr>
        <w:t xml:space="preserve"> </w:t>
      </w:r>
      <w:r w:rsidR="00AF0DCC">
        <w:rPr>
          <w:rFonts w:ascii="Times New Roman" w:hAnsi="Times New Roman" w:cs="Times New Roman"/>
          <w:bCs/>
          <w:sz w:val="24"/>
          <w:szCs w:val="24"/>
        </w:rPr>
        <w:t>Confidential Help For Alcohol &amp; Drugs</w:t>
      </w:r>
      <w:r w:rsidRPr="006E5E04">
        <w:rPr>
          <w:rFonts w:ascii="Times New Roman" w:hAnsi="Times New Roman" w:cs="Times New Roman"/>
          <w:bCs/>
          <w:sz w:val="24"/>
          <w:szCs w:val="24"/>
        </w:rPr>
        <w:t>’</w:t>
      </w:r>
      <w:r w:rsidRPr="00281D64">
        <w:rPr>
          <w:rFonts w:ascii="Times New Roman" w:hAnsi="Times New Roman" w:cs="Times New Roman"/>
          <w:sz w:val="24"/>
          <w:szCs w:val="24"/>
        </w:rPr>
        <w:t xml:space="preserve"> Code of Conduct (the Code) applies to all employees and independent contractors. </w:t>
      </w:r>
    </w:p>
    <w:p w14:paraId="7FD6F571" w14:textId="77777777" w:rsidR="008D62E3" w:rsidRDefault="008D62E3" w:rsidP="008D62E3">
      <w:pPr>
        <w:spacing w:after="5"/>
        <w:ind w:left="10"/>
        <w:rPr>
          <w:rFonts w:ascii="Times New Roman" w:hAnsi="Times New Roman" w:cs="Times New Roman"/>
          <w:sz w:val="24"/>
          <w:szCs w:val="24"/>
        </w:rPr>
      </w:pPr>
    </w:p>
    <w:p w14:paraId="42D8052C" w14:textId="71D0D303" w:rsidR="00281D64" w:rsidRPr="00281D64" w:rsidRDefault="00281D64" w:rsidP="008D62E3">
      <w:pPr>
        <w:rPr>
          <w:rFonts w:ascii="Times New Roman" w:hAnsi="Times New Roman" w:cs="Times New Roman"/>
          <w:sz w:val="24"/>
          <w:szCs w:val="24"/>
        </w:rPr>
      </w:pPr>
      <w:r w:rsidRPr="00281D64">
        <w:rPr>
          <w:rFonts w:ascii="Times New Roman" w:hAnsi="Times New Roman" w:cs="Times New Roman"/>
          <w:sz w:val="24"/>
          <w:szCs w:val="24"/>
        </w:rPr>
        <w:t xml:space="preserve">The Code of Conduct was approved by </w:t>
      </w:r>
      <w:r w:rsidR="00AF0DCC">
        <w:rPr>
          <w:rFonts w:ascii="Times New Roman" w:hAnsi="Times New Roman" w:cs="Times New Roman"/>
          <w:bCs/>
          <w:sz w:val="24"/>
          <w:szCs w:val="24"/>
        </w:rPr>
        <w:t>Confidential Help For Alcohol &amp; Drugs</w:t>
      </w:r>
      <w:r w:rsidRPr="00D46503">
        <w:rPr>
          <w:rFonts w:ascii="Times New Roman" w:hAnsi="Times New Roman" w:cs="Times New Roman"/>
          <w:bCs/>
          <w:sz w:val="24"/>
          <w:szCs w:val="24"/>
        </w:rPr>
        <w:t>’</w:t>
      </w:r>
      <w:r w:rsidRPr="00281D64">
        <w:rPr>
          <w:rFonts w:ascii="Times New Roman" w:hAnsi="Times New Roman" w:cs="Times New Roman"/>
          <w:sz w:val="24"/>
          <w:szCs w:val="24"/>
        </w:rPr>
        <w:t xml:space="preserve"> Board of Directors and is a formal statement of </w:t>
      </w:r>
      <w:r w:rsidR="00953A61">
        <w:rPr>
          <w:rFonts w:ascii="Times New Roman" w:hAnsi="Times New Roman" w:cs="Times New Roman"/>
          <w:color w:val="000000"/>
          <w:kern w:val="0"/>
          <w:sz w:val="24"/>
          <w:szCs w:val="24"/>
        </w:rPr>
        <w:t>Confidential Help For Alcohol &amp; Drugs</w:t>
      </w:r>
      <w:r w:rsidRPr="00281D64">
        <w:rPr>
          <w:rFonts w:ascii="Times New Roman" w:hAnsi="Times New Roman" w:cs="Times New Roman"/>
          <w:sz w:val="24"/>
          <w:szCs w:val="24"/>
        </w:rPr>
        <w:t xml:space="preserve"> commitment to the standards and rules of ethical conduct. </w:t>
      </w:r>
    </w:p>
    <w:p w14:paraId="0338EDE5" w14:textId="50CBFDB2" w:rsidR="00281D64" w:rsidRPr="00281D64" w:rsidRDefault="00AF0DCC" w:rsidP="00281D64">
      <w:pPr>
        <w:ind w:left="10"/>
        <w:rPr>
          <w:rFonts w:ascii="Times New Roman" w:hAnsi="Times New Roman" w:cs="Times New Roman"/>
          <w:sz w:val="24"/>
          <w:szCs w:val="24"/>
        </w:rPr>
      </w:pPr>
      <w:r>
        <w:rPr>
          <w:rFonts w:ascii="Times New Roman" w:hAnsi="Times New Roman" w:cs="Times New Roman"/>
          <w:bCs/>
          <w:sz w:val="24"/>
          <w:szCs w:val="24"/>
        </w:rPr>
        <w:t>Confidential Help For Alcohol &amp; Drugs</w:t>
      </w:r>
      <w:r w:rsidR="00281D64" w:rsidRPr="00281D64">
        <w:rPr>
          <w:rFonts w:ascii="Times New Roman" w:hAnsi="Times New Roman" w:cs="Times New Roman"/>
          <w:b/>
          <w:sz w:val="24"/>
          <w:szCs w:val="24"/>
        </w:rPr>
        <w:t xml:space="preserve"> </w:t>
      </w:r>
      <w:r w:rsidR="00281D64" w:rsidRPr="00281D64">
        <w:rPr>
          <w:rFonts w:ascii="Times New Roman" w:hAnsi="Times New Roman" w:cs="Times New Roman"/>
          <w:sz w:val="24"/>
          <w:szCs w:val="24"/>
        </w:rPr>
        <w:t xml:space="preserve">is committed to preventing the occurrence of unethical or unlawful behavior, stopping such behavior as soon as possible after discovery, and to discipline employees who violate the Code, including employees who neglect to report a violation. </w:t>
      </w:r>
    </w:p>
    <w:p w14:paraId="54CC19D5" w14:textId="4618D13A" w:rsidR="00281D64" w:rsidRPr="00281D64" w:rsidRDefault="00281D64" w:rsidP="00281D64">
      <w:pPr>
        <w:ind w:left="10"/>
        <w:rPr>
          <w:rFonts w:ascii="Times New Roman" w:hAnsi="Times New Roman" w:cs="Times New Roman"/>
          <w:sz w:val="24"/>
          <w:szCs w:val="24"/>
        </w:rPr>
      </w:pPr>
      <w:r w:rsidRPr="00281D64">
        <w:rPr>
          <w:rFonts w:ascii="Times New Roman" w:hAnsi="Times New Roman" w:cs="Times New Roman"/>
          <w:sz w:val="24"/>
          <w:szCs w:val="24"/>
        </w:rPr>
        <w:t xml:space="preserve">All employees must comply with this Code, immediately report any alleged violations of wrongdoing, and assist management and compliance personnel in investigating allegations of wrongdoing. </w:t>
      </w:r>
    </w:p>
    <w:p w14:paraId="585EDBBC" w14:textId="77F9D00D" w:rsidR="008E390F" w:rsidRDefault="00281D64" w:rsidP="00281D64">
      <w:pPr>
        <w:rPr>
          <w:rFonts w:ascii="Times New Roman" w:hAnsi="Times New Roman" w:cs="Times New Roman"/>
          <w:sz w:val="24"/>
          <w:szCs w:val="24"/>
        </w:rPr>
      </w:pPr>
      <w:r w:rsidRPr="00281D64">
        <w:rPr>
          <w:rFonts w:ascii="Times New Roman" w:hAnsi="Times New Roman" w:cs="Times New Roman"/>
          <w:sz w:val="24"/>
          <w:szCs w:val="24"/>
        </w:rPr>
        <w:t xml:space="preserve">While these standards addressed in the Code of Conduct are intended to guide employees in the course of their day-to-day responsibilities, they do not replace any </w:t>
      </w:r>
      <w:r w:rsidR="00AF0DCC">
        <w:rPr>
          <w:rFonts w:ascii="Times New Roman" w:hAnsi="Times New Roman" w:cs="Times New Roman"/>
          <w:sz w:val="24"/>
          <w:szCs w:val="24"/>
        </w:rPr>
        <w:t>Confidential Help For Alcohol &amp; Drugs</w:t>
      </w:r>
      <w:r w:rsidR="00456311">
        <w:rPr>
          <w:rFonts w:ascii="Times New Roman" w:hAnsi="Times New Roman" w:cs="Times New Roman"/>
          <w:sz w:val="24"/>
          <w:szCs w:val="24"/>
        </w:rPr>
        <w:t xml:space="preserve"> </w:t>
      </w:r>
      <w:r w:rsidRPr="00281D64">
        <w:rPr>
          <w:rFonts w:ascii="Times New Roman" w:hAnsi="Times New Roman" w:cs="Times New Roman"/>
          <w:sz w:val="24"/>
          <w:szCs w:val="24"/>
        </w:rPr>
        <w:t>or program policies and procedures. There may be instances that are not addressed by the Code of Conduct or existing policies and procedures, or activities that may conflict with these standards</w:t>
      </w:r>
      <w:r w:rsidR="00456311" w:rsidRPr="00281D64">
        <w:rPr>
          <w:rFonts w:ascii="Times New Roman" w:hAnsi="Times New Roman" w:cs="Times New Roman"/>
          <w:sz w:val="24"/>
          <w:szCs w:val="24"/>
        </w:rPr>
        <w:t xml:space="preserve">. </w:t>
      </w:r>
      <w:r w:rsidRPr="00281D64">
        <w:rPr>
          <w:rFonts w:ascii="Times New Roman" w:hAnsi="Times New Roman" w:cs="Times New Roman"/>
          <w:sz w:val="24"/>
          <w:szCs w:val="24"/>
        </w:rPr>
        <w:t xml:space="preserve">Employees must seek direction from their supervisor, other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 xml:space="preserve">Drug </w:t>
      </w:r>
      <w:r w:rsidR="00456311" w:rsidRPr="00281D64">
        <w:rPr>
          <w:rFonts w:ascii="Times New Roman" w:hAnsi="Times New Roman" w:cs="Times New Roman"/>
          <w:sz w:val="24"/>
          <w:szCs w:val="24"/>
        </w:rPr>
        <w:t>management</w:t>
      </w:r>
      <w:r w:rsidRPr="00281D64">
        <w:rPr>
          <w:rFonts w:ascii="Times New Roman" w:hAnsi="Times New Roman" w:cs="Times New Roman"/>
          <w:sz w:val="24"/>
          <w:szCs w:val="24"/>
        </w:rPr>
        <w:t xml:space="preserve"> staff or the Compliance Officer in these instances.</w:t>
      </w:r>
    </w:p>
    <w:p w14:paraId="2D6432B5" w14:textId="338A2FAF" w:rsidR="0097468A" w:rsidRPr="00A136CE" w:rsidRDefault="0097468A" w:rsidP="0097468A">
      <w:pPr>
        <w:pStyle w:val="Heading1"/>
        <w:spacing w:line="259" w:lineRule="auto"/>
        <w:ind w:left="0" w:right="5" w:firstLine="0"/>
        <w:rPr>
          <w:rFonts w:ascii="Times New Roman" w:hAnsi="Times New Roman" w:cs="Times New Roman"/>
          <w:sz w:val="24"/>
          <w:szCs w:val="24"/>
        </w:rPr>
      </w:pPr>
      <w:r w:rsidRPr="00A136CE">
        <w:rPr>
          <w:rFonts w:ascii="Times New Roman" w:hAnsi="Times New Roman" w:cs="Times New Roman"/>
          <w:sz w:val="24"/>
          <w:szCs w:val="24"/>
        </w:rPr>
        <w:lastRenderedPageBreak/>
        <w:t xml:space="preserve">Code of Ethics </w:t>
      </w:r>
    </w:p>
    <w:p w14:paraId="77FA0911" w14:textId="77777777" w:rsidR="0097468A" w:rsidRDefault="0097468A" w:rsidP="0097468A">
      <w:pPr>
        <w:spacing w:after="0"/>
      </w:pPr>
      <w:r>
        <w:rPr>
          <w:rFonts w:ascii="Arial" w:eastAsia="Arial" w:hAnsi="Arial" w:cs="Arial"/>
        </w:rPr>
        <w:t xml:space="preserve"> </w:t>
      </w:r>
    </w:p>
    <w:p w14:paraId="4504C6C4" w14:textId="2A19989C" w:rsidR="0097468A" w:rsidRPr="00A95E29" w:rsidRDefault="0097468A" w:rsidP="0097468A">
      <w:pPr>
        <w:rPr>
          <w:rFonts w:ascii="Times New Roman" w:hAnsi="Times New Roman" w:cs="Times New Roman"/>
          <w:sz w:val="24"/>
          <w:szCs w:val="24"/>
        </w:rPr>
      </w:pPr>
      <w:r w:rsidRPr="004021BA">
        <w:rPr>
          <w:rFonts w:ascii="Times New Roman" w:hAnsi="Times New Roman" w:cs="Times New Roman"/>
          <w:b/>
          <w:sz w:val="24"/>
          <w:szCs w:val="24"/>
          <w:u w:val="single"/>
        </w:rPr>
        <w:t>Policy Statement</w:t>
      </w:r>
      <w:r w:rsidRPr="004021BA">
        <w:rPr>
          <w:rFonts w:ascii="Times New Roman" w:hAnsi="Times New Roman" w:cs="Times New Roman"/>
          <w:b/>
          <w:sz w:val="24"/>
          <w:szCs w:val="24"/>
        </w:rPr>
        <w:t xml:space="preserve"> </w:t>
      </w:r>
      <w:r w:rsidR="00A136CE">
        <w:rPr>
          <w:rFonts w:ascii="Times New Roman" w:hAnsi="Times New Roman" w:cs="Times New Roman"/>
          <w:sz w:val="24"/>
          <w:szCs w:val="24"/>
        </w:rPr>
        <w:t>–</w:t>
      </w:r>
      <w:r w:rsidRPr="004021BA">
        <w:rPr>
          <w:rFonts w:ascii="Times New Roman" w:hAnsi="Times New Roman" w:cs="Times New Roman"/>
          <w:sz w:val="24"/>
          <w:szCs w:val="24"/>
        </w:rPr>
        <w:t xml:space="preserve"> </w:t>
      </w:r>
      <w:r w:rsidR="00AF0DCC">
        <w:rPr>
          <w:rFonts w:ascii="Times New Roman" w:hAnsi="Times New Roman" w:cs="Times New Roman"/>
          <w:sz w:val="24"/>
          <w:szCs w:val="24"/>
        </w:rPr>
        <w:t>Confidential Help For Alcohol &amp; Drugs</w:t>
      </w:r>
      <w:r w:rsidRPr="00A95E29">
        <w:rPr>
          <w:rFonts w:ascii="Times New Roman" w:hAnsi="Times New Roman" w:cs="Times New Roman"/>
          <w:sz w:val="24"/>
          <w:szCs w:val="24"/>
        </w:rPr>
        <w:t xml:space="preserve"> expects all employees to maintain the highest standards of professionalism and integrity in the performance of their job duties and while representing</w:t>
      </w:r>
      <w:r w:rsidR="00A95E29" w:rsidRPr="00A95E29">
        <w:rPr>
          <w:rFonts w:ascii="Times New Roman" w:hAnsi="Times New Roman" w:cs="Times New Roman"/>
          <w:sz w:val="24"/>
          <w:szCs w:val="24"/>
        </w:rPr>
        <w:t xml:space="preserve"> </w:t>
      </w:r>
      <w:r w:rsidR="00AF0DCC">
        <w:rPr>
          <w:rFonts w:ascii="Times New Roman" w:hAnsi="Times New Roman" w:cs="Times New Roman"/>
          <w:sz w:val="24"/>
          <w:szCs w:val="24"/>
        </w:rPr>
        <w:t>Confidential Help For Alcohol &amp; Drugs</w:t>
      </w:r>
      <w:r w:rsidR="00A95E29" w:rsidRPr="00A95E29">
        <w:rPr>
          <w:rFonts w:ascii="Times New Roman" w:hAnsi="Times New Roman" w:cs="Times New Roman"/>
          <w:sz w:val="24"/>
          <w:szCs w:val="24"/>
        </w:rPr>
        <w:t xml:space="preserve">. All work must be performed in an ethical manner and in accordance with government regulations and </w:t>
      </w:r>
      <w:r w:rsidR="00AF0DCC">
        <w:rPr>
          <w:rFonts w:ascii="Times New Roman" w:hAnsi="Times New Roman" w:cs="Times New Roman"/>
          <w:sz w:val="24"/>
          <w:szCs w:val="24"/>
        </w:rPr>
        <w:t>Confidential Help For Alcohol &amp; Drugs</w:t>
      </w:r>
      <w:r w:rsidR="00A95E29" w:rsidRPr="00A95E29">
        <w:rPr>
          <w:rFonts w:ascii="Times New Roman" w:hAnsi="Times New Roman" w:cs="Times New Roman"/>
          <w:sz w:val="24"/>
          <w:szCs w:val="24"/>
        </w:rPr>
        <w:t xml:space="preserve">’ policy. An employee should never use the employee’s position with </w:t>
      </w:r>
      <w:r w:rsidR="00AF0DCC">
        <w:rPr>
          <w:rFonts w:ascii="Times New Roman" w:hAnsi="Times New Roman" w:cs="Times New Roman"/>
          <w:sz w:val="24"/>
          <w:szCs w:val="24"/>
        </w:rPr>
        <w:t>Confidential Help For Alcohol &amp; Drugs</w:t>
      </w:r>
      <w:r w:rsidR="00A95E29" w:rsidRPr="00A95E29">
        <w:rPr>
          <w:rFonts w:ascii="Times New Roman" w:hAnsi="Times New Roman" w:cs="Times New Roman"/>
          <w:sz w:val="24"/>
          <w:szCs w:val="24"/>
        </w:rPr>
        <w:t xml:space="preserve"> or relationship with patients for private gain</w:t>
      </w:r>
      <w:r w:rsidR="00456311" w:rsidRPr="00A95E29">
        <w:rPr>
          <w:rFonts w:ascii="Times New Roman" w:hAnsi="Times New Roman" w:cs="Times New Roman"/>
          <w:sz w:val="24"/>
          <w:szCs w:val="24"/>
        </w:rPr>
        <w:t xml:space="preserve">. </w:t>
      </w:r>
    </w:p>
    <w:p w14:paraId="45F929C2" w14:textId="4CF2B582" w:rsidR="00835B33" w:rsidRPr="00835B33" w:rsidRDefault="00835B33" w:rsidP="006A7A67">
      <w:pPr>
        <w:pStyle w:val="NoSpacing"/>
        <w:numPr>
          <w:ilvl w:val="0"/>
          <w:numId w:val="51"/>
        </w:numPr>
        <w:rPr>
          <w:rFonts w:ascii="Times New Roman" w:hAnsi="Times New Roman" w:cs="Times New Roman"/>
          <w:sz w:val="24"/>
          <w:szCs w:val="24"/>
        </w:rPr>
      </w:pPr>
      <w:r w:rsidRPr="00835B33">
        <w:rPr>
          <w:rFonts w:ascii="Times New Roman" w:hAnsi="Times New Roman" w:cs="Times New Roman"/>
          <w:sz w:val="24"/>
          <w:szCs w:val="24"/>
        </w:rPr>
        <w:t>All of our dealings will be based on respect, merit, and fairness. We will work diligently to earn our customer’s (</w:t>
      </w:r>
      <w:r w:rsidR="00511091">
        <w:rPr>
          <w:rFonts w:ascii="Times New Roman" w:hAnsi="Times New Roman" w:cs="Times New Roman"/>
          <w:sz w:val="24"/>
          <w:szCs w:val="24"/>
        </w:rPr>
        <w:t>patient</w:t>
      </w:r>
      <w:r w:rsidRPr="00835B33">
        <w:rPr>
          <w:rFonts w:ascii="Times New Roman" w:hAnsi="Times New Roman" w:cs="Times New Roman"/>
          <w:sz w:val="24"/>
          <w:szCs w:val="24"/>
        </w:rPr>
        <w:t xml:space="preserve">s, referral sources etc.) business. </w:t>
      </w:r>
    </w:p>
    <w:p w14:paraId="02C3DE48" w14:textId="506F36BE" w:rsidR="00835B33" w:rsidRPr="00835B33" w:rsidRDefault="00835B33" w:rsidP="006A7A67">
      <w:pPr>
        <w:pStyle w:val="NoSpacing"/>
        <w:numPr>
          <w:ilvl w:val="0"/>
          <w:numId w:val="51"/>
        </w:numPr>
        <w:rPr>
          <w:rFonts w:ascii="Times New Roman" w:hAnsi="Times New Roman" w:cs="Times New Roman"/>
          <w:sz w:val="24"/>
          <w:szCs w:val="24"/>
        </w:rPr>
      </w:pPr>
      <w:r w:rsidRPr="00835B33">
        <w:rPr>
          <w:rFonts w:ascii="Times New Roman" w:hAnsi="Times New Roman" w:cs="Times New Roman"/>
          <w:sz w:val="24"/>
          <w:szCs w:val="24"/>
        </w:rPr>
        <w:t xml:space="preserve">We will deal with all staff members with respect, courtesy, and fairness. We will ensure a workplace environment free of harassment or discrimination. </w:t>
      </w:r>
    </w:p>
    <w:p w14:paraId="2F332BBA" w14:textId="1F4DBCCF" w:rsidR="00835B33" w:rsidRPr="00835B33" w:rsidRDefault="00835B33" w:rsidP="006A7A67">
      <w:pPr>
        <w:pStyle w:val="NoSpacing"/>
        <w:numPr>
          <w:ilvl w:val="0"/>
          <w:numId w:val="51"/>
        </w:numPr>
        <w:rPr>
          <w:rFonts w:ascii="Times New Roman" w:hAnsi="Times New Roman" w:cs="Times New Roman"/>
          <w:sz w:val="24"/>
          <w:szCs w:val="24"/>
        </w:rPr>
      </w:pPr>
      <w:r w:rsidRPr="00835B33">
        <w:rPr>
          <w:rFonts w:ascii="Times New Roman" w:hAnsi="Times New Roman" w:cs="Times New Roman"/>
          <w:sz w:val="24"/>
          <w:szCs w:val="24"/>
        </w:rPr>
        <w:t>We will maintain full and accurate agency records to account for our activities. All assets and property of the agency belong to the agency and will be used only for the benefit of the agency</w:t>
      </w:r>
      <w:r w:rsidR="00456311" w:rsidRPr="00835B33">
        <w:rPr>
          <w:rFonts w:ascii="Times New Roman" w:hAnsi="Times New Roman" w:cs="Times New Roman"/>
          <w:sz w:val="24"/>
          <w:szCs w:val="24"/>
        </w:rPr>
        <w:t xml:space="preserve">. </w:t>
      </w:r>
      <w:r w:rsidRPr="00835B33">
        <w:rPr>
          <w:rFonts w:ascii="Times New Roman" w:hAnsi="Times New Roman" w:cs="Times New Roman"/>
          <w:sz w:val="24"/>
          <w:szCs w:val="24"/>
        </w:rPr>
        <w:t xml:space="preserve">No staff member’s activities will conflict with the interests of the agency. </w:t>
      </w:r>
    </w:p>
    <w:p w14:paraId="6DDCB6BD" w14:textId="34C56028" w:rsidR="00543B12" w:rsidRDefault="00835B33" w:rsidP="006A7A67">
      <w:pPr>
        <w:pStyle w:val="NoSpacing"/>
        <w:numPr>
          <w:ilvl w:val="0"/>
          <w:numId w:val="51"/>
        </w:numPr>
        <w:rPr>
          <w:rFonts w:ascii="Times New Roman" w:hAnsi="Times New Roman" w:cs="Times New Roman"/>
          <w:sz w:val="24"/>
          <w:szCs w:val="24"/>
        </w:rPr>
      </w:pPr>
      <w:r w:rsidRPr="00835B33">
        <w:rPr>
          <w:rFonts w:ascii="Times New Roman" w:hAnsi="Times New Roman" w:cs="Times New Roman"/>
          <w:sz w:val="24"/>
          <w:szCs w:val="24"/>
        </w:rPr>
        <w:t>We will educate all staff members concerning our ethics policy and will require their compliance</w:t>
      </w:r>
      <w:r w:rsidR="00456311" w:rsidRPr="00835B33">
        <w:rPr>
          <w:rFonts w:ascii="Times New Roman" w:hAnsi="Times New Roman" w:cs="Times New Roman"/>
          <w:sz w:val="24"/>
          <w:szCs w:val="24"/>
        </w:rPr>
        <w:t xml:space="preserve">. </w:t>
      </w:r>
      <w:r w:rsidRPr="00835B33">
        <w:rPr>
          <w:rFonts w:ascii="Times New Roman" w:hAnsi="Times New Roman" w:cs="Times New Roman"/>
          <w:sz w:val="24"/>
          <w:szCs w:val="24"/>
        </w:rPr>
        <w:t xml:space="preserve">Each staff member will be responsible for </w:t>
      </w:r>
      <w:r w:rsidR="000F3C42">
        <w:rPr>
          <w:rFonts w:ascii="Times New Roman" w:hAnsi="Times New Roman" w:cs="Times New Roman"/>
          <w:sz w:val="24"/>
          <w:szCs w:val="24"/>
        </w:rPr>
        <w:t xml:space="preserve">their </w:t>
      </w:r>
      <w:r w:rsidRPr="00835B33">
        <w:rPr>
          <w:rFonts w:ascii="Times New Roman" w:hAnsi="Times New Roman" w:cs="Times New Roman"/>
          <w:sz w:val="24"/>
          <w:szCs w:val="24"/>
        </w:rPr>
        <w:t>own compliance with the content and spirit of the policy and for reporting any suspected noncompliance of others to</w:t>
      </w:r>
      <w:r w:rsidR="00FC6532">
        <w:rPr>
          <w:rFonts w:ascii="Times New Roman" w:hAnsi="Times New Roman" w:cs="Times New Roman"/>
          <w:sz w:val="24"/>
          <w:szCs w:val="24"/>
        </w:rPr>
        <w:t xml:space="preserve"> their</w:t>
      </w:r>
      <w:r w:rsidRPr="00835B33">
        <w:rPr>
          <w:rFonts w:ascii="Times New Roman" w:hAnsi="Times New Roman" w:cs="Times New Roman"/>
          <w:sz w:val="24"/>
          <w:szCs w:val="24"/>
        </w:rPr>
        <w:t xml:space="preserve"> supervisor or an officer of the company. </w:t>
      </w:r>
    </w:p>
    <w:p w14:paraId="1F1A9C9C" w14:textId="77777777" w:rsidR="00BA3023" w:rsidRPr="00BA3023" w:rsidRDefault="00BA3023" w:rsidP="00BA3023">
      <w:pPr>
        <w:pStyle w:val="NoSpacing"/>
        <w:ind w:left="720"/>
        <w:rPr>
          <w:rFonts w:ascii="Times New Roman" w:hAnsi="Times New Roman" w:cs="Times New Roman"/>
          <w:sz w:val="24"/>
          <w:szCs w:val="24"/>
        </w:rPr>
      </w:pPr>
    </w:p>
    <w:p w14:paraId="19D773C9" w14:textId="77777777" w:rsidR="004A2B06" w:rsidRPr="004A2B06" w:rsidRDefault="004A2B06" w:rsidP="004A2B06">
      <w:pPr>
        <w:pStyle w:val="NoSpacing"/>
        <w:rPr>
          <w:rFonts w:ascii="Times New Roman" w:hAnsi="Times New Roman" w:cs="Times New Roman"/>
          <w:sz w:val="24"/>
          <w:szCs w:val="24"/>
        </w:rPr>
      </w:pPr>
      <w:r w:rsidRPr="004A2B06">
        <w:rPr>
          <w:rFonts w:ascii="Times New Roman" w:hAnsi="Times New Roman" w:cs="Times New Roman"/>
          <w:b/>
          <w:sz w:val="24"/>
          <w:szCs w:val="24"/>
          <w:u w:val="single"/>
        </w:rPr>
        <w:t>Prohibited Conduct</w:t>
      </w:r>
      <w:r w:rsidRPr="004A2B06">
        <w:rPr>
          <w:rFonts w:ascii="Times New Roman" w:hAnsi="Times New Roman" w:cs="Times New Roman"/>
          <w:b/>
          <w:sz w:val="24"/>
          <w:szCs w:val="24"/>
        </w:rPr>
        <w:t xml:space="preserve"> </w:t>
      </w:r>
      <w:r w:rsidRPr="004A2B06">
        <w:rPr>
          <w:rFonts w:ascii="Times New Roman" w:hAnsi="Times New Roman" w:cs="Times New Roman"/>
          <w:sz w:val="24"/>
          <w:szCs w:val="24"/>
        </w:rPr>
        <w:t xml:space="preserve">- An employee is expected to refrain from any illegal, unethical, and/or dishonest business activity. Examples of prohibited conduct include, but are not limited to:  </w:t>
      </w:r>
    </w:p>
    <w:p w14:paraId="798192F9" w14:textId="77777777" w:rsidR="004A2B06" w:rsidRPr="004A2B06" w:rsidRDefault="004A2B06" w:rsidP="004A2B06">
      <w:pPr>
        <w:pStyle w:val="NoSpacing"/>
        <w:rPr>
          <w:rFonts w:ascii="Times New Roman" w:hAnsi="Times New Roman" w:cs="Times New Roman"/>
          <w:sz w:val="24"/>
          <w:szCs w:val="24"/>
        </w:rPr>
      </w:pPr>
      <w:r w:rsidRPr="004A2B06">
        <w:rPr>
          <w:rFonts w:ascii="Times New Roman" w:hAnsi="Times New Roman" w:cs="Times New Roman"/>
          <w:sz w:val="24"/>
          <w:szCs w:val="24"/>
        </w:rPr>
        <w:t xml:space="preserve"> </w:t>
      </w:r>
    </w:p>
    <w:p w14:paraId="71BBD82C" w14:textId="14BF87A2" w:rsidR="004A2B06" w:rsidRPr="004A2B06" w:rsidRDefault="004A2B06" w:rsidP="0031084C">
      <w:pPr>
        <w:pStyle w:val="NoSpacing"/>
        <w:numPr>
          <w:ilvl w:val="0"/>
          <w:numId w:val="52"/>
        </w:numPr>
        <w:rPr>
          <w:rFonts w:ascii="Times New Roman" w:hAnsi="Times New Roman" w:cs="Times New Roman"/>
          <w:sz w:val="24"/>
          <w:szCs w:val="24"/>
        </w:rPr>
      </w:pPr>
      <w:r w:rsidRPr="004A2B06">
        <w:rPr>
          <w:rFonts w:ascii="Times New Roman" w:hAnsi="Times New Roman" w:cs="Times New Roman"/>
          <w:sz w:val="24"/>
          <w:szCs w:val="24"/>
        </w:rPr>
        <w:t xml:space="preserve">Directly or indirectly soliciting or accepting a bribe, kickback, loan, gift, service, or entertainment from a current or prospective vendor, supplier, patient, or competitor for the employee's personal gain in return for being influenced in connection with </w:t>
      </w:r>
      <w:r w:rsidR="00AF0DCC">
        <w:rPr>
          <w:rFonts w:ascii="Times New Roman" w:hAnsi="Times New Roman" w:cs="Times New Roman"/>
          <w:sz w:val="24"/>
          <w:szCs w:val="24"/>
        </w:rPr>
        <w:t>Confidential Help For Alcohol &amp; Drugs</w:t>
      </w:r>
      <w:r w:rsidR="00456311">
        <w:rPr>
          <w:rFonts w:ascii="Times New Roman" w:hAnsi="Times New Roman" w:cs="Times New Roman"/>
          <w:sz w:val="24"/>
          <w:szCs w:val="24"/>
        </w:rPr>
        <w:t xml:space="preserve"> </w:t>
      </w:r>
      <w:r w:rsidRPr="004A2B06">
        <w:rPr>
          <w:rFonts w:ascii="Times New Roman" w:hAnsi="Times New Roman" w:cs="Times New Roman"/>
          <w:sz w:val="24"/>
          <w:szCs w:val="24"/>
        </w:rPr>
        <w:t>business</w:t>
      </w:r>
      <w:r w:rsidR="00456311" w:rsidRPr="004A2B06">
        <w:rPr>
          <w:rFonts w:ascii="Times New Roman" w:hAnsi="Times New Roman" w:cs="Times New Roman"/>
          <w:sz w:val="24"/>
          <w:szCs w:val="24"/>
        </w:rPr>
        <w:t xml:space="preserve">. </w:t>
      </w:r>
    </w:p>
    <w:p w14:paraId="7CE4D11D" w14:textId="07310694" w:rsidR="004A2B06" w:rsidRPr="004A2B06" w:rsidRDefault="004A2B06" w:rsidP="0031084C">
      <w:pPr>
        <w:pStyle w:val="NoSpacing"/>
        <w:numPr>
          <w:ilvl w:val="0"/>
          <w:numId w:val="52"/>
        </w:numPr>
        <w:rPr>
          <w:rFonts w:ascii="Times New Roman" w:hAnsi="Times New Roman" w:cs="Times New Roman"/>
          <w:sz w:val="24"/>
          <w:szCs w:val="24"/>
        </w:rPr>
      </w:pPr>
      <w:r w:rsidRPr="004A2B06">
        <w:rPr>
          <w:rFonts w:ascii="Times New Roman" w:hAnsi="Times New Roman" w:cs="Times New Roman"/>
          <w:sz w:val="24"/>
          <w:szCs w:val="24"/>
        </w:rPr>
        <w:t xml:space="preserve">Directly or indirectly giving a bribe, kickback, loan, gift, service, or entertainment to a current or prospective vendor, supplier, patient, or competitor in return for influencing that individual or organization in connection with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4A2B06">
        <w:rPr>
          <w:rFonts w:ascii="Times New Roman" w:hAnsi="Times New Roman" w:cs="Times New Roman"/>
          <w:sz w:val="24"/>
          <w:szCs w:val="24"/>
        </w:rPr>
        <w:t xml:space="preserve"> business. </w:t>
      </w:r>
    </w:p>
    <w:p w14:paraId="713730AE" w14:textId="67D5362B" w:rsidR="004A2B06" w:rsidRDefault="004A2B06" w:rsidP="0031084C">
      <w:pPr>
        <w:pStyle w:val="NoSpacing"/>
        <w:numPr>
          <w:ilvl w:val="0"/>
          <w:numId w:val="52"/>
        </w:numPr>
        <w:rPr>
          <w:rFonts w:ascii="Times New Roman" w:hAnsi="Times New Roman" w:cs="Times New Roman"/>
          <w:sz w:val="24"/>
          <w:szCs w:val="24"/>
        </w:rPr>
      </w:pPr>
      <w:r w:rsidRPr="004A2B06">
        <w:rPr>
          <w:rFonts w:ascii="Times New Roman" w:hAnsi="Times New Roman" w:cs="Times New Roman"/>
          <w:sz w:val="24"/>
          <w:szCs w:val="24"/>
        </w:rPr>
        <w:t xml:space="preserve">Having a direct or indirect financial interest or a personal business relationship with any business or person that does business with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4A2B06">
        <w:rPr>
          <w:rFonts w:ascii="Times New Roman" w:hAnsi="Times New Roman" w:cs="Times New Roman"/>
          <w:sz w:val="24"/>
          <w:szCs w:val="24"/>
        </w:rPr>
        <w:t xml:space="preserve"> without</w:t>
      </w:r>
      <w:r w:rsidRPr="004A2B06">
        <w:rPr>
          <w:rFonts w:ascii="Times New Roman" w:hAnsi="Times New Roman" w:cs="Times New Roman"/>
          <w:sz w:val="24"/>
          <w:szCs w:val="24"/>
        </w:rPr>
        <w:t xml:space="preserve"> disclosure to and approval of the Agency</w:t>
      </w:r>
      <w:r w:rsidR="00595334">
        <w:rPr>
          <w:rFonts w:ascii="Times New Roman" w:hAnsi="Times New Roman" w:cs="Times New Roman"/>
          <w:sz w:val="24"/>
          <w:szCs w:val="24"/>
        </w:rPr>
        <w:t>.</w:t>
      </w:r>
    </w:p>
    <w:p w14:paraId="3A276ABE" w14:textId="52AFB4EE" w:rsidR="00237BC3" w:rsidRDefault="00237BC3" w:rsidP="0031084C">
      <w:pPr>
        <w:numPr>
          <w:ilvl w:val="0"/>
          <w:numId w:val="52"/>
        </w:numPr>
        <w:spacing w:after="3" w:line="248" w:lineRule="auto"/>
        <w:rPr>
          <w:rFonts w:ascii="Times New Roman" w:hAnsi="Times New Roman" w:cs="Times New Roman"/>
          <w:sz w:val="24"/>
          <w:szCs w:val="24"/>
        </w:rPr>
      </w:pPr>
      <w:r w:rsidRPr="00237BC3">
        <w:rPr>
          <w:rFonts w:ascii="Times New Roman" w:hAnsi="Times New Roman" w:cs="Times New Roman"/>
          <w:sz w:val="24"/>
          <w:szCs w:val="24"/>
        </w:rPr>
        <w:t xml:space="preserve">Investing in the stocks, bonds, or securities of a vendor, supplier, patient, or competitor if such transactions are based on any “inside information."  </w:t>
      </w:r>
    </w:p>
    <w:p w14:paraId="0F7C5D5A" w14:textId="24C8CC16" w:rsidR="002E6448" w:rsidRDefault="00F876FF" w:rsidP="002E6448">
      <w:pPr>
        <w:pStyle w:val="ListParagraph"/>
        <w:numPr>
          <w:ilvl w:val="0"/>
          <w:numId w:val="52"/>
        </w:numPr>
        <w:spacing w:after="120"/>
        <w:rPr>
          <w:rFonts w:ascii="Times New Roman" w:hAnsi="Times New Roman" w:cs="Times New Roman"/>
          <w:sz w:val="24"/>
          <w:szCs w:val="24"/>
        </w:rPr>
      </w:pPr>
      <w:r w:rsidRPr="00F9268D">
        <w:rPr>
          <w:rFonts w:ascii="Times New Roman" w:hAnsi="Times New Roman" w:cs="Times New Roman"/>
          <w:sz w:val="24"/>
          <w:szCs w:val="24"/>
        </w:rPr>
        <w:t xml:space="preserve">Personal, </w:t>
      </w:r>
      <w:r w:rsidR="00F9268D" w:rsidRPr="00F9268D">
        <w:rPr>
          <w:rFonts w:ascii="Times New Roman" w:hAnsi="Times New Roman" w:cs="Times New Roman"/>
          <w:sz w:val="24"/>
          <w:szCs w:val="24"/>
        </w:rPr>
        <w:t>intimate,</w:t>
      </w:r>
      <w:r w:rsidRPr="00F9268D">
        <w:rPr>
          <w:rFonts w:ascii="Times New Roman" w:hAnsi="Times New Roman" w:cs="Times New Roman"/>
          <w:sz w:val="24"/>
          <w:szCs w:val="24"/>
        </w:rPr>
        <w:t xml:space="preserve"> and sexual relationships with </w:t>
      </w:r>
      <w:r w:rsidR="00511091">
        <w:rPr>
          <w:rFonts w:ascii="Times New Roman" w:hAnsi="Times New Roman" w:cs="Times New Roman"/>
          <w:sz w:val="24"/>
          <w:szCs w:val="24"/>
        </w:rPr>
        <w:t>patients</w:t>
      </w:r>
      <w:r w:rsidRPr="00F9268D">
        <w:rPr>
          <w:rFonts w:ascii="Times New Roman" w:hAnsi="Times New Roman" w:cs="Times New Roman"/>
          <w:sz w:val="24"/>
          <w:szCs w:val="24"/>
        </w:rPr>
        <w:t xml:space="preserve"> for up to five years after the most recent discharge.</w:t>
      </w:r>
    </w:p>
    <w:p w14:paraId="64F61742" w14:textId="2BD70613" w:rsidR="002E6448" w:rsidRPr="002E6448" w:rsidRDefault="002E6448" w:rsidP="002E6448">
      <w:pPr>
        <w:pStyle w:val="ListParagraph"/>
        <w:numPr>
          <w:ilvl w:val="0"/>
          <w:numId w:val="52"/>
        </w:numPr>
        <w:spacing w:after="120"/>
        <w:rPr>
          <w:rFonts w:ascii="Times New Roman" w:hAnsi="Times New Roman" w:cs="Times New Roman"/>
          <w:sz w:val="24"/>
          <w:szCs w:val="24"/>
        </w:rPr>
      </w:pPr>
      <w:r w:rsidRPr="002E6448">
        <w:rPr>
          <w:rFonts w:ascii="Times New Roman" w:hAnsi="Times New Roman" w:cs="Times New Roman"/>
          <w:sz w:val="24"/>
          <w:szCs w:val="24"/>
        </w:rPr>
        <w:t xml:space="preserve">Staff will not solicit persons served </w:t>
      </w:r>
      <w:r w:rsidR="0034091D">
        <w:rPr>
          <w:rFonts w:ascii="Times New Roman" w:hAnsi="Times New Roman" w:cs="Times New Roman"/>
          <w:sz w:val="24"/>
          <w:szCs w:val="24"/>
        </w:rPr>
        <w:t xml:space="preserve">or co-workers </w:t>
      </w:r>
      <w:r w:rsidRPr="002E6448">
        <w:rPr>
          <w:rFonts w:ascii="Times New Roman" w:hAnsi="Times New Roman" w:cs="Times New Roman"/>
          <w:sz w:val="24"/>
          <w:szCs w:val="24"/>
        </w:rPr>
        <w:t>for personal causes including but not limited to, soliciting funds for a personal or community cause, political fundraising, selling candy and cookies for their children, friend’s children, or other such fundraising items for the staff’s children.</w:t>
      </w:r>
    </w:p>
    <w:p w14:paraId="2574A9E3" w14:textId="3A03B70E" w:rsidR="002E6448" w:rsidRPr="002E6448" w:rsidRDefault="002E6448" w:rsidP="002E6448">
      <w:pPr>
        <w:pStyle w:val="ListParagraph"/>
        <w:numPr>
          <w:ilvl w:val="0"/>
          <w:numId w:val="52"/>
        </w:numPr>
        <w:spacing w:after="120"/>
        <w:rPr>
          <w:rFonts w:ascii="Times New Roman" w:hAnsi="Times New Roman" w:cs="Times New Roman"/>
          <w:sz w:val="24"/>
          <w:szCs w:val="24"/>
        </w:rPr>
      </w:pPr>
      <w:r w:rsidRPr="002E6448">
        <w:rPr>
          <w:rFonts w:ascii="Times New Roman" w:hAnsi="Times New Roman" w:cs="Times New Roman"/>
          <w:sz w:val="24"/>
          <w:szCs w:val="24"/>
        </w:rPr>
        <w:t xml:space="preserve">Staff involved with a </w:t>
      </w:r>
      <w:r w:rsidR="00511091">
        <w:rPr>
          <w:rFonts w:ascii="Times New Roman" w:hAnsi="Times New Roman" w:cs="Times New Roman"/>
          <w:sz w:val="24"/>
          <w:szCs w:val="24"/>
        </w:rPr>
        <w:t>patient</w:t>
      </w:r>
      <w:r w:rsidRPr="002E6448">
        <w:rPr>
          <w:rFonts w:ascii="Times New Roman" w:hAnsi="Times New Roman" w:cs="Times New Roman"/>
          <w:sz w:val="24"/>
          <w:szCs w:val="24"/>
        </w:rPr>
        <w:t xml:space="preserve">’s clinical care will not serve as a witness of any document for that </w:t>
      </w:r>
      <w:r w:rsidR="00511091">
        <w:rPr>
          <w:rFonts w:ascii="Times New Roman" w:hAnsi="Times New Roman" w:cs="Times New Roman"/>
          <w:sz w:val="24"/>
          <w:szCs w:val="24"/>
        </w:rPr>
        <w:t>patient</w:t>
      </w:r>
      <w:r w:rsidRPr="002E6448">
        <w:rPr>
          <w:rFonts w:ascii="Times New Roman" w:hAnsi="Times New Roman" w:cs="Times New Roman"/>
          <w:sz w:val="24"/>
          <w:szCs w:val="24"/>
        </w:rPr>
        <w:t>. </w:t>
      </w:r>
    </w:p>
    <w:p w14:paraId="0F4E7D1E" w14:textId="172AA3A7" w:rsidR="005B36D9" w:rsidRDefault="005B36D9" w:rsidP="005B36D9">
      <w:pPr>
        <w:spacing w:line="241" w:lineRule="auto"/>
        <w:ind w:left="-5"/>
        <w:rPr>
          <w:rFonts w:ascii="Times New Roman" w:hAnsi="Times New Roman" w:cs="Times New Roman"/>
          <w:sz w:val="24"/>
          <w:szCs w:val="24"/>
        </w:rPr>
      </w:pPr>
      <w:r w:rsidRPr="005B36D9">
        <w:rPr>
          <w:rFonts w:ascii="Times New Roman" w:hAnsi="Times New Roman" w:cs="Times New Roman"/>
          <w:b/>
          <w:sz w:val="24"/>
          <w:szCs w:val="24"/>
          <w:u w:val="single"/>
        </w:rPr>
        <w:lastRenderedPageBreak/>
        <w:t>Gifts</w:t>
      </w:r>
      <w:r w:rsidRPr="005B36D9">
        <w:rPr>
          <w:rFonts w:ascii="Times New Roman" w:hAnsi="Times New Roman" w:cs="Times New Roman"/>
          <w:b/>
          <w:sz w:val="24"/>
          <w:szCs w:val="24"/>
        </w:rPr>
        <w:t xml:space="preserve"> </w:t>
      </w:r>
      <w:r w:rsidRPr="005B36D9">
        <w:rPr>
          <w:rFonts w:ascii="Times New Roman" w:hAnsi="Times New Roman" w:cs="Times New Roman"/>
          <w:sz w:val="24"/>
          <w:szCs w:val="24"/>
        </w:rPr>
        <w:t xml:space="preserve">- An employee who is offered a gift, money, service, travel, entertainment, or other special consideration from any current or prospective vendor, supplier, or patient must politely refuse the gift, advising the giver of </w:t>
      </w:r>
      <w:r w:rsidR="00953A61">
        <w:rPr>
          <w:rFonts w:ascii="Times New Roman" w:hAnsi="Times New Roman" w:cs="Times New Roman"/>
          <w:color w:val="000000"/>
          <w:kern w:val="0"/>
          <w:sz w:val="24"/>
          <w:szCs w:val="24"/>
        </w:rPr>
        <w:t>Confidential Help For Alcohol &amp; Drugs</w:t>
      </w:r>
      <w:r w:rsidRPr="005B36D9">
        <w:rPr>
          <w:rFonts w:ascii="Times New Roman" w:hAnsi="Times New Roman" w:cs="Times New Roman"/>
          <w:sz w:val="24"/>
          <w:szCs w:val="24"/>
        </w:rPr>
        <w:t xml:space="preserve"> policy that prohibits its acceptance</w:t>
      </w:r>
      <w:r w:rsidR="00456311" w:rsidRPr="005B36D9">
        <w:rPr>
          <w:rFonts w:ascii="Times New Roman" w:hAnsi="Times New Roman" w:cs="Times New Roman"/>
          <w:sz w:val="24"/>
          <w:szCs w:val="24"/>
        </w:rPr>
        <w:t xml:space="preserve">. </w:t>
      </w:r>
    </w:p>
    <w:p w14:paraId="1F5F9B76" w14:textId="2461295E" w:rsidR="008A4DB5" w:rsidRPr="008A4DB5" w:rsidRDefault="008A4DB5" w:rsidP="008A4DB5">
      <w:pPr>
        <w:spacing w:after="11"/>
        <w:ind w:left="10"/>
        <w:rPr>
          <w:rFonts w:ascii="Times New Roman" w:hAnsi="Times New Roman" w:cs="Times New Roman"/>
          <w:sz w:val="24"/>
          <w:szCs w:val="24"/>
        </w:rPr>
      </w:pPr>
      <w:r w:rsidRPr="008A4DB5">
        <w:rPr>
          <w:rFonts w:ascii="Times New Roman" w:hAnsi="Times New Roman" w:cs="Times New Roman"/>
          <w:b/>
          <w:sz w:val="24"/>
          <w:szCs w:val="24"/>
        </w:rPr>
        <w:t xml:space="preserve">Employee and Contractor Guidance - </w:t>
      </w:r>
    </w:p>
    <w:p w14:paraId="58094248" w14:textId="49BD7A4B" w:rsidR="008A4DB5" w:rsidRPr="008A4DB5" w:rsidRDefault="008A4DB5" w:rsidP="006A7A67">
      <w:pPr>
        <w:pStyle w:val="NoSpacing"/>
        <w:numPr>
          <w:ilvl w:val="0"/>
          <w:numId w:val="53"/>
        </w:numPr>
        <w:rPr>
          <w:rFonts w:ascii="Times New Roman" w:hAnsi="Times New Roman" w:cs="Times New Roman"/>
          <w:sz w:val="24"/>
          <w:szCs w:val="24"/>
        </w:rPr>
      </w:pPr>
      <w:r w:rsidRPr="008A4DB5">
        <w:rPr>
          <w:rFonts w:ascii="Times New Roman" w:hAnsi="Times New Roman" w:cs="Times New Roman"/>
          <w:sz w:val="24"/>
          <w:szCs w:val="24"/>
        </w:rPr>
        <w:t xml:space="preserve">You are expected to keep management staff informed of what you are doing; to document or record all services or transactions accurately; and to be honest and forthcoming with </w:t>
      </w:r>
      <w:r w:rsidR="00953A61">
        <w:rPr>
          <w:rFonts w:ascii="Times New Roman" w:hAnsi="Times New Roman" w:cs="Times New Roman"/>
          <w:sz w:val="24"/>
          <w:szCs w:val="24"/>
        </w:rPr>
        <w:t>the agency</w:t>
      </w:r>
      <w:r w:rsidRPr="008A4DB5">
        <w:rPr>
          <w:rFonts w:ascii="Times New Roman" w:hAnsi="Times New Roman" w:cs="Times New Roman"/>
          <w:sz w:val="24"/>
          <w:szCs w:val="24"/>
        </w:rPr>
        <w:t xml:space="preserve">, regulatory agencies, and internal and external auditors. </w:t>
      </w:r>
    </w:p>
    <w:p w14:paraId="28CBE7DF" w14:textId="449059E4" w:rsidR="008A4DB5" w:rsidRPr="008A4DB5" w:rsidRDefault="008A4DB5" w:rsidP="006A7A67">
      <w:pPr>
        <w:pStyle w:val="NoSpacing"/>
        <w:numPr>
          <w:ilvl w:val="0"/>
          <w:numId w:val="53"/>
        </w:numPr>
        <w:rPr>
          <w:rFonts w:ascii="Times New Roman" w:hAnsi="Times New Roman" w:cs="Times New Roman"/>
          <w:sz w:val="24"/>
          <w:szCs w:val="24"/>
        </w:rPr>
      </w:pPr>
      <w:r w:rsidRPr="008A4DB5">
        <w:rPr>
          <w:rFonts w:ascii="Times New Roman" w:hAnsi="Times New Roman" w:cs="Times New Roman"/>
          <w:sz w:val="24"/>
          <w:szCs w:val="24"/>
        </w:rPr>
        <w:t xml:space="preserve">You are expected to comply with </w:t>
      </w:r>
      <w:r w:rsidR="00953A61">
        <w:rPr>
          <w:rFonts w:ascii="Times New Roman" w:hAnsi="Times New Roman" w:cs="Times New Roman"/>
          <w:color w:val="000000"/>
          <w:kern w:val="0"/>
          <w:sz w:val="24"/>
          <w:szCs w:val="24"/>
        </w:rPr>
        <w:t>Confidential Help For Alcohol &amp; Drugs</w:t>
      </w:r>
      <w:r w:rsidR="00953A61" w:rsidRPr="00895E65">
        <w:rPr>
          <w:rFonts w:ascii="Times New Roman" w:hAnsi="Times New Roman" w:cs="Times New Roman"/>
          <w:color w:val="000000"/>
          <w:kern w:val="0"/>
          <w:sz w:val="24"/>
          <w:szCs w:val="24"/>
        </w:rPr>
        <w:t xml:space="preserve"> </w:t>
      </w:r>
      <w:r w:rsidRPr="008A4DB5">
        <w:rPr>
          <w:rFonts w:ascii="Times New Roman" w:hAnsi="Times New Roman" w:cs="Times New Roman"/>
          <w:sz w:val="24"/>
          <w:szCs w:val="24"/>
        </w:rPr>
        <w:t xml:space="preserve">policies and procedures, accounting rules, and internal controls. </w:t>
      </w:r>
    </w:p>
    <w:p w14:paraId="74A099A4" w14:textId="660B0FC1" w:rsidR="001F2C63" w:rsidRPr="00AF0DCC" w:rsidRDefault="008A4DB5" w:rsidP="00AF0DCC">
      <w:pPr>
        <w:pStyle w:val="NoSpacing"/>
        <w:numPr>
          <w:ilvl w:val="0"/>
          <w:numId w:val="53"/>
        </w:numPr>
        <w:rPr>
          <w:rFonts w:ascii="Times New Roman" w:hAnsi="Times New Roman" w:cs="Times New Roman"/>
          <w:sz w:val="24"/>
          <w:szCs w:val="24"/>
        </w:rPr>
      </w:pPr>
      <w:r w:rsidRPr="008A4DB5">
        <w:rPr>
          <w:rFonts w:ascii="Times New Roman" w:hAnsi="Times New Roman" w:cs="Times New Roman"/>
          <w:sz w:val="24"/>
          <w:szCs w:val="24"/>
        </w:rPr>
        <w:t xml:space="preserve">You are expected to function with honesty in your work for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8A4DB5">
        <w:rPr>
          <w:rFonts w:ascii="Times New Roman" w:hAnsi="Times New Roman" w:cs="Times New Roman"/>
          <w:sz w:val="24"/>
          <w:szCs w:val="24"/>
        </w:rPr>
        <w:t xml:space="preserve"> and</w:t>
      </w:r>
      <w:r w:rsidRPr="008A4DB5">
        <w:rPr>
          <w:rFonts w:ascii="Times New Roman" w:hAnsi="Times New Roman" w:cs="Times New Roman"/>
          <w:sz w:val="24"/>
          <w:szCs w:val="24"/>
        </w:rPr>
        <w:t xml:space="preserve"> with customers, providers, suppliers, and all others with whom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8A4DB5">
        <w:rPr>
          <w:rFonts w:ascii="Times New Roman" w:hAnsi="Times New Roman" w:cs="Times New Roman"/>
          <w:sz w:val="24"/>
          <w:szCs w:val="24"/>
        </w:rPr>
        <w:t xml:space="preserve"> does</w:t>
      </w:r>
      <w:r w:rsidRPr="008A4DB5">
        <w:rPr>
          <w:rFonts w:ascii="Times New Roman" w:hAnsi="Times New Roman" w:cs="Times New Roman"/>
          <w:sz w:val="24"/>
          <w:szCs w:val="24"/>
        </w:rPr>
        <w:t xml:space="preserve"> business</w:t>
      </w:r>
      <w:r w:rsidR="00D87B60">
        <w:rPr>
          <w:rFonts w:ascii="Times New Roman" w:hAnsi="Times New Roman" w:cs="Times New Roman"/>
          <w:sz w:val="24"/>
          <w:szCs w:val="24"/>
        </w:rPr>
        <w:t>.</w:t>
      </w:r>
    </w:p>
    <w:p w14:paraId="5531D818" w14:textId="77777777" w:rsidR="001F2C63" w:rsidRDefault="001F2C63" w:rsidP="00D87B60">
      <w:pPr>
        <w:spacing w:after="5"/>
        <w:rPr>
          <w:rFonts w:ascii="Times New Roman" w:eastAsia="Arial" w:hAnsi="Times New Roman" w:cs="Times New Roman"/>
          <w:b/>
          <w:sz w:val="24"/>
          <w:szCs w:val="24"/>
        </w:rPr>
      </w:pPr>
    </w:p>
    <w:p w14:paraId="6300CF71" w14:textId="5033257C" w:rsidR="00D87B60" w:rsidRPr="00D87B60" w:rsidRDefault="00D87B60" w:rsidP="00D87B60">
      <w:pPr>
        <w:spacing w:after="5"/>
        <w:rPr>
          <w:rFonts w:ascii="Times New Roman" w:hAnsi="Times New Roman" w:cs="Times New Roman"/>
          <w:sz w:val="24"/>
          <w:szCs w:val="24"/>
        </w:rPr>
      </w:pPr>
      <w:r w:rsidRPr="00D87B60">
        <w:rPr>
          <w:rFonts w:ascii="Times New Roman" w:eastAsia="Arial" w:hAnsi="Times New Roman" w:cs="Times New Roman"/>
          <w:b/>
          <w:sz w:val="24"/>
          <w:szCs w:val="24"/>
        </w:rPr>
        <w:t xml:space="preserve">Conflict of Interest </w:t>
      </w:r>
    </w:p>
    <w:p w14:paraId="3E829562" w14:textId="2D603363" w:rsidR="00D87B60" w:rsidRPr="00D87B60" w:rsidRDefault="00D87B60" w:rsidP="006A7A67">
      <w:pPr>
        <w:pStyle w:val="NoSpacing"/>
        <w:numPr>
          <w:ilvl w:val="0"/>
          <w:numId w:val="54"/>
        </w:numPr>
        <w:rPr>
          <w:rFonts w:ascii="Times New Roman" w:hAnsi="Times New Roman" w:cs="Times New Roman"/>
          <w:sz w:val="24"/>
          <w:szCs w:val="24"/>
        </w:rPr>
      </w:pPr>
      <w:r w:rsidRPr="00D87B60">
        <w:rPr>
          <w:rFonts w:ascii="Times New Roman" w:hAnsi="Times New Roman" w:cs="Times New Roman"/>
          <w:sz w:val="24"/>
          <w:szCs w:val="24"/>
        </w:rPr>
        <w:t xml:space="preserve">Employees and contractors must not allow any outside financial interest or competing personal interest to influence their decisions or actions taken on behalf of </w:t>
      </w:r>
      <w:r w:rsidR="00456311">
        <w:rPr>
          <w:rFonts w:ascii="Times New Roman" w:hAnsi="Times New Roman" w:cs="Times New Roman"/>
          <w:sz w:val="24"/>
          <w:szCs w:val="24"/>
        </w:rPr>
        <w:t>Confidential Help For Alcohol &amp; Drugs</w:t>
      </w:r>
      <w:r w:rsidRPr="00D87B60">
        <w:rPr>
          <w:rFonts w:ascii="Times New Roman" w:hAnsi="Times New Roman" w:cs="Times New Roman"/>
          <w:sz w:val="24"/>
          <w:szCs w:val="24"/>
        </w:rPr>
        <w:t xml:space="preserve">. </w:t>
      </w:r>
    </w:p>
    <w:p w14:paraId="684318A1" w14:textId="1AFDCB3B" w:rsidR="004B6DCD" w:rsidRPr="0003193C" w:rsidRDefault="00D87B60" w:rsidP="0003193C">
      <w:pPr>
        <w:pStyle w:val="NoSpacing"/>
        <w:numPr>
          <w:ilvl w:val="0"/>
          <w:numId w:val="54"/>
        </w:numPr>
        <w:rPr>
          <w:rFonts w:ascii="Times New Roman" w:hAnsi="Times New Roman" w:cs="Times New Roman"/>
          <w:sz w:val="24"/>
          <w:szCs w:val="24"/>
        </w:rPr>
      </w:pPr>
      <w:r w:rsidRPr="00D87B60">
        <w:rPr>
          <w:rFonts w:ascii="Times New Roman" w:hAnsi="Times New Roman" w:cs="Times New Roman"/>
          <w:sz w:val="24"/>
          <w:szCs w:val="24"/>
        </w:rPr>
        <w:t xml:space="preserve">Employees and contractors must avoid any situation where a conflict of interest exists or might appear between their personal interests and those of </w:t>
      </w:r>
      <w:r w:rsidR="00456311">
        <w:rPr>
          <w:rFonts w:ascii="Times New Roman" w:hAnsi="Times New Roman" w:cs="Times New Roman"/>
          <w:sz w:val="24"/>
          <w:szCs w:val="24"/>
        </w:rPr>
        <w:t>Confidential Help For Alcohol &amp; Drugs</w:t>
      </w:r>
      <w:r w:rsidRPr="00D87B60">
        <w:rPr>
          <w:rFonts w:ascii="Times New Roman" w:hAnsi="Times New Roman" w:cs="Times New Roman"/>
          <w:sz w:val="24"/>
          <w:szCs w:val="24"/>
        </w:rPr>
        <w:t xml:space="preserve">. The appearance of a conflict of interest may be as serious as an actual conflict of interest. </w:t>
      </w:r>
    </w:p>
    <w:p w14:paraId="078AB937" w14:textId="77777777" w:rsidR="004B6DCD" w:rsidRDefault="004B6DCD" w:rsidP="004B6DCD">
      <w:pPr>
        <w:spacing w:after="5"/>
        <w:rPr>
          <w:rFonts w:ascii="Times New Roman" w:eastAsia="Garamond" w:hAnsi="Times New Roman" w:cs="Times New Roman"/>
          <w:b/>
          <w:bCs/>
          <w:color w:val="000000" w:themeColor="text1"/>
          <w:sz w:val="24"/>
          <w:u w:val="single" w:color="000000"/>
        </w:rPr>
      </w:pPr>
    </w:p>
    <w:p w14:paraId="02B8F48C" w14:textId="1D6271C6" w:rsidR="00FB695C" w:rsidRPr="00FB695C" w:rsidRDefault="004B6DCD" w:rsidP="00FB695C">
      <w:pPr>
        <w:spacing w:after="5"/>
        <w:rPr>
          <w:rFonts w:ascii="Times New Roman" w:eastAsia="Garamond" w:hAnsi="Times New Roman" w:cs="Times New Roman"/>
          <w:b/>
          <w:bCs/>
          <w:color w:val="000000" w:themeColor="text1"/>
          <w:sz w:val="24"/>
          <w:szCs w:val="24"/>
        </w:rPr>
      </w:pPr>
      <w:r w:rsidRPr="004B6DCD">
        <w:rPr>
          <w:rFonts w:ascii="Times New Roman" w:eastAsia="Garamond" w:hAnsi="Times New Roman" w:cs="Times New Roman"/>
          <w:b/>
          <w:bCs/>
          <w:color w:val="000000" w:themeColor="text1"/>
          <w:sz w:val="24"/>
          <w:u w:val="single" w:color="000000"/>
        </w:rPr>
        <w:t>Guidelines for Employees and Contractors</w:t>
      </w:r>
      <w:r w:rsidRPr="004B6DCD">
        <w:rPr>
          <w:rFonts w:ascii="Times New Roman" w:eastAsia="Garamond" w:hAnsi="Times New Roman" w:cs="Times New Roman"/>
          <w:b/>
          <w:bCs/>
          <w:color w:val="000000" w:themeColor="text1"/>
          <w:sz w:val="24"/>
        </w:rPr>
        <w:t xml:space="preserve"> </w:t>
      </w:r>
      <w:r w:rsidR="00FB695C" w:rsidRPr="00FB695C">
        <w:rPr>
          <w:rFonts w:ascii="Times New Roman" w:hAnsi="Times New Roman" w:cs="Times New Roman"/>
          <w:sz w:val="24"/>
          <w:szCs w:val="24"/>
        </w:rPr>
        <w:t xml:space="preserve">It is a conflict of interest for you to personally take for yourself opportunities that are discovered through the use of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FB695C">
        <w:rPr>
          <w:rFonts w:ascii="Times New Roman" w:hAnsi="Times New Roman" w:cs="Times New Roman"/>
          <w:sz w:val="24"/>
          <w:szCs w:val="24"/>
        </w:rPr>
        <w:t xml:space="preserve"> property</w:t>
      </w:r>
      <w:r w:rsidR="00FB695C" w:rsidRPr="00FB695C">
        <w:rPr>
          <w:rFonts w:ascii="Times New Roman" w:hAnsi="Times New Roman" w:cs="Times New Roman"/>
          <w:sz w:val="24"/>
          <w:szCs w:val="24"/>
        </w:rPr>
        <w:t xml:space="preserve">, information, or position with </w:t>
      </w:r>
      <w:r w:rsidR="00953A61">
        <w:rPr>
          <w:rFonts w:ascii="Times New Roman" w:hAnsi="Times New Roman" w:cs="Times New Roman"/>
          <w:sz w:val="24"/>
          <w:szCs w:val="24"/>
        </w:rPr>
        <w:t>the agency</w:t>
      </w:r>
      <w:r w:rsidR="00FB695C" w:rsidRPr="00FB695C">
        <w:rPr>
          <w:rFonts w:ascii="Times New Roman" w:hAnsi="Times New Roman" w:cs="Times New Roman"/>
          <w:sz w:val="24"/>
          <w:szCs w:val="24"/>
        </w:rPr>
        <w:t xml:space="preserve">; to use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FB695C">
        <w:rPr>
          <w:rFonts w:ascii="Times New Roman" w:hAnsi="Times New Roman" w:cs="Times New Roman"/>
          <w:sz w:val="24"/>
          <w:szCs w:val="24"/>
        </w:rPr>
        <w:t xml:space="preserve"> property</w:t>
      </w:r>
      <w:r w:rsidR="00FB695C" w:rsidRPr="00FB695C">
        <w:rPr>
          <w:rFonts w:ascii="Times New Roman" w:hAnsi="Times New Roman" w:cs="Times New Roman"/>
          <w:sz w:val="24"/>
          <w:szCs w:val="24"/>
        </w:rPr>
        <w:t xml:space="preserve"> or information for personal gain; or to compete with </w:t>
      </w:r>
      <w:r w:rsidR="00953A61">
        <w:rPr>
          <w:rFonts w:ascii="Times New Roman" w:hAnsi="Times New Roman" w:cs="Times New Roman"/>
          <w:sz w:val="24"/>
          <w:szCs w:val="24"/>
        </w:rPr>
        <w:t>the agency</w:t>
      </w:r>
      <w:r w:rsidR="00FB695C" w:rsidRPr="00FB695C">
        <w:rPr>
          <w:rFonts w:ascii="Times New Roman" w:hAnsi="Times New Roman" w:cs="Times New Roman"/>
          <w:sz w:val="24"/>
          <w:szCs w:val="24"/>
        </w:rPr>
        <w:t>. There are many types of situations where potential conflicts may arise</w:t>
      </w:r>
      <w:r w:rsidR="00456311" w:rsidRPr="00FB695C">
        <w:rPr>
          <w:rFonts w:ascii="Times New Roman" w:hAnsi="Times New Roman" w:cs="Times New Roman"/>
          <w:sz w:val="24"/>
          <w:szCs w:val="24"/>
        </w:rPr>
        <w:t xml:space="preserve">. </w:t>
      </w:r>
      <w:r w:rsidR="00FB695C" w:rsidRPr="00FB695C">
        <w:rPr>
          <w:rFonts w:ascii="Times New Roman" w:hAnsi="Times New Roman" w:cs="Times New Roman"/>
          <w:sz w:val="24"/>
          <w:szCs w:val="24"/>
        </w:rPr>
        <w:t xml:space="preserve">You must promptly report any actual or potential conflicts of interest to your immediate supervisor or directly to the Compliance Officer. </w:t>
      </w:r>
    </w:p>
    <w:p w14:paraId="186244B2" w14:textId="77777777" w:rsidR="00FB695C" w:rsidRPr="004B6DCD" w:rsidRDefault="00FB695C" w:rsidP="004B6DCD">
      <w:pPr>
        <w:spacing w:after="5"/>
        <w:rPr>
          <w:rFonts w:ascii="Times New Roman" w:hAnsi="Times New Roman" w:cs="Times New Roman"/>
          <w:sz w:val="24"/>
          <w:szCs w:val="24"/>
        </w:rPr>
      </w:pPr>
    </w:p>
    <w:p w14:paraId="634D8E95" w14:textId="77777777" w:rsidR="004434D6" w:rsidRPr="004434D6" w:rsidRDefault="004434D6" w:rsidP="004434D6">
      <w:pPr>
        <w:pStyle w:val="NoSpacing"/>
        <w:rPr>
          <w:rFonts w:ascii="Times New Roman" w:hAnsi="Times New Roman" w:cs="Times New Roman"/>
          <w:sz w:val="24"/>
          <w:szCs w:val="24"/>
          <w:u w:val="single"/>
        </w:rPr>
      </w:pPr>
      <w:r w:rsidRPr="004434D6">
        <w:rPr>
          <w:rFonts w:ascii="Times New Roman" w:hAnsi="Times New Roman" w:cs="Times New Roman"/>
          <w:sz w:val="24"/>
          <w:szCs w:val="24"/>
          <w:u w:val="single"/>
        </w:rPr>
        <w:t xml:space="preserve">Outside Activities and Employment </w:t>
      </w:r>
    </w:p>
    <w:p w14:paraId="3163D8F3" w14:textId="77777777" w:rsidR="004434D6" w:rsidRPr="004434D6" w:rsidRDefault="004434D6" w:rsidP="004434D6">
      <w:pPr>
        <w:pStyle w:val="NoSpacing"/>
        <w:rPr>
          <w:rFonts w:ascii="Times New Roman" w:hAnsi="Times New Roman" w:cs="Times New Roman"/>
          <w:sz w:val="24"/>
          <w:szCs w:val="24"/>
        </w:rPr>
      </w:pPr>
      <w:r w:rsidRPr="004434D6">
        <w:rPr>
          <w:rFonts w:ascii="Times New Roman" w:hAnsi="Times New Roman" w:cs="Times New Roman"/>
          <w:sz w:val="24"/>
          <w:szCs w:val="24"/>
        </w:rPr>
        <w:t xml:space="preserve"> </w:t>
      </w:r>
    </w:p>
    <w:p w14:paraId="6FE353FA" w14:textId="134E8C5E" w:rsidR="004434D6" w:rsidRPr="004434D6" w:rsidRDefault="004434D6" w:rsidP="006A7A67">
      <w:pPr>
        <w:pStyle w:val="NoSpacing"/>
        <w:numPr>
          <w:ilvl w:val="0"/>
          <w:numId w:val="55"/>
        </w:numPr>
        <w:rPr>
          <w:rFonts w:ascii="Times New Roman" w:hAnsi="Times New Roman" w:cs="Times New Roman"/>
          <w:sz w:val="24"/>
          <w:szCs w:val="24"/>
        </w:rPr>
      </w:pPr>
      <w:r w:rsidRPr="004434D6">
        <w:rPr>
          <w:rFonts w:ascii="Times New Roman" w:hAnsi="Times New Roman" w:cs="Times New Roman"/>
          <w:sz w:val="24"/>
          <w:szCs w:val="24"/>
        </w:rPr>
        <w:t xml:space="preserve">You may not conduct outside activities during work time. Such activities interfere with your regular duties and negatively impact the quality of your work. </w:t>
      </w:r>
    </w:p>
    <w:p w14:paraId="350BAF7A" w14:textId="7711ED05" w:rsidR="004434D6" w:rsidRPr="004434D6" w:rsidRDefault="004434D6" w:rsidP="006A7A67">
      <w:pPr>
        <w:pStyle w:val="NoSpacing"/>
        <w:numPr>
          <w:ilvl w:val="0"/>
          <w:numId w:val="55"/>
        </w:numPr>
        <w:rPr>
          <w:rFonts w:ascii="Times New Roman" w:hAnsi="Times New Roman" w:cs="Times New Roman"/>
          <w:sz w:val="24"/>
          <w:szCs w:val="24"/>
        </w:rPr>
      </w:pPr>
      <w:r w:rsidRPr="004434D6">
        <w:rPr>
          <w:rFonts w:ascii="Times New Roman" w:hAnsi="Times New Roman" w:cs="Times New Roman"/>
          <w:sz w:val="24"/>
          <w:szCs w:val="24"/>
        </w:rPr>
        <w:t xml:space="preserve">You are a representative of </w:t>
      </w:r>
      <w:r w:rsidR="00AF0DCC">
        <w:rPr>
          <w:rFonts w:ascii="Times New Roman" w:hAnsi="Times New Roman" w:cs="Times New Roman"/>
          <w:sz w:val="24"/>
          <w:szCs w:val="24"/>
        </w:rPr>
        <w:t>Confidential Help For Alcohol &amp; Drugs</w:t>
      </w:r>
      <w:r w:rsidRPr="004434D6">
        <w:rPr>
          <w:rFonts w:ascii="Times New Roman" w:hAnsi="Times New Roman" w:cs="Times New Roman"/>
          <w:sz w:val="24"/>
          <w:szCs w:val="24"/>
        </w:rPr>
        <w:t xml:space="preserve"> in your everyday life and must represent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4434D6">
        <w:rPr>
          <w:rFonts w:ascii="Times New Roman" w:hAnsi="Times New Roman" w:cs="Times New Roman"/>
          <w:sz w:val="24"/>
          <w:szCs w:val="24"/>
        </w:rPr>
        <w:t xml:space="preserve"> positively</w:t>
      </w:r>
      <w:r w:rsidRPr="004434D6">
        <w:rPr>
          <w:rFonts w:ascii="Times New Roman" w:hAnsi="Times New Roman" w:cs="Times New Roman"/>
          <w:sz w:val="24"/>
          <w:szCs w:val="24"/>
        </w:rPr>
        <w:t xml:space="preserve"> in the community. </w:t>
      </w:r>
    </w:p>
    <w:p w14:paraId="1C57B696" w14:textId="00D2E448" w:rsidR="004434D6" w:rsidRPr="004434D6" w:rsidRDefault="004434D6" w:rsidP="006A7A67">
      <w:pPr>
        <w:pStyle w:val="NoSpacing"/>
        <w:numPr>
          <w:ilvl w:val="0"/>
          <w:numId w:val="55"/>
        </w:numPr>
        <w:rPr>
          <w:rFonts w:ascii="Times New Roman" w:hAnsi="Times New Roman" w:cs="Times New Roman"/>
          <w:sz w:val="24"/>
          <w:szCs w:val="24"/>
        </w:rPr>
      </w:pPr>
      <w:r w:rsidRPr="004434D6">
        <w:rPr>
          <w:rFonts w:ascii="Times New Roman" w:hAnsi="Times New Roman" w:cs="Times New Roman"/>
          <w:sz w:val="24"/>
          <w:szCs w:val="24"/>
        </w:rPr>
        <w:t xml:space="preserve">Outside employment must not conflict in any way with your responsibilities to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4434D6">
        <w:rPr>
          <w:rFonts w:ascii="Times New Roman" w:hAnsi="Times New Roman" w:cs="Times New Roman"/>
          <w:sz w:val="24"/>
          <w:szCs w:val="24"/>
        </w:rPr>
        <w:t xml:space="preserve"> or</w:t>
      </w:r>
      <w:r w:rsidRPr="004434D6">
        <w:rPr>
          <w:rFonts w:ascii="Times New Roman" w:hAnsi="Times New Roman" w:cs="Times New Roman"/>
          <w:sz w:val="24"/>
          <w:szCs w:val="24"/>
        </w:rPr>
        <w:t xml:space="preserve"> its customers. You may not compete against </w:t>
      </w:r>
      <w:r w:rsidR="00AF0DCC">
        <w:rPr>
          <w:rFonts w:ascii="Times New Roman" w:hAnsi="Times New Roman" w:cs="Times New Roman"/>
          <w:bCs/>
          <w:sz w:val="24"/>
          <w:szCs w:val="24"/>
        </w:rPr>
        <w:t>Confidential Help For Alcohol &amp; Drugs</w:t>
      </w:r>
      <w:r w:rsidRPr="004434D6">
        <w:rPr>
          <w:rFonts w:ascii="Times New Roman" w:hAnsi="Times New Roman" w:cs="Times New Roman"/>
          <w:sz w:val="24"/>
          <w:szCs w:val="24"/>
        </w:rPr>
        <w:t xml:space="preserve">, work for its competitors, or have any ownership interest in a competitor. </w:t>
      </w:r>
    </w:p>
    <w:p w14:paraId="6C04551B" w14:textId="75484372" w:rsidR="004434D6" w:rsidRPr="004434D6" w:rsidRDefault="004434D6" w:rsidP="004434D6">
      <w:pPr>
        <w:pStyle w:val="NoSpacing"/>
        <w:ind w:firstLine="60"/>
        <w:rPr>
          <w:rFonts w:ascii="Times New Roman" w:hAnsi="Times New Roman" w:cs="Times New Roman"/>
          <w:sz w:val="24"/>
          <w:szCs w:val="24"/>
        </w:rPr>
      </w:pPr>
    </w:p>
    <w:p w14:paraId="67B33FE7" w14:textId="77777777" w:rsidR="00824AEE" w:rsidRDefault="00824AEE" w:rsidP="004434D6">
      <w:pPr>
        <w:pStyle w:val="NoSpacing"/>
        <w:rPr>
          <w:rFonts w:ascii="Times New Roman" w:hAnsi="Times New Roman" w:cs="Times New Roman"/>
          <w:sz w:val="24"/>
          <w:szCs w:val="24"/>
          <w:u w:val="single"/>
        </w:rPr>
      </w:pPr>
    </w:p>
    <w:p w14:paraId="4CD26DCC" w14:textId="77777777" w:rsidR="00824AEE" w:rsidRDefault="00824AEE" w:rsidP="004434D6">
      <w:pPr>
        <w:pStyle w:val="NoSpacing"/>
        <w:rPr>
          <w:rFonts w:ascii="Times New Roman" w:hAnsi="Times New Roman" w:cs="Times New Roman"/>
          <w:sz w:val="24"/>
          <w:szCs w:val="24"/>
          <w:u w:val="single"/>
        </w:rPr>
      </w:pPr>
    </w:p>
    <w:p w14:paraId="7D41EAFC" w14:textId="62A77222" w:rsidR="004434D6" w:rsidRPr="004434D6" w:rsidRDefault="004434D6" w:rsidP="004434D6">
      <w:pPr>
        <w:pStyle w:val="NoSpacing"/>
        <w:rPr>
          <w:rFonts w:ascii="Times New Roman" w:hAnsi="Times New Roman" w:cs="Times New Roman"/>
          <w:sz w:val="24"/>
          <w:szCs w:val="24"/>
          <w:u w:val="single"/>
        </w:rPr>
      </w:pPr>
      <w:r w:rsidRPr="004434D6">
        <w:rPr>
          <w:rFonts w:ascii="Times New Roman" w:hAnsi="Times New Roman" w:cs="Times New Roman"/>
          <w:sz w:val="24"/>
          <w:szCs w:val="24"/>
          <w:u w:val="single"/>
        </w:rPr>
        <w:lastRenderedPageBreak/>
        <w:t xml:space="preserve">Use of Agency Funds and Resources </w:t>
      </w:r>
    </w:p>
    <w:p w14:paraId="64E0C140" w14:textId="77777777" w:rsidR="004434D6" w:rsidRPr="004434D6" w:rsidRDefault="004434D6" w:rsidP="004434D6">
      <w:pPr>
        <w:pStyle w:val="NoSpacing"/>
        <w:rPr>
          <w:rFonts w:ascii="Times New Roman" w:hAnsi="Times New Roman" w:cs="Times New Roman"/>
          <w:sz w:val="24"/>
          <w:szCs w:val="24"/>
        </w:rPr>
      </w:pPr>
      <w:r w:rsidRPr="004434D6">
        <w:rPr>
          <w:rFonts w:ascii="Times New Roman" w:hAnsi="Times New Roman" w:cs="Times New Roman"/>
          <w:sz w:val="24"/>
          <w:szCs w:val="24"/>
        </w:rPr>
        <w:t xml:space="preserve"> </w:t>
      </w:r>
    </w:p>
    <w:p w14:paraId="1D62B042" w14:textId="4D247787" w:rsidR="004434D6" w:rsidRPr="004434D6" w:rsidRDefault="00AF0DCC" w:rsidP="006A7A67">
      <w:pPr>
        <w:pStyle w:val="NoSpacing"/>
        <w:numPr>
          <w:ilvl w:val="0"/>
          <w:numId w:val="56"/>
        </w:numPr>
        <w:rPr>
          <w:rFonts w:ascii="Times New Roman" w:hAnsi="Times New Roman" w:cs="Times New Roman"/>
          <w:sz w:val="24"/>
          <w:szCs w:val="24"/>
        </w:rPr>
      </w:pPr>
      <w:r>
        <w:rPr>
          <w:rFonts w:ascii="Times New Roman" w:hAnsi="Times New Roman" w:cs="Times New Roman"/>
          <w:sz w:val="24"/>
          <w:szCs w:val="24"/>
        </w:rPr>
        <w:t>Confidential Help For Alcohol &amp; Drugs</w:t>
      </w:r>
      <w:r w:rsidR="0006251A" w:rsidRPr="004434D6">
        <w:rPr>
          <w:rFonts w:ascii="Times New Roman" w:hAnsi="Times New Roman" w:cs="Times New Roman"/>
          <w:sz w:val="24"/>
          <w:szCs w:val="24"/>
        </w:rPr>
        <w:t>’</w:t>
      </w:r>
      <w:r w:rsidR="004434D6" w:rsidRPr="004434D6">
        <w:rPr>
          <w:rFonts w:ascii="Times New Roman" w:hAnsi="Times New Roman" w:cs="Times New Roman"/>
          <w:sz w:val="24"/>
          <w:szCs w:val="24"/>
        </w:rPr>
        <w:t xml:space="preserve"> assets are to only be used for the benefit of </w:t>
      </w:r>
      <w:r>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4434D6">
        <w:rPr>
          <w:rFonts w:ascii="Times New Roman" w:hAnsi="Times New Roman" w:cs="Times New Roman"/>
          <w:sz w:val="24"/>
          <w:szCs w:val="24"/>
        </w:rPr>
        <w:t xml:space="preserve"> and</w:t>
      </w:r>
      <w:r w:rsidR="004434D6" w:rsidRPr="004434D6">
        <w:rPr>
          <w:rFonts w:ascii="Times New Roman" w:hAnsi="Times New Roman" w:cs="Times New Roman"/>
          <w:sz w:val="24"/>
          <w:szCs w:val="24"/>
        </w:rPr>
        <w:t xml:space="preserve"> the customers. Assets include funds, equipment, inventory, and office supplies, but also concepts, business plans and strategies, information about people served, financial information, computer property rights, and other business information about </w:t>
      </w:r>
      <w:r w:rsidR="00953A61">
        <w:rPr>
          <w:rFonts w:ascii="Times New Roman" w:hAnsi="Times New Roman" w:cs="Times New Roman"/>
          <w:color w:val="000000"/>
          <w:kern w:val="0"/>
          <w:sz w:val="24"/>
          <w:szCs w:val="24"/>
        </w:rPr>
        <w:t>Confidential Help For Alcohol &amp; Drugs</w:t>
      </w:r>
      <w:r w:rsidR="004434D6" w:rsidRPr="004434D6">
        <w:rPr>
          <w:rFonts w:ascii="Times New Roman" w:hAnsi="Times New Roman" w:cs="Times New Roman"/>
          <w:sz w:val="24"/>
          <w:szCs w:val="24"/>
        </w:rPr>
        <w:t xml:space="preserve">. </w:t>
      </w:r>
    </w:p>
    <w:p w14:paraId="3D2DAB11" w14:textId="2ABC5D75" w:rsidR="005A374C" w:rsidRDefault="004434D6" w:rsidP="006A7A67">
      <w:pPr>
        <w:pStyle w:val="NoSpacing"/>
        <w:numPr>
          <w:ilvl w:val="0"/>
          <w:numId w:val="56"/>
        </w:numPr>
        <w:rPr>
          <w:rFonts w:ascii="Times New Roman" w:hAnsi="Times New Roman" w:cs="Times New Roman"/>
          <w:sz w:val="24"/>
          <w:szCs w:val="24"/>
        </w:rPr>
      </w:pPr>
      <w:r w:rsidRPr="004434D6">
        <w:rPr>
          <w:rFonts w:ascii="Times New Roman" w:hAnsi="Times New Roman" w:cs="Times New Roman"/>
          <w:sz w:val="24"/>
          <w:szCs w:val="24"/>
        </w:rPr>
        <w:t xml:space="preserve">You may not use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4434D6">
        <w:rPr>
          <w:rFonts w:ascii="Times New Roman" w:hAnsi="Times New Roman" w:cs="Times New Roman"/>
          <w:sz w:val="24"/>
          <w:szCs w:val="24"/>
        </w:rPr>
        <w:t xml:space="preserve"> assets</w:t>
      </w:r>
      <w:r w:rsidRPr="004434D6">
        <w:rPr>
          <w:rFonts w:ascii="Times New Roman" w:hAnsi="Times New Roman" w:cs="Times New Roman"/>
          <w:sz w:val="24"/>
          <w:szCs w:val="24"/>
        </w:rPr>
        <w:t xml:space="preserve"> for personal gain or give them to any other persons or entities, except in the ordinary course of business as part of an approved transaction. </w:t>
      </w:r>
    </w:p>
    <w:p w14:paraId="0F596B51" w14:textId="77777777" w:rsidR="005A374C" w:rsidRDefault="005A374C" w:rsidP="005A374C">
      <w:pPr>
        <w:pStyle w:val="NoSpacing"/>
        <w:ind w:left="360"/>
        <w:rPr>
          <w:rFonts w:ascii="Times New Roman" w:hAnsi="Times New Roman" w:cs="Times New Roman"/>
          <w:sz w:val="24"/>
          <w:szCs w:val="24"/>
        </w:rPr>
      </w:pPr>
    </w:p>
    <w:p w14:paraId="58A04991" w14:textId="195DAEF7" w:rsidR="005A374C" w:rsidRPr="00C95D49" w:rsidRDefault="005A374C" w:rsidP="00C95D49">
      <w:pPr>
        <w:pStyle w:val="NoSpacing"/>
        <w:rPr>
          <w:rFonts w:ascii="Times New Roman" w:hAnsi="Times New Roman" w:cs="Times New Roman"/>
          <w:sz w:val="24"/>
          <w:szCs w:val="24"/>
          <w:u w:val="single"/>
        </w:rPr>
      </w:pPr>
      <w:r w:rsidRPr="005A374C">
        <w:rPr>
          <w:rFonts w:ascii="Times New Roman" w:hAnsi="Times New Roman" w:cs="Times New Roman"/>
          <w:sz w:val="24"/>
          <w:szCs w:val="24"/>
          <w:u w:val="single"/>
        </w:rPr>
        <w:t>Confidentiality</w:t>
      </w:r>
      <w:r w:rsidR="00C95D49">
        <w:rPr>
          <w:rFonts w:ascii="Times New Roman" w:hAnsi="Times New Roman" w:cs="Times New Roman"/>
          <w:sz w:val="24"/>
          <w:szCs w:val="24"/>
          <w:u w:val="single"/>
        </w:rPr>
        <w:t>:</w:t>
      </w:r>
      <w:r w:rsidR="00C95D49">
        <w:rPr>
          <w:rFonts w:ascii="Times New Roman" w:hAnsi="Times New Roman" w:cs="Times New Roman"/>
          <w:sz w:val="24"/>
          <w:szCs w:val="24"/>
        </w:rPr>
        <w:t xml:space="preserve"> </w:t>
      </w:r>
      <w:r w:rsidRPr="005A374C">
        <w:rPr>
          <w:rFonts w:ascii="Times New Roman" w:eastAsia="Times New Roman" w:hAnsi="Times New Roman" w:cs="Times New Roman"/>
          <w:sz w:val="24"/>
          <w:szCs w:val="24"/>
        </w:rPr>
        <w:t xml:space="preserve">During your employment, you may acquire confidential information about </w:t>
      </w:r>
      <w:r w:rsidR="00AF0DCC">
        <w:rPr>
          <w:rFonts w:ascii="Times New Roman" w:eastAsia="Times New Roman" w:hAnsi="Times New Roman" w:cs="Times New Roman"/>
          <w:bCs/>
          <w:sz w:val="24"/>
          <w:szCs w:val="24"/>
        </w:rPr>
        <w:t>Confidential Help For Alcohol &amp; Drugs</w:t>
      </w:r>
      <w:r w:rsidRPr="005A374C">
        <w:rPr>
          <w:rFonts w:ascii="Times New Roman" w:eastAsia="Times New Roman" w:hAnsi="Times New Roman" w:cs="Times New Roman"/>
          <w:bCs/>
          <w:sz w:val="24"/>
          <w:szCs w:val="24"/>
        </w:rPr>
        <w:t xml:space="preserve">, </w:t>
      </w:r>
      <w:r w:rsidRPr="005A374C">
        <w:rPr>
          <w:rFonts w:ascii="Times New Roman" w:eastAsia="Times New Roman" w:hAnsi="Times New Roman" w:cs="Times New Roman"/>
          <w:sz w:val="24"/>
          <w:szCs w:val="24"/>
        </w:rPr>
        <w:t>its staff, and customers that must be handled in strict confidence and not discussed with outsiders. The protection of confidential business, staff, and consumer information is very important</w:t>
      </w:r>
      <w:r w:rsidR="00456311" w:rsidRPr="005A374C">
        <w:rPr>
          <w:rFonts w:ascii="Times New Roman" w:eastAsia="Times New Roman" w:hAnsi="Times New Roman" w:cs="Times New Roman"/>
          <w:sz w:val="24"/>
          <w:szCs w:val="24"/>
        </w:rPr>
        <w:t xml:space="preserve">. </w:t>
      </w:r>
    </w:p>
    <w:p w14:paraId="17849B6E" w14:textId="77777777" w:rsidR="009D3BCB" w:rsidRDefault="009D3BCB" w:rsidP="009003E9">
      <w:pPr>
        <w:pStyle w:val="NoSpacing"/>
        <w:rPr>
          <w:rFonts w:ascii="Times New Roman" w:hAnsi="Times New Roman" w:cs="Times New Roman"/>
          <w:sz w:val="24"/>
          <w:szCs w:val="24"/>
          <w:u w:val="single"/>
        </w:rPr>
      </w:pPr>
    </w:p>
    <w:p w14:paraId="1A680F33" w14:textId="446E6F1F" w:rsidR="005A374C" w:rsidRPr="00C95D49" w:rsidRDefault="009003E9" w:rsidP="00C95D49">
      <w:pPr>
        <w:pStyle w:val="NoSpacing"/>
        <w:rPr>
          <w:rFonts w:ascii="Times New Roman" w:hAnsi="Times New Roman" w:cs="Times New Roman"/>
          <w:sz w:val="24"/>
          <w:szCs w:val="24"/>
          <w:u w:val="single"/>
        </w:rPr>
      </w:pPr>
      <w:r w:rsidRPr="009003E9">
        <w:rPr>
          <w:rFonts w:ascii="Times New Roman" w:hAnsi="Times New Roman" w:cs="Times New Roman"/>
          <w:sz w:val="24"/>
          <w:szCs w:val="24"/>
          <w:u w:val="single"/>
        </w:rPr>
        <w:t>Business Dealings Between the Agency and Employees</w:t>
      </w:r>
      <w:r w:rsidR="00C95D49">
        <w:rPr>
          <w:rFonts w:ascii="Times New Roman" w:hAnsi="Times New Roman" w:cs="Times New Roman"/>
          <w:b/>
          <w:sz w:val="24"/>
          <w:szCs w:val="24"/>
          <w:u w:val="single"/>
        </w:rPr>
        <w:t>:</w:t>
      </w:r>
      <w:r w:rsidR="00C95D49">
        <w:rPr>
          <w:rFonts w:ascii="Times New Roman" w:hAnsi="Times New Roman" w:cs="Times New Roman"/>
          <w:bCs/>
          <w:sz w:val="24"/>
          <w:szCs w:val="24"/>
        </w:rPr>
        <w:t xml:space="preserve"> </w:t>
      </w:r>
      <w:r w:rsidR="00AF0DCC">
        <w:rPr>
          <w:rFonts w:ascii="Times New Roman" w:hAnsi="Times New Roman" w:cs="Times New Roman"/>
          <w:bCs/>
          <w:sz w:val="24"/>
          <w:szCs w:val="24"/>
        </w:rPr>
        <w:t>Confidential Help For Alcohol &amp; Drugs</w:t>
      </w:r>
      <w:r w:rsidRPr="009003E9">
        <w:rPr>
          <w:rFonts w:ascii="Times New Roman" w:hAnsi="Times New Roman" w:cs="Times New Roman"/>
          <w:sz w:val="24"/>
          <w:szCs w:val="24"/>
        </w:rPr>
        <w:t xml:space="preserve"> will not be inappropriately influenced with goods or services from any business in which you or your immediate family members have a substantial interest.</w:t>
      </w:r>
      <w:r w:rsidR="00C95D49">
        <w:rPr>
          <w:rFonts w:ascii="Times New Roman" w:hAnsi="Times New Roman" w:cs="Times New Roman"/>
          <w:sz w:val="24"/>
          <w:szCs w:val="24"/>
        </w:rPr>
        <w:t xml:space="preserve"> </w:t>
      </w:r>
      <w:r w:rsidRPr="009003E9">
        <w:rPr>
          <w:rFonts w:ascii="Times New Roman" w:hAnsi="Times New Roman" w:cs="Times New Roman"/>
          <w:sz w:val="24"/>
          <w:szCs w:val="24"/>
        </w:rPr>
        <w:t xml:space="preserve">Property and resources of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9003E9">
        <w:rPr>
          <w:rFonts w:ascii="Times New Roman" w:hAnsi="Times New Roman" w:cs="Times New Roman"/>
          <w:sz w:val="24"/>
          <w:szCs w:val="24"/>
        </w:rPr>
        <w:t xml:space="preserve"> should</w:t>
      </w:r>
      <w:r w:rsidRPr="009003E9">
        <w:rPr>
          <w:rFonts w:ascii="Times New Roman" w:hAnsi="Times New Roman" w:cs="Times New Roman"/>
          <w:sz w:val="24"/>
          <w:szCs w:val="24"/>
        </w:rPr>
        <w:t xml:space="preserve"> only be used for the benefit of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9003E9">
        <w:rPr>
          <w:rFonts w:ascii="Times New Roman" w:hAnsi="Times New Roman" w:cs="Times New Roman"/>
          <w:sz w:val="24"/>
          <w:szCs w:val="24"/>
        </w:rPr>
        <w:t xml:space="preserve"> or</w:t>
      </w:r>
      <w:r w:rsidRPr="009003E9">
        <w:rPr>
          <w:rFonts w:ascii="Times New Roman" w:hAnsi="Times New Roman" w:cs="Times New Roman"/>
          <w:sz w:val="24"/>
          <w:szCs w:val="24"/>
        </w:rPr>
        <w:t xml:space="preserve"> the customers</w:t>
      </w:r>
      <w:r w:rsidR="00456311">
        <w:t xml:space="preserve">. </w:t>
      </w:r>
    </w:p>
    <w:p w14:paraId="2BA1049B" w14:textId="77777777" w:rsidR="009E6297" w:rsidRPr="009E6297" w:rsidRDefault="009E6297" w:rsidP="009E6297">
      <w:pPr>
        <w:pStyle w:val="NoSpacing"/>
        <w:ind w:left="720"/>
      </w:pPr>
    </w:p>
    <w:p w14:paraId="7917993C" w14:textId="1EF649B6" w:rsidR="003D193E" w:rsidRDefault="003D193E" w:rsidP="00C95D49">
      <w:pPr>
        <w:spacing w:after="5"/>
        <w:ind w:left="10"/>
        <w:rPr>
          <w:rFonts w:ascii="Times New Roman" w:hAnsi="Times New Roman" w:cs="Times New Roman"/>
          <w:sz w:val="24"/>
          <w:szCs w:val="24"/>
          <w:u w:val="single"/>
        </w:rPr>
      </w:pPr>
      <w:r w:rsidRPr="003D193E">
        <w:rPr>
          <w:rFonts w:ascii="Times New Roman" w:eastAsia="Arial" w:hAnsi="Times New Roman" w:cs="Times New Roman"/>
          <w:b/>
          <w:sz w:val="24"/>
          <w:szCs w:val="24"/>
          <w:u w:val="single"/>
        </w:rPr>
        <w:t>Maintenance of Records</w:t>
      </w:r>
      <w:r>
        <w:rPr>
          <w:rFonts w:ascii="Times New Roman" w:eastAsia="Arial" w:hAnsi="Times New Roman" w:cs="Times New Roman"/>
          <w:b/>
          <w:sz w:val="24"/>
          <w:szCs w:val="24"/>
          <w:u w:val="single"/>
        </w:rPr>
        <w:t>:</w:t>
      </w:r>
      <w:r>
        <w:rPr>
          <w:rFonts w:ascii="Times New Roman" w:eastAsia="Arial" w:hAnsi="Times New Roman" w:cs="Times New Roman"/>
          <w:bCs/>
          <w:sz w:val="24"/>
          <w:szCs w:val="24"/>
        </w:rPr>
        <w:t xml:space="preserve"> </w:t>
      </w:r>
      <w:r w:rsidRPr="003D193E">
        <w:rPr>
          <w:rFonts w:ascii="Times New Roman" w:hAnsi="Times New Roman" w:cs="Times New Roman"/>
          <w:sz w:val="24"/>
          <w:szCs w:val="24"/>
        </w:rPr>
        <w:t xml:space="preserve">Employees and contractors must record and report all agency, </w:t>
      </w:r>
      <w:r w:rsidR="00ED67DB" w:rsidRPr="003D193E">
        <w:rPr>
          <w:rFonts w:ascii="Times New Roman" w:hAnsi="Times New Roman" w:cs="Times New Roman"/>
          <w:sz w:val="24"/>
          <w:szCs w:val="24"/>
        </w:rPr>
        <w:t>customer,</w:t>
      </w:r>
      <w:r w:rsidRPr="003D193E">
        <w:rPr>
          <w:rFonts w:ascii="Times New Roman" w:hAnsi="Times New Roman" w:cs="Times New Roman"/>
          <w:sz w:val="24"/>
          <w:szCs w:val="24"/>
        </w:rPr>
        <w:t xml:space="preserve"> and financial information fully, accurately, and honestly</w:t>
      </w:r>
      <w:r w:rsidR="00456311" w:rsidRPr="003D193E">
        <w:rPr>
          <w:rFonts w:ascii="Times New Roman" w:hAnsi="Times New Roman" w:cs="Times New Roman"/>
          <w:sz w:val="24"/>
          <w:szCs w:val="24"/>
        </w:rPr>
        <w:t xml:space="preserve">. </w:t>
      </w:r>
      <w:r w:rsidRPr="003D193E">
        <w:rPr>
          <w:rFonts w:ascii="Times New Roman" w:hAnsi="Times New Roman" w:cs="Times New Roman"/>
          <w:sz w:val="24"/>
          <w:szCs w:val="24"/>
        </w:rPr>
        <w:t xml:space="preserve">Records include, but are not limited to, records of the customers, documentation of services, accounting books or records, financial statements, timesheets or records, expense reports, vouchers, bills, payroll, claims payment records, correspondence, and any other method of communication. Employees or contractors must not omit or conceal any relevant information. </w:t>
      </w:r>
    </w:p>
    <w:p w14:paraId="36E9AA68" w14:textId="77777777" w:rsidR="00C95D49" w:rsidRPr="00C95D49" w:rsidRDefault="00C95D49" w:rsidP="00C95D49">
      <w:pPr>
        <w:spacing w:after="5"/>
        <w:ind w:left="10"/>
        <w:rPr>
          <w:rFonts w:ascii="Times New Roman" w:hAnsi="Times New Roman" w:cs="Times New Roman"/>
          <w:sz w:val="24"/>
          <w:szCs w:val="24"/>
          <w:u w:val="single"/>
        </w:rPr>
      </w:pPr>
    </w:p>
    <w:p w14:paraId="571991E1" w14:textId="5E22749A" w:rsidR="00ED67DB" w:rsidRPr="00ED67DB" w:rsidRDefault="00ED67DB" w:rsidP="00D22121">
      <w:pPr>
        <w:spacing w:after="5"/>
        <w:ind w:left="10"/>
        <w:rPr>
          <w:rFonts w:ascii="Times New Roman" w:hAnsi="Times New Roman" w:cs="Times New Roman"/>
          <w:b/>
          <w:bCs/>
          <w:color w:val="000000" w:themeColor="text1"/>
          <w:sz w:val="24"/>
          <w:szCs w:val="24"/>
        </w:rPr>
      </w:pPr>
      <w:r w:rsidRPr="00ED67DB">
        <w:rPr>
          <w:rFonts w:ascii="Times New Roman" w:eastAsia="Garamond" w:hAnsi="Times New Roman" w:cs="Times New Roman"/>
          <w:b/>
          <w:bCs/>
          <w:color w:val="000000" w:themeColor="text1"/>
          <w:sz w:val="24"/>
          <w:szCs w:val="24"/>
          <w:u w:val="single" w:color="000000"/>
        </w:rPr>
        <w:t>Guidelines for Employees and Contractors</w:t>
      </w:r>
      <w:r w:rsidR="00EE1398">
        <w:rPr>
          <w:rFonts w:ascii="Times New Roman" w:eastAsia="Garamond" w:hAnsi="Times New Roman" w:cs="Times New Roman"/>
          <w:b/>
          <w:bCs/>
          <w:color w:val="000000" w:themeColor="text1"/>
          <w:sz w:val="24"/>
          <w:szCs w:val="24"/>
        </w:rPr>
        <w:t>:</w:t>
      </w:r>
      <w:r w:rsidR="00EE1398">
        <w:rPr>
          <w:rFonts w:ascii="Times New Roman" w:eastAsia="Garamond" w:hAnsi="Times New Roman" w:cs="Times New Roman"/>
          <w:color w:val="000000" w:themeColor="text1"/>
          <w:sz w:val="24"/>
          <w:szCs w:val="24"/>
        </w:rPr>
        <w:t xml:space="preserve"> </w:t>
      </w:r>
      <w:r w:rsidRPr="00EE1398">
        <w:rPr>
          <w:rFonts w:ascii="Times New Roman" w:hAnsi="Times New Roman" w:cs="Times New Roman"/>
          <w:sz w:val="24"/>
          <w:szCs w:val="24"/>
        </w:rPr>
        <w:t xml:space="preserve">Many </w:t>
      </w:r>
      <w:r w:rsidR="00AF0DCC">
        <w:rPr>
          <w:rFonts w:ascii="Times New Roman" w:hAnsi="Times New Roman" w:cs="Times New Roman"/>
          <w:sz w:val="24"/>
          <w:szCs w:val="24"/>
        </w:rPr>
        <w:t>Confidential Help For Alcohol &amp; Drugs</w:t>
      </w:r>
      <w:r w:rsidRPr="00EE1398">
        <w:rPr>
          <w:rFonts w:ascii="Times New Roman" w:hAnsi="Times New Roman" w:cs="Times New Roman"/>
          <w:sz w:val="24"/>
          <w:szCs w:val="24"/>
        </w:rPr>
        <w:t xml:space="preserve"> forms are legal documents used to prove that a service was provided, to bill for a service, to record a job task, or to record specific happenings. You must document accurately and honestly, and only for those services that you provided or </w:t>
      </w:r>
      <w:r w:rsidR="00456311" w:rsidRPr="00EE1398">
        <w:rPr>
          <w:rFonts w:ascii="Times New Roman" w:hAnsi="Times New Roman" w:cs="Times New Roman"/>
          <w:sz w:val="24"/>
          <w:szCs w:val="24"/>
        </w:rPr>
        <w:t xml:space="preserve">those events in which you were involved. </w:t>
      </w:r>
    </w:p>
    <w:p w14:paraId="0AFE3C7C" w14:textId="77777777" w:rsidR="00ED67DB" w:rsidRPr="00ED67DB" w:rsidRDefault="00ED67DB" w:rsidP="00ED67DB">
      <w:pPr>
        <w:spacing w:after="0"/>
        <w:rPr>
          <w:rFonts w:ascii="Times New Roman" w:hAnsi="Times New Roman" w:cs="Times New Roman"/>
          <w:sz w:val="24"/>
          <w:szCs w:val="24"/>
        </w:rPr>
      </w:pPr>
      <w:r w:rsidRPr="00ED67DB">
        <w:rPr>
          <w:rFonts w:ascii="Times New Roman" w:hAnsi="Times New Roman" w:cs="Times New Roman"/>
          <w:sz w:val="24"/>
          <w:szCs w:val="24"/>
        </w:rPr>
        <w:t xml:space="preserve"> </w:t>
      </w:r>
    </w:p>
    <w:p w14:paraId="5663090F" w14:textId="4EFA308E" w:rsidR="00ED67DB" w:rsidRDefault="00ED67DB" w:rsidP="00D22121">
      <w:pPr>
        <w:spacing w:after="5"/>
        <w:ind w:left="10"/>
        <w:rPr>
          <w:rFonts w:ascii="Times New Roman" w:hAnsi="Times New Roman" w:cs="Times New Roman"/>
          <w:color w:val="000000" w:themeColor="text1"/>
          <w:sz w:val="24"/>
          <w:szCs w:val="24"/>
        </w:rPr>
      </w:pPr>
      <w:r w:rsidRPr="00D22121">
        <w:rPr>
          <w:rFonts w:ascii="Times New Roman" w:hAnsi="Times New Roman" w:cs="Times New Roman"/>
          <w:b/>
          <w:bCs/>
          <w:color w:val="000000" w:themeColor="text1"/>
          <w:sz w:val="24"/>
          <w:szCs w:val="24"/>
          <w:u w:val="single"/>
        </w:rPr>
        <w:t>Falsification of Records</w:t>
      </w:r>
      <w:r w:rsidR="00D22121">
        <w:rPr>
          <w:rFonts w:ascii="Times New Roman" w:hAnsi="Times New Roman" w:cs="Times New Roman"/>
          <w:b/>
          <w:bCs/>
          <w:color w:val="000000" w:themeColor="text1"/>
          <w:sz w:val="24"/>
          <w:szCs w:val="24"/>
          <w:u w:val="single"/>
        </w:rPr>
        <w:t>:</w:t>
      </w:r>
      <w:r w:rsidR="00D22121">
        <w:rPr>
          <w:rFonts w:ascii="Times New Roman" w:hAnsi="Times New Roman" w:cs="Times New Roman"/>
          <w:color w:val="000000" w:themeColor="text1"/>
          <w:sz w:val="24"/>
          <w:szCs w:val="24"/>
        </w:rPr>
        <w:t xml:space="preserve"> </w:t>
      </w:r>
    </w:p>
    <w:p w14:paraId="22A83ECA" w14:textId="71BAA58A" w:rsidR="00A120AB" w:rsidRPr="00A120AB" w:rsidRDefault="00A120AB" w:rsidP="006A7A67">
      <w:pPr>
        <w:pStyle w:val="NoSpacing"/>
        <w:numPr>
          <w:ilvl w:val="0"/>
          <w:numId w:val="57"/>
        </w:numPr>
        <w:rPr>
          <w:rFonts w:ascii="Times New Roman" w:hAnsi="Times New Roman" w:cs="Times New Roman"/>
          <w:sz w:val="24"/>
          <w:szCs w:val="24"/>
        </w:rPr>
      </w:pPr>
      <w:r w:rsidRPr="00A120AB">
        <w:rPr>
          <w:rFonts w:ascii="Times New Roman" w:hAnsi="Times New Roman" w:cs="Times New Roman"/>
          <w:sz w:val="24"/>
          <w:szCs w:val="24"/>
        </w:rPr>
        <w:t xml:space="preserve">You must not make any false entries in any of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A120AB">
        <w:rPr>
          <w:rFonts w:ascii="Times New Roman" w:hAnsi="Times New Roman" w:cs="Times New Roman"/>
          <w:sz w:val="24"/>
          <w:szCs w:val="24"/>
        </w:rPr>
        <w:t xml:space="preserve"> records</w:t>
      </w:r>
      <w:r w:rsidRPr="00A120AB">
        <w:rPr>
          <w:rFonts w:ascii="Times New Roman" w:hAnsi="Times New Roman" w:cs="Times New Roman"/>
          <w:sz w:val="24"/>
          <w:szCs w:val="24"/>
        </w:rPr>
        <w:t xml:space="preserve"> or in any public record for any reason. </w:t>
      </w:r>
    </w:p>
    <w:p w14:paraId="2B7D8454" w14:textId="7126105E" w:rsidR="00A120AB" w:rsidRDefault="00A120AB" w:rsidP="006A7A67">
      <w:pPr>
        <w:pStyle w:val="NoSpacing"/>
        <w:numPr>
          <w:ilvl w:val="0"/>
          <w:numId w:val="57"/>
        </w:numPr>
        <w:rPr>
          <w:rFonts w:ascii="Times New Roman" w:hAnsi="Times New Roman" w:cs="Times New Roman"/>
          <w:sz w:val="24"/>
          <w:szCs w:val="24"/>
        </w:rPr>
      </w:pPr>
      <w:r w:rsidRPr="00A120AB">
        <w:rPr>
          <w:rFonts w:ascii="Times New Roman" w:hAnsi="Times New Roman" w:cs="Times New Roman"/>
          <w:sz w:val="24"/>
          <w:szCs w:val="24"/>
        </w:rPr>
        <w:t xml:space="preserve">You may not alter any permanent entries in </w:t>
      </w:r>
      <w:r w:rsidR="00953A61">
        <w:rPr>
          <w:rFonts w:ascii="Times New Roman" w:hAnsi="Times New Roman" w:cs="Times New Roman"/>
          <w:color w:val="000000"/>
          <w:kern w:val="0"/>
          <w:sz w:val="24"/>
          <w:szCs w:val="24"/>
        </w:rPr>
        <w:t>Confidential Help For Alcohol &amp; Drugs</w:t>
      </w:r>
      <w:r w:rsidRPr="00A120AB">
        <w:rPr>
          <w:rFonts w:ascii="Times New Roman" w:hAnsi="Times New Roman" w:cs="Times New Roman"/>
          <w:sz w:val="24"/>
          <w:szCs w:val="24"/>
        </w:rPr>
        <w:t xml:space="preserve"> records. </w:t>
      </w:r>
    </w:p>
    <w:p w14:paraId="4E5278F9" w14:textId="115202A2" w:rsidR="00D54F95" w:rsidRPr="00D54F95" w:rsidRDefault="00D54F95" w:rsidP="006A7A67">
      <w:pPr>
        <w:numPr>
          <w:ilvl w:val="0"/>
          <w:numId w:val="57"/>
        </w:numPr>
        <w:spacing w:after="3" w:line="248" w:lineRule="auto"/>
        <w:rPr>
          <w:rFonts w:ascii="Times New Roman" w:hAnsi="Times New Roman" w:cs="Times New Roman"/>
          <w:sz w:val="24"/>
          <w:szCs w:val="24"/>
        </w:rPr>
      </w:pPr>
      <w:r w:rsidRPr="00D54F95">
        <w:rPr>
          <w:rFonts w:ascii="Times New Roman" w:hAnsi="Times New Roman" w:cs="Times New Roman"/>
          <w:sz w:val="24"/>
          <w:szCs w:val="24"/>
        </w:rPr>
        <w:t xml:space="preserve">You may only approve payments or receipts on behalf of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D54F95">
        <w:rPr>
          <w:rFonts w:ascii="Times New Roman" w:hAnsi="Times New Roman" w:cs="Times New Roman"/>
          <w:sz w:val="24"/>
          <w:szCs w:val="24"/>
        </w:rPr>
        <w:t xml:space="preserve"> that</w:t>
      </w:r>
      <w:r w:rsidRPr="00D54F95">
        <w:rPr>
          <w:rFonts w:ascii="Times New Roman" w:hAnsi="Times New Roman" w:cs="Times New Roman"/>
          <w:sz w:val="24"/>
          <w:szCs w:val="24"/>
        </w:rPr>
        <w:t xml:space="preserve"> are described in documents supporting the transaction. “Slush funds” or similar of</w:t>
      </w:r>
      <w:r w:rsidR="008B6DB5">
        <w:rPr>
          <w:rFonts w:ascii="Times New Roman" w:hAnsi="Times New Roman" w:cs="Times New Roman"/>
          <w:sz w:val="24"/>
          <w:szCs w:val="24"/>
        </w:rPr>
        <w:t xml:space="preserve">f </w:t>
      </w:r>
      <w:r w:rsidRPr="00D54F95">
        <w:rPr>
          <w:rFonts w:ascii="Times New Roman" w:hAnsi="Times New Roman" w:cs="Times New Roman"/>
          <w:sz w:val="24"/>
          <w:szCs w:val="24"/>
        </w:rPr>
        <w:t xml:space="preserve">book accounts, where there is no accounting for receipts or expenditures on </w:t>
      </w:r>
      <w:r w:rsidR="00456311">
        <w:rPr>
          <w:rFonts w:ascii="Times New Roman" w:hAnsi="Times New Roman" w:cs="Times New Roman"/>
          <w:sz w:val="24"/>
          <w:szCs w:val="24"/>
        </w:rPr>
        <w:t>Confidential Help For Alcohol &amp; Drugs</w:t>
      </w:r>
      <w:r w:rsidR="00456311" w:rsidRPr="00D54F95">
        <w:rPr>
          <w:rFonts w:ascii="Times New Roman" w:hAnsi="Times New Roman" w:cs="Times New Roman"/>
          <w:sz w:val="24"/>
          <w:szCs w:val="24"/>
        </w:rPr>
        <w:t xml:space="preserve"> </w:t>
      </w:r>
      <w:r w:rsidRPr="00D54F95">
        <w:rPr>
          <w:rFonts w:ascii="Times New Roman" w:hAnsi="Times New Roman" w:cs="Times New Roman"/>
          <w:sz w:val="24"/>
          <w:szCs w:val="24"/>
        </w:rPr>
        <w:t xml:space="preserve">books, are strictly prohibited. </w:t>
      </w:r>
    </w:p>
    <w:p w14:paraId="4CF7C0F2" w14:textId="77777777" w:rsidR="00D54F95" w:rsidRPr="00D54F95" w:rsidRDefault="00D54F95" w:rsidP="006A7A67">
      <w:pPr>
        <w:numPr>
          <w:ilvl w:val="0"/>
          <w:numId w:val="57"/>
        </w:numPr>
        <w:spacing w:after="8" w:line="217" w:lineRule="auto"/>
        <w:rPr>
          <w:rFonts w:ascii="Times New Roman" w:hAnsi="Times New Roman" w:cs="Times New Roman"/>
          <w:sz w:val="24"/>
          <w:szCs w:val="24"/>
        </w:rPr>
      </w:pPr>
      <w:r w:rsidRPr="00D54F95">
        <w:rPr>
          <w:rFonts w:ascii="Times New Roman" w:eastAsia="Times New Roman" w:hAnsi="Times New Roman" w:cs="Times New Roman"/>
          <w:sz w:val="24"/>
          <w:szCs w:val="24"/>
        </w:rPr>
        <w:t>You may not create or participate in the creation of any records that are intended to mislead or to conceal anything that is improper.</w:t>
      </w:r>
      <w:r w:rsidRPr="00D54F95">
        <w:rPr>
          <w:rFonts w:ascii="Times New Roman" w:hAnsi="Times New Roman" w:cs="Times New Roman"/>
          <w:sz w:val="24"/>
          <w:szCs w:val="24"/>
        </w:rPr>
        <w:t xml:space="preserve"> </w:t>
      </w:r>
    </w:p>
    <w:p w14:paraId="6387CBCD" w14:textId="77777777" w:rsidR="00D54F95" w:rsidRPr="00A120AB" w:rsidRDefault="00D54F95" w:rsidP="00D54F95">
      <w:pPr>
        <w:pStyle w:val="NoSpacing"/>
        <w:ind w:left="360"/>
        <w:rPr>
          <w:rFonts w:ascii="Times New Roman" w:hAnsi="Times New Roman" w:cs="Times New Roman"/>
          <w:sz w:val="24"/>
          <w:szCs w:val="24"/>
        </w:rPr>
      </w:pPr>
    </w:p>
    <w:p w14:paraId="24A8AB38" w14:textId="123BAEDC" w:rsidR="00AF0DCC" w:rsidRPr="00456311" w:rsidRDefault="002C0BF8" w:rsidP="00456311">
      <w:pPr>
        <w:spacing w:after="5"/>
        <w:ind w:left="10"/>
        <w:rPr>
          <w:rFonts w:ascii="Times New Roman" w:hAnsi="Times New Roman" w:cs="Times New Roman"/>
          <w:sz w:val="24"/>
          <w:szCs w:val="24"/>
        </w:rPr>
      </w:pPr>
      <w:r w:rsidRPr="007A00F3">
        <w:rPr>
          <w:rFonts w:ascii="Times New Roman" w:hAnsi="Times New Roman" w:cs="Times New Roman"/>
          <w:b/>
          <w:bCs/>
          <w:sz w:val="24"/>
          <w:szCs w:val="24"/>
          <w:u w:val="single"/>
        </w:rPr>
        <w:t>Expense Records</w:t>
      </w:r>
      <w:r w:rsidR="009E229C">
        <w:rPr>
          <w:rFonts w:ascii="Times New Roman" w:hAnsi="Times New Roman" w:cs="Times New Roman"/>
          <w:b/>
          <w:bCs/>
          <w:sz w:val="24"/>
          <w:szCs w:val="24"/>
          <w:u w:val="single"/>
        </w:rPr>
        <w:t>:</w:t>
      </w:r>
      <w:r w:rsidR="009E229C">
        <w:rPr>
          <w:rFonts w:ascii="Times New Roman" w:hAnsi="Times New Roman" w:cs="Times New Roman"/>
          <w:sz w:val="24"/>
          <w:szCs w:val="24"/>
        </w:rPr>
        <w:t xml:space="preserve"> </w:t>
      </w:r>
      <w:r w:rsidRPr="009E229C">
        <w:rPr>
          <w:rFonts w:ascii="Times New Roman" w:hAnsi="Times New Roman" w:cs="Times New Roman"/>
          <w:sz w:val="24"/>
          <w:szCs w:val="24"/>
        </w:rPr>
        <w:t xml:space="preserve">You must always charge expenses accurately and to the appropriate cost center or account, regardless of the financial status of the program, project, or contract, or the budget status of a particular account or line item. </w:t>
      </w:r>
    </w:p>
    <w:p w14:paraId="7C95A6C7" w14:textId="77777777" w:rsidR="00AF0DCC" w:rsidRDefault="00AF0DCC" w:rsidP="007A00F3">
      <w:pPr>
        <w:pStyle w:val="NoSpacing"/>
        <w:rPr>
          <w:rFonts w:ascii="Times New Roman" w:hAnsi="Times New Roman" w:cs="Times New Roman"/>
          <w:b/>
          <w:bCs/>
          <w:sz w:val="24"/>
          <w:szCs w:val="24"/>
          <w:u w:val="single"/>
        </w:rPr>
      </w:pPr>
    </w:p>
    <w:p w14:paraId="10D2A28E" w14:textId="75BD5C95" w:rsidR="002C0BF8" w:rsidRPr="007A00F3" w:rsidRDefault="002C0BF8" w:rsidP="007A00F3">
      <w:pPr>
        <w:pStyle w:val="NoSpacing"/>
        <w:rPr>
          <w:rFonts w:ascii="Times New Roman" w:hAnsi="Times New Roman" w:cs="Times New Roman"/>
          <w:b/>
          <w:bCs/>
          <w:sz w:val="24"/>
          <w:szCs w:val="24"/>
          <w:u w:val="single"/>
        </w:rPr>
      </w:pPr>
      <w:r w:rsidRPr="007A00F3">
        <w:rPr>
          <w:rFonts w:ascii="Times New Roman" w:hAnsi="Times New Roman" w:cs="Times New Roman"/>
          <w:b/>
          <w:bCs/>
          <w:sz w:val="24"/>
          <w:szCs w:val="24"/>
          <w:u w:val="single"/>
        </w:rPr>
        <w:t xml:space="preserve">Retention of Records </w:t>
      </w:r>
    </w:p>
    <w:p w14:paraId="164B7C7F" w14:textId="151BCAD0" w:rsidR="002C0BF8" w:rsidRPr="007A00F3" w:rsidRDefault="002C0BF8" w:rsidP="006A7A67">
      <w:pPr>
        <w:pStyle w:val="NoSpacing"/>
        <w:numPr>
          <w:ilvl w:val="0"/>
          <w:numId w:val="58"/>
        </w:numPr>
        <w:rPr>
          <w:rFonts w:ascii="Times New Roman" w:hAnsi="Times New Roman" w:cs="Times New Roman"/>
          <w:sz w:val="24"/>
          <w:szCs w:val="24"/>
        </w:rPr>
      </w:pPr>
      <w:r w:rsidRPr="007A00F3">
        <w:rPr>
          <w:rFonts w:ascii="Times New Roman" w:hAnsi="Times New Roman" w:cs="Times New Roman"/>
          <w:sz w:val="24"/>
          <w:szCs w:val="24"/>
        </w:rPr>
        <w:t xml:space="preserve">The retention, disposal, or destruction of records of or pertaining to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7A00F3">
        <w:rPr>
          <w:rFonts w:ascii="Times New Roman" w:hAnsi="Times New Roman" w:cs="Times New Roman"/>
          <w:sz w:val="24"/>
          <w:szCs w:val="24"/>
        </w:rPr>
        <w:t xml:space="preserve"> must</w:t>
      </w:r>
      <w:r w:rsidRPr="007A00F3">
        <w:rPr>
          <w:rFonts w:ascii="Times New Roman" w:hAnsi="Times New Roman" w:cs="Times New Roman"/>
          <w:sz w:val="24"/>
          <w:szCs w:val="24"/>
        </w:rPr>
        <w:t xml:space="preserve"> always comply with legal and regulatory requirements and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 xml:space="preserve">Drug </w:t>
      </w:r>
      <w:r w:rsidR="00456311" w:rsidRPr="007A00F3">
        <w:rPr>
          <w:rFonts w:ascii="Times New Roman" w:hAnsi="Times New Roman" w:cs="Times New Roman"/>
          <w:sz w:val="24"/>
          <w:szCs w:val="24"/>
        </w:rPr>
        <w:t>policy</w:t>
      </w:r>
      <w:r w:rsidRPr="007A00F3">
        <w:rPr>
          <w:rFonts w:ascii="Times New Roman" w:hAnsi="Times New Roman" w:cs="Times New Roman"/>
          <w:sz w:val="24"/>
          <w:szCs w:val="24"/>
        </w:rPr>
        <w:t xml:space="preserve">. </w:t>
      </w:r>
    </w:p>
    <w:p w14:paraId="68F3D3E6" w14:textId="77777777" w:rsidR="002C0BF8" w:rsidRDefault="002C0BF8" w:rsidP="006A7A67">
      <w:pPr>
        <w:pStyle w:val="NoSpacing"/>
        <w:numPr>
          <w:ilvl w:val="0"/>
          <w:numId w:val="58"/>
        </w:numPr>
        <w:rPr>
          <w:rFonts w:ascii="Times New Roman" w:hAnsi="Times New Roman" w:cs="Times New Roman"/>
          <w:sz w:val="24"/>
          <w:szCs w:val="24"/>
        </w:rPr>
      </w:pPr>
      <w:r w:rsidRPr="007A00F3">
        <w:rPr>
          <w:rFonts w:ascii="Times New Roman" w:hAnsi="Times New Roman" w:cs="Times New Roman"/>
          <w:sz w:val="24"/>
          <w:szCs w:val="24"/>
        </w:rPr>
        <w:t>You may not destroy records pertaining to litigation or government investigations or audit without express written approval of the Compliance Officer.</w:t>
      </w:r>
    </w:p>
    <w:p w14:paraId="6E6C9610" w14:textId="77777777" w:rsidR="00695F9E" w:rsidRDefault="00695F9E" w:rsidP="00695F9E">
      <w:pPr>
        <w:pStyle w:val="NoSpacing"/>
        <w:rPr>
          <w:rFonts w:ascii="Times New Roman" w:hAnsi="Times New Roman" w:cs="Times New Roman"/>
          <w:sz w:val="24"/>
          <w:szCs w:val="24"/>
        </w:rPr>
      </w:pPr>
    </w:p>
    <w:p w14:paraId="286D7A91" w14:textId="5CB7445A" w:rsidR="00695F9E" w:rsidRPr="00695F9E" w:rsidRDefault="00695F9E" w:rsidP="00695F9E">
      <w:pPr>
        <w:spacing w:after="5"/>
        <w:ind w:left="281"/>
        <w:jc w:val="center"/>
        <w:rPr>
          <w:rFonts w:ascii="Times New Roman" w:hAnsi="Times New Roman" w:cs="Times New Roman"/>
          <w:sz w:val="24"/>
          <w:szCs w:val="24"/>
        </w:rPr>
      </w:pPr>
      <w:r w:rsidRPr="00695F9E">
        <w:rPr>
          <w:rFonts w:ascii="Times New Roman" w:eastAsia="Arial" w:hAnsi="Times New Roman" w:cs="Times New Roman"/>
          <w:b/>
          <w:sz w:val="24"/>
          <w:szCs w:val="24"/>
        </w:rPr>
        <w:t>Protection of Confidential Information</w:t>
      </w:r>
    </w:p>
    <w:p w14:paraId="0B03C83F" w14:textId="77777777" w:rsidR="00695F9E" w:rsidRDefault="00695F9E" w:rsidP="00695F9E">
      <w:pPr>
        <w:spacing w:after="0"/>
        <w:ind w:left="271"/>
      </w:pPr>
      <w:r>
        <w:rPr>
          <w:rFonts w:ascii="Times New Roman" w:eastAsia="Times New Roman" w:hAnsi="Times New Roman" w:cs="Times New Roman"/>
          <w:sz w:val="20"/>
        </w:rPr>
        <w:t xml:space="preserve"> </w:t>
      </w:r>
    </w:p>
    <w:p w14:paraId="6670E2AF" w14:textId="07D7DD25" w:rsidR="00695F9E" w:rsidRPr="00695F9E" w:rsidRDefault="00AF0DCC" w:rsidP="00695F9E">
      <w:pPr>
        <w:ind w:left="281"/>
        <w:rPr>
          <w:rFonts w:ascii="Times New Roman" w:hAnsi="Times New Roman" w:cs="Times New Roman"/>
          <w:sz w:val="24"/>
          <w:szCs w:val="24"/>
        </w:rPr>
      </w:pPr>
      <w:r>
        <w:rPr>
          <w:rFonts w:ascii="Times New Roman" w:hAnsi="Times New Roman" w:cs="Times New Roman"/>
          <w:sz w:val="24"/>
          <w:szCs w:val="24"/>
        </w:rPr>
        <w:t>Confidential Help For Alcohol &amp; Drugs</w:t>
      </w:r>
      <w:r w:rsidR="00695F9E" w:rsidRPr="00695F9E">
        <w:rPr>
          <w:rFonts w:ascii="Times New Roman" w:hAnsi="Times New Roman" w:cs="Times New Roman"/>
          <w:sz w:val="24"/>
          <w:szCs w:val="24"/>
        </w:rPr>
        <w:t xml:space="preserve"> has developed policies and procedures to assure that the confidentiality of </w:t>
      </w:r>
      <w:r>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 xml:space="preserve">Drug </w:t>
      </w:r>
      <w:r w:rsidR="00456311" w:rsidRPr="00695F9E">
        <w:rPr>
          <w:rFonts w:ascii="Times New Roman" w:hAnsi="Times New Roman" w:cs="Times New Roman"/>
          <w:sz w:val="24"/>
          <w:szCs w:val="24"/>
        </w:rPr>
        <w:t>information</w:t>
      </w:r>
      <w:r w:rsidR="00695F9E" w:rsidRPr="00695F9E">
        <w:rPr>
          <w:rFonts w:ascii="Times New Roman" w:hAnsi="Times New Roman" w:cs="Times New Roman"/>
          <w:sz w:val="24"/>
          <w:szCs w:val="24"/>
        </w:rPr>
        <w:t xml:space="preserve"> and information about the customers is protected and released only with the appropriate authorization or for lawful reasons. All employees and contractors are required to comply with </w:t>
      </w:r>
      <w:r>
        <w:rPr>
          <w:rFonts w:ascii="Times New Roman" w:hAnsi="Times New Roman" w:cs="Times New Roman"/>
          <w:bCs/>
          <w:sz w:val="24"/>
          <w:szCs w:val="24"/>
        </w:rPr>
        <w:t>Confidential Help For Alcohol &amp; Drugs</w:t>
      </w:r>
      <w:r w:rsidR="00695F9E" w:rsidRPr="000A6A61">
        <w:rPr>
          <w:rFonts w:ascii="Times New Roman" w:hAnsi="Times New Roman" w:cs="Times New Roman"/>
          <w:bCs/>
          <w:sz w:val="24"/>
          <w:szCs w:val="24"/>
        </w:rPr>
        <w:t>’</w:t>
      </w:r>
      <w:r w:rsidR="00695F9E" w:rsidRPr="00695F9E">
        <w:rPr>
          <w:rFonts w:ascii="Times New Roman" w:hAnsi="Times New Roman" w:cs="Times New Roman"/>
          <w:sz w:val="24"/>
          <w:szCs w:val="24"/>
        </w:rPr>
        <w:t xml:space="preserve"> </w:t>
      </w:r>
      <w:r w:rsidR="007F0B21">
        <w:rPr>
          <w:rFonts w:ascii="Times New Roman" w:hAnsi="Times New Roman" w:cs="Times New Roman"/>
          <w:sz w:val="24"/>
          <w:szCs w:val="24"/>
        </w:rPr>
        <w:t>Dissemination of Confidential Information</w:t>
      </w:r>
      <w:r w:rsidR="00695F9E" w:rsidRPr="00695F9E">
        <w:rPr>
          <w:rFonts w:ascii="Times New Roman" w:hAnsi="Times New Roman" w:cs="Times New Roman"/>
          <w:sz w:val="24"/>
          <w:szCs w:val="24"/>
        </w:rPr>
        <w:t xml:space="preserve"> Policy</w:t>
      </w:r>
      <w:r w:rsidR="00456311" w:rsidRPr="00695F9E">
        <w:rPr>
          <w:rFonts w:ascii="Times New Roman" w:hAnsi="Times New Roman" w:cs="Times New Roman"/>
          <w:sz w:val="24"/>
          <w:szCs w:val="24"/>
        </w:rPr>
        <w:t xml:space="preserve">. </w:t>
      </w:r>
      <w:r w:rsidR="00695F9E" w:rsidRPr="00695F9E">
        <w:rPr>
          <w:rFonts w:ascii="Times New Roman" w:hAnsi="Times New Roman" w:cs="Times New Roman"/>
          <w:sz w:val="24"/>
          <w:szCs w:val="24"/>
        </w:rPr>
        <w:t xml:space="preserve">If you have any questions concerning confidential information or the </w:t>
      </w:r>
      <w:r w:rsidR="007F0B21">
        <w:rPr>
          <w:rFonts w:ascii="Times New Roman" w:hAnsi="Times New Roman" w:cs="Times New Roman"/>
          <w:sz w:val="24"/>
          <w:szCs w:val="24"/>
        </w:rPr>
        <w:t>Dissemination of Confidential Information</w:t>
      </w:r>
      <w:r w:rsidR="00695F9E" w:rsidRPr="00695F9E">
        <w:rPr>
          <w:rFonts w:ascii="Times New Roman" w:hAnsi="Times New Roman" w:cs="Times New Roman"/>
          <w:sz w:val="24"/>
          <w:szCs w:val="24"/>
        </w:rPr>
        <w:t xml:space="preserve"> Policy, contact your immediate supervisor or the Compliance Officer. </w:t>
      </w:r>
    </w:p>
    <w:p w14:paraId="055CE86B" w14:textId="77777777" w:rsidR="000A6A61" w:rsidRDefault="000A6A61" w:rsidP="00695F9E">
      <w:pPr>
        <w:pStyle w:val="NoSpacing"/>
        <w:rPr>
          <w:rFonts w:ascii="Times New Roman" w:hAnsi="Times New Roman" w:cs="Times New Roman"/>
          <w:sz w:val="24"/>
          <w:szCs w:val="24"/>
          <w:u w:val="single"/>
        </w:rPr>
      </w:pPr>
    </w:p>
    <w:p w14:paraId="2CEEBB64" w14:textId="08A38CCA" w:rsidR="00695F9E" w:rsidRPr="00D90CC4" w:rsidRDefault="00695F9E" w:rsidP="00695F9E">
      <w:pPr>
        <w:pStyle w:val="NoSpacing"/>
        <w:rPr>
          <w:rFonts w:ascii="Times New Roman" w:hAnsi="Times New Roman" w:cs="Times New Roman"/>
          <w:sz w:val="24"/>
          <w:szCs w:val="24"/>
        </w:rPr>
      </w:pPr>
      <w:r w:rsidRPr="00D90CC4">
        <w:rPr>
          <w:rFonts w:ascii="Times New Roman" w:hAnsi="Times New Roman" w:cs="Times New Roman"/>
          <w:sz w:val="24"/>
          <w:szCs w:val="24"/>
          <w:u w:val="single"/>
        </w:rPr>
        <w:t>Guidelines</w:t>
      </w:r>
      <w:r w:rsidRPr="00D90CC4">
        <w:rPr>
          <w:rFonts w:ascii="Times New Roman" w:eastAsia="Garamond" w:hAnsi="Times New Roman" w:cs="Times New Roman"/>
          <w:sz w:val="24"/>
          <w:szCs w:val="24"/>
          <w:u w:val="single" w:color="000000"/>
        </w:rPr>
        <w:t xml:space="preserve"> for Employees and Contractors</w:t>
      </w:r>
      <w:r w:rsidRPr="00D90CC4">
        <w:rPr>
          <w:rFonts w:ascii="Times New Roman" w:eastAsia="Garamond" w:hAnsi="Times New Roman" w:cs="Times New Roman"/>
          <w:sz w:val="24"/>
          <w:szCs w:val="24"/>
        </w:rPr>
        <w:t xml:space="preserve"> </w:t>
      </w:r>
    </w:p>
    <w:p w14:paraId="20548CBD" w14:textId="670C513A" w:rsidR="00695F9E" w:rsidRPr="00D90CC4" w:rsidRDefault="00695F9E" w:rsidP="006A7A67">
      <w:pPr>
        <w:pStyle w:val="NoSpacing"/>
        <w:numPr>
          <w:ilvl w:val="0"/>
          <w:numId w:val="59"/>
        </w:numPr>
        <w:rPr>
          <w:rFonts w:ascii="Times New Roman" w:hAnsi="Times New Roman" w:cs="Times New Roman"/>
          <w:sz w:val="24"/>
          <w:szCs w:val="24"/>
        </w:rPr>
      </w:pPr>
      <w:r w:rsidRPr="00D90CC4">
        <w:rPr>
          <w:rFonts w:ascii="Times New Roman" w:hAnsi="Times New Roman" w:cs="Times New Roman"/>
          <w:sz w:val="24"/>
          <w:szCs w:val="24"/>
        </w:rPr>
        <w:t xml:space="preserve">You must treat all </w:t>
      </w:r>
      <w:r w:rsidR="00AF0DCC">
        <w:rPr>
          <w:rFonts w:ascii="Times New Roman" w:hAnsi="Times New Roman" w:cs="Times New Roman"/>
          <w:sz w:val="24"/>
          <w:szCs w:val="24"/>
        </w:rPr>
        <w:t>Confidential Help For Alcohol &amp; Drugs</w:t>
      </w:r>
      <w:r w:rsidRPr="00D90CC4">
        <w:rPr>
          <w:rFonts w:ascii="Times New Roman" w:hAnsi="Times New Roman" w:cs="Times New Roman"/>
          <w:sz w:val="24"/>
          <w:szCs w:val="24"/>
        </w:rPr>
        <w:t xml:space="preserve"> records and information as confidential.</w:t>
      </w:r>
    </w:p>
    <w:p w14:paraId="5347771E" w14:textId="2F787DE8" w:rsidR="00695F9E" w:rsidRPr="00D90CC4" w:rsidRDefault="00695F9E" w:rsidP="006A7A67">
      <w:pPr>
        <w:pStyle w:val="NoSpacing"/>
        <w:numPr>
          <w:ilvl w:val="0"/>
          <w:numId w:val="59"/>
        </w:numPr>
      </w:pPr>
      <w:r w:rsidRPr="00D90CC4">
        <w:rPr>
          <w:rFonts w:ascii="Times New Roman" w:hAnsi="Times New Roman" w:cs="Times New Roman"/>
          <w:sz w:val="24"/>
          <w:szCs w:val="24"/>
        </w:rPr>
        <w:t>You may not release confidential information without the proper authorization</w:t>
      </w:r>
      <w:r w:rsidR="00456311" w:rsidRPr="00D90CC4">
        <w:rPr>
          <w:rFonts w:ascii="Times New Roman" w:hAnsi="Times New Roman" w:cs="Times New Roman"/>
          <w:sz w:val="24"/>
          <w:szCs w:val="24"/>
        </w:rPr>
        <w:t xml:space="preserve">. </w:t>
      </w:r>
      <w:r w:rsidRPr="00D90CC4">
        <w:rPr>
          <w:rFonts w:ascii="Times New Roman" w:hAnsi="Times New Roman" w:cs="Times New Roman"/>
          <w:sz w:val="24"/>
          <w:szCs w:val="24"/>
        </w:rPr>
        <w:t xml:space="preserve">Confidential information includes not only information about the people that we serve and their families, but also non-public information about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D90CC4">
        <w:rPr>
          <w:rFonts w:ascii="Times New Roman" w:hAnsi="Times New Roman" w:cs="Times New Roman"/>
          <w:sz w:val="24"/>
          <w:szCs w:val="24"/>
        </w:rPr>
        <w:t xml:space="preserve"> that</w:t>
      </w:r>
      <w:r w:rsidRPr="00D90CC4">
        <w:rPr>
          <w:rFonts w:ascii="Times New Roman" w:hAnsi="Times New Roman" w:cs="Times New Roman"/>
          <w:sz w:val="24"/>
          <w:szCs w:val="24"/>
        </w:rPr>
        <w:t xml:space="preserve"> may be of use to </w:t>
      </w:r>
      <w:r w:rsidR="00953A61">
        <w:rPr>
          <w:rFonts w:ascii="Times New Roman" w:hAnsi="Times New Roman" w:cs="Times New Roman"/>
          <w:sz w:val="24"/>
          <w:szCs w:val="24"/>
        </w:rPr>
        <w:t>Confidential Help For Alcohol &amp; Drugs</w:t>
      </w:r>
      <w:r w:rsidRPr="00D90CC4">
        <w:rPr>
          <w:rFonts w:ascii="Times New Roman" w:hAnsi="Times New Roman" w:cs="Times New Roman"/>
          <w:sz w:val="24"/>
          <w:szCs w:val="24"/>
        </w:rPr>
        <w:t xml:space="preserve"> competitors or harmful to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D90CC4">
        <w:rPr>
          <w:rFonts w:ascii="Times New Roman" w:hAnsi="Times New Roman" w:cs="Times New Roman"/>
          <w:sz w:val="24"/>
          <w:szCs w:val="24"/>
        </w:rPr>
        <w:t xml:space="preserve"> or</w:t>
      </w:r>
      <w:r w:rsidRPr="00D90CC4">
        <w:rPr>
          <w:rFonts w:ascii="Times New Roman" w:hAnsi="Times New Roman" w:cs="Times New Roman"/>
          <w:sz w:val="24"/>
          <w:szCs w:val="24"/>
        </w:rPr>
        <w:t xml:space="preserve"> its customers if released</w:t>
      </w:r>
      <w:r w:rsidRPr="00D90CC4">
        <w:t xml:space="preserve">. </w:t>
      </w:r>
    </w:p>
    <w:p w14:paraId="7263AC7E" w14:textId="115A3610" w:rsidR="00695F9E" w:rsidRPr="00D90CC4" w:rsidRDefault="00695F9E" w:rsidP="006A7A67">
      <w:pPr>
        <w:pStyle w:val="ListParagraph"/>
        <w:numPr>
          <w:ilvl w:val="0"/>
          <w:numId w:val="59"/>
        </w:numPr>
        <w:rPr>
          <w:rFonts w:ascii="Times New Roman" w:hAnsi="Times New Roman" w:cs="Times New Roman"/>
          <w:sz w:val="24"/>
          <w:szCs w:val="24"/>
        </w:rPr>
      </w:pPr>
      <w:r w:rsidRPr="00D90CC4">
        <w:rPr>
          <w:rFonts w:ascii="Times New Roman" w:hAnsi="Times New Roman" w:cs="Times New Roman"/>
          <w:sz w:val="24"/>
          <w:szCs w:val="24"/>
        </w:rPr>
        <w:t xml:space="preserve">You must protect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 xml:space="preserve">Drug </w:t>
      </w:r>
      <w:r w:rsidR="00456311" w:rsidRPr="00D90CC4">
        <w:rPr>
          <w:rFonts w:ascii="Times New Roman" w:hAnsi="Times New Roman" w:cs="Times New Roman"/>
          <w:sz w:val="24"/>
          <w:szCs w:val="24"/>
        </w:rPr>
        <w:t>information</w:t>
      </w:r>
      <w:r w:rsidRPr="00D90CC4">
        <w:rPr>
          <w:rFonts w:ascii="Times New Roman" w:hAnsi="Times New Roman" w:cs="Times New Roman"/>
          <w:sz w:val="24"/>
          <w:szCs w:val="24"/>
        </w:rPr>
        <w:t xml:space="preserve"> and avoid discussing or disclosing </w:t>
      </w:r>
      <w:r w:rsidR="00953A61">
        <w:rPr>
          <w:rFonts w:ascii="Times New Roman" w:hAnsi="Times New Roman" w:cs="Times New Roman"/>
          <w:sz w:val="24"/>
          <w:szCs w:val="24"/>
        </w:rPr>
        <w:t>Confidential Help For Alcohol &amp; Drugs</w:t>
      </w:r>
      <w:r w:rsidRPr="00D90CC4">
        <w:rPr>
          <w:rFonts w:ascii="Times New Roman" w:hAnsi="Times New Roman" w:cs="Times New Roman"/>
          <w:sz w:val="24"/>
          <w:szCs w:val="24"/>
        </w:rPr>
        <w:t xml:space="preserve"> information, purposefully or inadvertently (through casual conversation), to any unauthorized person inside or outside </w:t>
      </w:r>
      <w:r w:rsidR="00953A61">
        <w:rPr>
          <w:rFonts w:ascii="Times New Roman" w:hAnsi="Times New Roman" w:cs="Times New Roman"/>
          <w:sz w:val="24"/>
          <w:szCs w:val="24"/>
        </w:rPr>
        <w:t>Confidential Help For Alcohol &amp; Drugs</w:t>
      </w:r>
      <w:r w:rsidRPr="00D90CC4">
        <w:rPr>
          <w:rFonts w:ascii="Times New Roman" w:hAnsi="Times New Roman" w:cs="Times New Roman"/>
          <w:sz w:val="24"/>
          <w:szCs w:val="24"/>
        </w:rPr>
        <w:t xml:space="preserve">. Furthermore, staff may not share confidential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 xml:space="preserve">Drug </w:t>
      </w:r>
      <w:r w:rsidR="00456311" w:rsidRPr="00D90CC4">
        <w:rPr>
          <w:rFonts w:ascii="Times New Roman" w:hAnsi="Times New Roman" w:cs="Times New Roman"/>
          <w:sz w:val="24"/>
          <w:szCs w:val="24"/>
        </w:rPr>
        <w:t>information</w:t>
      </w:r>
      <w:r w:rsidRPr="00D90CC4">
        <w:rPr>
          <w:rFonts w:ascii="Times New Roman" w:hAnsi="Times New Roman" w:cs="Times New Roman"/>
          <w:sz w:val="24"/>
          <w:szCs w:val="24"/>
        </w:rPr>
        <w:t xml:space="preserve"> with anyone, except where required for a legitimate business purpose. </w:t>
      </w:r>
    </w:p>
    <w:p w14:paraId="74DD5C53" w14:textId="0EF65EEE" w:rsidR="00695F9E" w:rsidRDefault="00AF0DCC" w:rsidP="006A7A67">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Confidential Help For Alcohol &amp; Drugs</w:t>
      </w:r>
      <w:r w:rsidR="00695F9E" w:rsidRPr="00D90CC4">
        <w:rPr>
          <w:rFonts w:ascii="Times New Roman" w:hAnsi="Times New Roman" w:cs="Times New Roman"/>
          <w:sz w:val="24"/>
          <w:szCs w:val="24"/>
        </w:rPr>
        <w:t xml:space="preserve">’ information may not be removed from </w:t>
      </w:r>
      <w:r>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D90CC4">
        <w:rPr>
          <w:rFonts w:ascii="Times New Roman" w:hAnsi="Times New Roman" w:cs="Times New Roman"/>
          <w:sz w:val="24"/>
          <w:szCs w:val="24"/>
        </w:rPr>
        <w:t xml:space="preserve"> property</w:t>
      </w:r>
      <w:r w:rsidR="00695F9E" w:rsidRPr="00D90CC4">
        <w:rPr>
          <w:rFonts w:ascii="Times New Roman" w:hAnsi="Times New Roman" w:cs="Times New Roman"/>
          <w:sz w:val="24"/>
          <w:szCs w:val="24"/>
        </w:rPr>
        <w:t xml:space="preserve"> without permission from a supervisor or administrator with proper authority over the information. Ask your supervisor if you are not sure whether certain information is confidential. </w:t>
      </w:r>
    </w:p>
    <w:p w14:paraId="05800477" w14:textId="76D309CD" w:rsidR="00286078" w:rsidRPr="00784A64" w:rsidRDefault="00286078" w:rsidP="00784A64">
      <w:pPr>
        <w:pStyle w:val="NoSpacing"/>
        <w:rPr>
          <w:rFonts w:ascii="Times New Roman" w:hAnsi="Times New Roman" w:cs="Times New Roman"/>
          <w:b/>
          <w:bCs/>
          <w:sz w:val="24"/>
          <w:szCs w:val="24"/>
          <w:u w:val="single"/>
        </w:rPr>
      </w:pPr>
      <w:r w:rsidRPr="00784A64">
        <w:rPr>
          <w:rFonts w:ascii="Times New Roman" w:hAnsi="Times New Roman" w:cs="Times New Roman"/>
          <w:b/>
          <w:bCs/>
          <w:sz w:val="24"/>
          <w:szCs w:val="24"/>
          <w:u w:val="single"/>
        </w:rPr>
        <w:t xml:space="preserve">Termination of Employment </w:t>
      </w:r>
    </w:p>
    <w:p w14:paraId="4EA9F4A2" w14:textId="5D5C1D18" w:rsidR="00286078" w:rsidRPr="00784A64" w:rsidRDefault="00286078" w:rsidP="006A7A67">
      <w:pPr>
        <w:pStyle w:val="NoSpacing"/>
        <w:numPr>
          <w:ilvl w:val="0"/>
          <w:numId w:val="60"/>
        </w:numPr>
        <w:rPr>
          <w:rFonts w:ascii="Times New Roman" w:hAnsi="Times New Roman" w:cs="Times New Roman"/>
          <w:sz w:val="24"/>
          <w:szCs w:val="24"/>
        </w:rPr>
      </w:pPr>
      <w:r w:rsidRPr="00784A64">
        <w:rPr>
          <w:rFonts w:ascii="Times New Roman" w:hAnsi="Times New Roman" w:cs="Times New Roman"/>
          <w:sz w:val="24"/>
          <w:szCs w:val="24"/>
        </w:rPr>
        <w:t xml:space="preserve">You may not use any confidential information gained from your employment with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784A64">
        <w:rPr>
          <w:rFonts w:ascii="Times New Roman" w:hAnsi="Times New Roman" w:cs="Times New Roman"/>
          <w:sz w:val="24"/>
          <w:szCs w:val="24"/>
        </w:rPr>
        <w:t xml:space="preserve"> for</w:t>
      </w:r>
      <w:r w:rsidRPr="00784A64">
        <w:rPr>
          <w:rFonts w:ascii="Times New Roman" w:hAnsi="Times New Roman" w:cs="Times New Roman"/>
          <w:sz w:val="24"/>
          <w:szCs w:val="24"/>
        </w:rPr>
        <w:t xml:space="preserve"> your or another company’s benefit</w:t>
      </w:r>
      <w:r w:rsidR="00456311" w:rsidRPr="00784A64">
        <w:rPr>
          <w:rFonts w:ascii="Times New Roman" w:hAnsi="Times New Roman" w:cs="Times New Roman"/>
          <w:sz w:val="24"/>
          <w:szCs w:val="24"/>
        </w:rPr>
        <w:t xml:space="preserve">. </w:t>
      </w:r>
      <w:r w:rsidRPr="00784A64">
        <w:rPr>
          <w:rFonts w:ascii="Times New Roman" w:hAnsi="Times New Roman" w:cs="Times New Roman"/>
          <w:sz w:val="24"/>
          <w:szCs w:val="24"/>
        </w:rPr>
        <w:t xml:space="preserve">You may </w:t>
      </w:r>
      <w:r w:rsidRPr="00784A64">
        <w:rPr>
          <w:rFonts w:ascii="Times New Roman" w:hAnsi="Times New Roman" w:cs="Times New Roman"/>
          <w:sz w:val="24"/>
          <w:szCs w:val="24"/>
        </w:rPr>
        <w:lastRenderedPageBreak/>
        <w:t xml:space="preserve">not take copies of any reports, documents, or any other property belonging to </w:t>
      </w:r>
      <w:r w:rsidR="00953A61">
        <w:rPr>
          <w:rFonts w:ascii="Times New Roman" w:hAnsi="Times New Roman" w:cs="Times New Roman"/>
          <w:sz w:val="24"/>
          <w:szCs w:val="24"/>
        </w:rPr>
        <w:t>Confidential Help For Alcohol &amp; Drugs</w:t>
      </w:r>
      <w:r w:rsidRPr="00784A64">
        <w:rPr>
          <w:rFonts w:ascii="Times New Roman" w:hAnsi="Times New Roman" w:cs="Times New Roman"/>
          <w:sz w:val="24"/>
          <w:szCs w:val="24"/>
        </w:rPr>
        <w:t xml:space="preserve">. </w:t>
      </w:r>
    </w:p>
    <w:p w14:paraId="691AB88D" w14:textId="54968A77" w:rsidR="00286078" w:rsidRPr="00784A64" w:rsidRDefault="00286078" w:rsidP="006A7A67">
      <w:pPr>
        <w:pStyle w:val="NoSpacing"/>
        <w:numPr>
          <w:ilvl w:val="0"/>
          <w:numId w:val="60"/>
        </w:numPr>
        <w:rPr>
          <w:rFonts w:ascii="Times New Roman" w:hAnsi="Times New Roman" w:cs="Times New Roman"/>
          <w:sz w:val="24"/>
          <w:szCs w:val="24"/>
        </w:rPr>
      </w:pPr>
      <w:r w:rsidRPr="00784A64">
        <w:rPr>
          <w:rFonts w:ascii="Times New Roman" w:hAnsi="Times New Roman" w:cs="Times New Roman"/>
          <w:sz w:val="24"/>
          <w:szCs w:val="24"/>
        </w:rPr>
        <w:t xml:space="preserve">Upon termination of employment with </w:t>
      </w:r>
      <w:r w:rsidR="00953A61">
        <w:rPr>
          <w:rFonts w:ascii="Times New Roman" w:hAnsi="Times New Roman" w:cs="Times New Roman"/>
          <w:sz w:val="24"/>
          <w:szCs w:val="24"/>
        </w:rPr>
        <w:t>the agency</w:t>
      </w:r>
      <w:r w:rsidRPr="00784A64">
        <w:rPr>
          <w:rFonts w:ascii="Times New Roman" w:hAnsi="Times New Roman" w:cs="Times New Roman"/>
          <w:sz w:val="24"/>
          <w:szCs w:val="24"/>
        </w:rPr>
        <w:t xml:space="preserve">, you must return all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784A64">
        <w:rPr>
          <w:rFonts w:ascii="Times New Roman" w:hAnsi="Times New Roman" w:cs="Times New Roman"/>
          <w:sz w:val="24"/>
          <w:szCs w:val="24"/>
        </w:rPr>
        <w:t xml:space="preserve"> property</w:t>
      </w:r>
      <w:r w:rsidRPr="00784A64">
        <w:rPr>
          <w:rFonts w:ascii="Times New Roman" w:hAnsi="Times New Roman" w:cs="Times New Roman"/>
          <w:sz w:val="24"/>
          <w:szCs w:val="24"/>
        </w:rPr>
        <w:t xml:space="preserve"> including, but not limited to, copies of documents, notes, and other records containing confidential information; </w:t>
      </w:r>
      <w:r w:rsidR="000A3FF8">
        <w:rPr>
          <w:rFonts w:ascii="Times New Roman" w:hAnsi="Times New Roman" w:cs="Times New Roman"/>
          <w:sz w:val="24"/>
          <w:szCs w:val="24"/>
        </w:rPr>
        <w:t>IT equipment</w:t>
      </w:r>
      <w:r w:rsidRPr="00784A64">
        <w:rPr>
          <w:rFonts w:ascii="Times New Roman" w:hAnsi="Times New Roman" w:cs="Times New Roman"/>
          <w:sz w:val="24"/>
          <w:szCs w:val="24"/>
        </w:rPr>
        <w:t xml:space="preserve">; keys and credit cards. </w:t>
      </w:r>
    </w:p>
    <w:p w14:paraId="4126E0EC" w14:textId="77777777" w:rsidR="00286078" w:rsidRPr="00784A64" w:rsidRDefault="00286078" w:rsidP="00784A64">
      <w:pPr>
        <w:pStyle w:val="NoSpacing"/>
        <w:rPr>
          <w:rFonts w:ascii="Times New Roman" w:hAnsi="Times New Roman" w:cs="Times New Roman"/>
          <w:sz w:val="24"/>
          <w:szCs w:val="24"/>
        </w:rPr>
      </w:pPr>
      <w:r w:rsidRPr="00784A64">
        <w:rPr>
          <w:rFonts w:ascii="Times New Roman" w:hAnsi="Times New Roman" w:cs="Times New Roman"/>
          <w:sz w:val="24"/>
          <w:szCs w:val="24"/>
        </w:rPr>
        <w:t xml:space="preserve"> </w:t>
      </w:r>
    </w:p>
    <w:p w14:paraId="062AE499" w14:textId="77777777" w:rsidR="00DC33F1" w:rsidRPr="00DC33F1" w:rsidRDefault="00DC33F1" w:rsidP="00DC33F1">
      <w:pPr>
        <w:pStyle w:val="NoSpacing"/>
        <w:rPr>
          <w:rFonts w:ascii="Times New Roman" w:hAnsi="Times New Roman" w:cs="Times New Roman"/>
          <w:b/>
          <w:bCs/>
          <w:sz w:val="24"/>
          <w:szCs w:val="24"/>
          <w:u w:val="single"/>
        </w:rPr>
      </w:pPr>
      <w:r w:rsidRPr="00DC33F1">
        <w:rPr>
          <w:rFonts w:ascii="Times New Roman" w:hAnsi="Times New Roman" w:cs="Times New Roman"/>
          <w:b/>
          <w:bCs/>
          <w:sz w:val="24"/>
          <w:szCs w:val="24"/>
          <w:u w:val="single"/>
        </w:rPr>
        <w:t xml:space="preserve">Information Security </w:t>
      </w:r>
    </w:p>
    <w:p w14:paraId="5F8E4A9E" w14:textId="0D8E58C5" w:rsidR="00DC33F1" w:rsidRPr="00DC33F1" w:rsidRDefault="00DC33F1" w:rsidP="006A7A67">
      <w:pPr>
        <w:pStyle w:val="ListParagraph"/>
        <w:numPr>
          <w:ilvl w:val="0"/>
          <w:numId w:val="61"/>
        </w:numPr>
        <w:spacing w:after="103"/>
        <w:rPr>
          <w:rFonts w:ascii="Times New Roman" w:hAnsi="Times New Roman" w:cs="Times New Roman"/>
          <w:sz w:val="24"/>
          <w:szCs w:val="24"/>
        </w:rPr>
      </w:pPr>
      <w:r w:rsidRPr="00DC33F1">
        <w:rPr>
          <w:rFonts w:ascii="Times New Roman" w:hAnsi="Times New Roman" w:cs="Times New Roman"/>
          <w:sz w:val="24"/>
          <w:szCs w:val="24"/>
        </w:rPr>
        <w:t xml:space="preserve">You are responsible for properly using information stored and produced by all of </w:t>
      </w:r>
      <w:r w:rsidR="00953A61">
        <w:rPr>
          <w:rFonts w:ascii="Times New Roman" w:hAnsi="Times New Roman" w:cs="Times New Roman"/>
          <w:sz w:val="24"/>
          <w:szCs w:val="24"/>
        </w:rPr>
        <w:t>Confidential Help For Alcohol &amp; Drugs</w:t>
      </w:r>
      <w:r w:rsidR="00953A61" w:rsidRPr="00DC33F1">
        <w:rPr>
          <w:rFonts w:ascii="Times New Roman" w:hAnsi="Times New Roman" w:cs="Times New Roman"/>
          <w:sz w:val="24"/>
          <w:szCs w:val="24"/>
        </w:rPr>
        <w:t xml:space="preserve"> </w:t>
      </w:r>
      <w:r w:rsidRPr="00DC33F1">
        <w:rPr>
          <w:rFonts w:ascii="Times New Roman" w:hAnsi="Times New Roman" w:cs="Times New Roman"/>
          <w:sz w:val="24"/>
          <w:szCs w:val="24"/>
        </w:rPr>
        <w:t>computer systems</w:t>
      </w:r>
      <w:r w:rsidR="00456311" w:rsidRPr="00DC33F1">
        <w:rPr>
          <w:rFonts w:ascii="Times New Roman" w:hAnsi="Times New Roman" w:cs="Times New Roman"/>
          <w:sz w:val="24"/>
          <w:szCs w:val="24"/>
        </w:rPr>
        <w:t xml:space="preserve">. </w:t>
      </w:r>
    </w:p>
    <w:p w14:paraId="5D2DB47E" w14:textId="34A689BF" w:rsidR="00DC33F1" w:rsidRPr="00DC33F1" w:rsidRDefault="00DC33F1" w:rsidP="006A7A67">
      <w:pPr>
        <w:pStyle w:val="ListParagraph"/>
        <w:numPr>
          <w:ilvl w:val="0"/>
          <w:numId w:val="61"/>
        </w:numPr>
        <w:spacing w:after="0"/>
        <w:rPr>
          <w:rFonts w:ascii="Times New Roman" w:hAnsi="Times New Roman" w:cs="Times New Roman"/>
          <w:sz w:val="24"/>
          <w:szCs w:val="24"/>
        </w:rPr>
      </w:pPr>
      <w:r w:rsidRPr="00DC33F1">
        <w:rPr>
          <w:rFonts w:ascii="Times New Roman" w:hAnsi="Times New Roman" w:cs="Times New Roman"/>
          <w:sz w:val="24"/>
          <w:szCs w:val="24"/>
        </w:rPr>
        <w:t>Computers, Internet access, email, or other office communications systems are intended for business-related purposes only and not for uses that may be disruptive, offensive, harassing, or harmful to others</w:t>
      </w:r>
      <w:r w:rsidR="00456311" w:rsidRPr="00DC33F1">
        <w:rPr>
          <w:rFonts w:ascii="Times New Roman" w:hAnsi="Times New Roman" w:cs="Times New Roman"/>
          <w:sz w:val="24"/>
          <w:szCs w:val="24"/>
        </w:rPr>
        <w:t xml:space="preserve">. </w:t>
      </w:r>
    </w:p>
    <w:p w14:paraId="3D724035" w14:textId="43B1A5CA" w:rsidR="00DC33F1" w:rsidRPr="00DC33F1" w:rsidRDefault="00DC33F1" w:rsidP="006A7A67">
      <w:pPr>
        <w:pStyle w:val="ListParagraph"/>
        <w:numPr>
          <w:ilvl w:val="0"/>
          <w:numId w:val="61"/>
        </w:numPr>
        <w:spacing w:after="3" w:line="248" w:lineRule="auto"/>
        <w:jc w:val="both"/>
        <w:rPr>
          <w:rFonts w:ascii="Times New Roman" w:hAnsi="Times New Roman" w:cs="Times New Roman"/>
          <w:sz w:val="24"/>
          <w:szCs w:val="24"/>
        </w:rPr>
      </w:pPr>
      <w:r w:rsidRPr="00DC33F1">
        <w:rPr>
          <w:rFonts w:ascii="Times New Roman" w:hAnsi="Times New Roman" w:cs="Times New Roman"/>
          <w:sz w:val="24"/>
          <w:szCs w:val="24"/>
        </w:rPr>
        <w:t>Do not share your system username or password with another person or allow another to access the computer with your password.</w:t>
      </w:r>
      <w:r w:rsidRPr="00DC33F1">
        <w:rPr>
          <w:rFonts w:ascii="Times New Roman" w:hAnsi="Times New Roman" w:cs="Times New Roman"/>
          <w:b/>
          <w:sz w:val="24"/>
          <w:szCs w:val="24"/>
        </w:rPr>
        <w:t xml:space="preserve"> </w:t>
      </w:r>
    </w:p>
    <w:p w14:paraId="10409300" w14:textId="77777777" w:rsidR="00286078" w:rsidRPr="00B50D30" w:rsidRDefault="00286078" w:rsidP="00B50D30">
      <w:pPr>
        <w:pStyle w:val="NoSpacing"/>
        <w:rPr>
          <w:rFonts w:ascii="Times New Roman" w:hAnsi="Times New Roman" w:cs="Times New Roman"/>
          <w:sz w:val="24"/>
          <w:szCs w:val="24"/>
        </w:rPr>
      </w:pPr>
    </w:p>
    <w:p w14:paraId="38B54ED7" w14:textId="201457B3" w:rsidR="00B50D30" w:rsidRPr="00B50D30" w:rsidRDefault="00B50D30" w:rsidP="00B50D30">
      <w:pPr>
        <w:pStyle w:val="NoSpacing"/>
        <w:rPr>
          <w:rFonts w:ascii="Times New Roman" w:hAnsi="Times New Roman" w:cs="Times New Roman"/>
          <w:sz w:val="24"/>
          <w:szCs w:val="24"/>
          <w:u w:val="single"/>
        </w:rPr>
      </w:pPr>
      <w:r w:rsidRPr="00B50D30">
        <w:rPr>
          <w:rFonts w:ascii="Times New Roman" w:eastAsia="Arial" w:hAnsi="Times New Roman" w:cs="Times New Roman"/>
          <w:b/>
          <w:sz w:val="24"/>
          <w:szCs w:val="24"/>
          <w:u w:val="single"/>
        </w:rPr>
        <w:t xml:space="preserve">Fair Dealing </w:t>
      </w:r>
    </w:p>
    <w:p w14:paraId="3A380C6E" w14:textId="473D645E" w:rsidR="00B50D30" w:rsidRPr="00B50D30" w:rsidRDefault="00B50D30" w:rsidP="006A7A67">
      <w:pPr>
        <w:pStyle w:val="NoSpacing"/>
        <w:numPr>
          <w:ilvl w:val="0"/>
          <w:numId w:val="62"/>
        </w:numPr>
        <w:rPr>
          <w:rFonts w:ascii="Times New Roman" w:hAnsi="Times New Roman" w:cs="Times New Roman"/>
          <w:sz w:val="24"/>
          <w:szCs w:val="24"/>
        </w:rPr>
      </w:pPr>
      <w:r w:rsidRPr="00B50D30">
        <w:rPr>
          <w:rFonts w:ascii="Times New Roman" w:hAnsi="Times New Roman" w:cs="Times New Roman"/>
          <w:sz w:val="24"/>
          <w:szCs w:val="24"/>
        </w:rPr>
        <w:t xml:space="preserve">Conducting business with providers, contractors, suppliers, customers, and competitors may pose ethical problems. Employees and contractors are expected to deal fairly with providers, contractors, customers, and competitors. </w:t>
      </w:r>
    </w:p>
    <w:p w14:paraId="13419AF3" w14:textId="3F40897F" w:rsidR="00B50D30" w:rsidRPr="00B50D30" w:rsidRDefault="00B50D30" w:rsidP="006A7A67">
      <w:pPr>
        <w:pStyle w:val="NoSpacing"/>
        <w:numPr>
          <w:ilvl w:val="0"/>
          <w:numId w:val="62"/>
        </w:numPr>
        <w:rPr>
          <w:rFonts w:ascii="Times New Roman" w:hAnsi="Times New Roman" w:cs="Times New Roman"/>
          <w:sz w:val="24"/>
          <w:szCs w:val="24"/>
        </w:rPr>
      </w:pPr>
      <w:r w:rsidRPr="00B50D30">
        <w:rPr>
          <w:rFonts w:ascii="Times New Roman" w:hAnsi="Times New Roman" w:cs="Times New Roman"/>
          <w:sz w:val="24"/>
          <w:szCs w:val="24"/>
        </w:rPr>
        <w:t xml:space="preserve">The Code of Conduct and the following guidelines are intended to help you make appropriate, responsible, and correct decisions in these and all matters: </w:t>
      </w:r>
    </w:p>
    <w:p w14:paraId="56E21E96" w14:textId="77777777" w:rsidR="00B50D30" w:rsidRPr="00B50D30" w:rsidRDefault="00B50D30" w:rsidP="00B50D30">
      <w:pPr>
        <w:pStyle w:val="NoSpacing"/>
        <w:rPr>
          <w:rFonts w:ascii="Times New Roman" w:hAnsi="Times New Roman" w:cs="Times New Roman"/>
          <w:sz w:val="24"/>
          <w:szCs w:val="24"/>
        </w:rPr>
      </w:pPr>
      <w:r w:rsidRPr="00B50D30">
        <w:rPr>
          <w:rFonts w:ascii="Times New Roman" w:hAnsi="Times New Roman" w:cs="Times New Roman"/>
          <w:sz w:val="24"/>
          <w:szCs w:val="24"/>
        </w:rPr>
        <w:t xml:space="preserve"> </w:t>
      </w:r>
    </w:p>
    <w:p w14:paraId="3BBC572E" w14:textId="77777777" w:rsidR="00B50D30" w:rsidRPr="00B50D30" w:rsidRDefault="00B50D30" w:rsidP="00B50D30">
      <w:pPr>
        <w:pStyle w:val="NoSpacing"/>
        <w:rPr>
          <w:rFonts w:ascii="Times New Roman" w:hAnsi="Times New Roman" w:cs="Times New Roman"/>
          <w:b/>
          <w:bCs/>
          <w:sz w:val="24"/>
          <w:szCs w:val="24"/>
          <w:u w:val="single"/>
        </w:rPr>
      </w:pPr>
      <w:r w:rsidRPr="00B50D30">
        <w:rPr>
          <w:rFonts w:ascii="Times New Roman" w:hAnsi="Times New Roman" w:cs="Times New Roman"/>
          <w:b/>
          <w:bCs/>
          <w:sz w:val="24"/>
          <w:szCs w:val="24"/>
          <w:u w:val="single"/>
        </w:rPr>
        <w:t xml:space="preserve">Kickbacks and Rebate </w:t>
      </w:r>
    </w:p>
    <w:p w14:paraId="39FF5A85" w14:textId="145A10E4" w:rsidR="00B50D30" w:rsidRPr="00B50D30" w:rsidRDefault="00B50D30" w:rsidP="006A7A67">
      <w:pPr>
        <w:pStyle w:val="NoSpacing"/>
        <w:numPr>
          <w:ilvl w:val="0"/>
          <w:numId w:val="63"/>
        </w:numPr>
        <w:rPr>
          <w:rFonts w:ascii="Times New Roman" w:hAnsi="Times New Roman" w:cs="Times New Roman"/>
          <w:sz w:val="24"/>
          <w:szCs w:val="24"/>
        </w:rPr>
      </w:pPr>
      <w:r w:rsidRPr="00B50D30">
        <w:rPr>
          <w:rFonts w:ascii="Times New Roman" w:hAnsi="Times New Roman" w:cs="Times New Roman"/>
          <w:sz w:val="24"/>
          <w:szCs w:val="24"/>
        </w:rPr>
        <w:t xml:space="preserve">Kickbacks and rebates in cash, credit, or other forms are prohibited. They are not only unethical, but in many cases, illegal. </w:t>
      </w:r>
    </w:p>
    <w:p w14:paraId="14406554" w14:textId="77777777" w:rsidR="00B50D30" w:rsidRPr="00B50D30" w:rsidRDefault="00B50D30" w:rsidP="00B50D30">
      <w:pPr>
        <w:pStyle w:val="NoSpacing"/>
        <w:rPr>
          <w:rFonts w:ascii="Times New Roman" w:hAnsi="Times New Roman" w:cs="Times New Roman"/>
          <w:sz w:val="24"/>
          <w:szCs w:val="24"/>
        </w:rPr>
      </w:pPr>
      <w:r w:rsidRPr="00B50D30">
        <w:rPr>
          <w:rFonts w:ascii="Times New Roman" w:hAnsi="Times New Roman" w:cs="Times New Roman"/>
          <w:sz w:val="24"/>
          <w:szCs w:val="24"/>
        </w:rPr>
        <w:t xml:space="preserve"> </w:t>
      </w:r>
    </w:p>
    <w:p w14:paraId="3D6800A4" w14:textId="7FD04553" w:rsidR="00F137F8" w:rsidRPr="00530F65" w:rsidRDefault="00B50D30" w:rsidP="00F137F8">
      <w:pPr>
        <w:pStyle w:val="NoSpacing"/>
        <w:rPr>
          <w:rFonts w:ascii="Times New Roman" w:hAnsi="Times New Roman" w:cs="Times New Roman"/>
          <w:b/>
          <w:bCs/>
          <w:sz w:val="24"/>
          <w:szCs w:val="24"/>
        </w:rPr>
      </w:pPr>
      <w:r w:rsidRPr="00B50D30">
        <w:rPr>
          <w:rFonts w:ascii="Times New Roman" w:hAnsi="Times New Roman" w:cs="Times New Roman"/>
          <w:b/>
          <w:bCs/>
          <w:sz w:val="24"/>
          <w:szCs w:val="24"/>
          <w:u w:val="single" w:color="000000"/>
        </w:rPr>
        <w:t xml:space="preserve">Gifts and Gratuities and </w:t>
      </w:r>
      <w:r w:rsidR="00B6636B" w:rsidRPr="00B50D30">
        <w:rPr>
          <w:rFonts w:ascii="Times New Roman" w:hAnsi="Times New Roman" w:cs="Times New Roman"/>
          <w:b/>
          <w:bCs/>
          <w:sz w:val="24"/>
          <w:szCs w:val="24"/>
          <w:u w:val="single" w:color="000000"/>
        </w:rPr>
        <w:t>Entertainment</w:t>
      </w:r>
      <w:r w:rsidR="00B6636B">
        <w:rPr>
          <w:rFonts w:ascii="Times New Roman" w:hAnsi="Times New Roman" w:cs="Times New Roman"/>
          <w:b/>
          <w:bCs/>
          <w:sz w:val="24"/>
          <w:szCs w:val="24"/>
        </w:rPr>
        <w:t>:</w:t>
      </w:r>
      <w:r w:rsidR="00B6636B" w:rsidRPr="00B50D30">
        <w:rPr>
          <w:rFonts w:ascii="Times New Roman" w:hAnsi="Times New Roman" w:cs="Times New Roman"/>
          <w:sz w:val="24"/>
          <w:szCs w:val="24"/>
        </w:rPr>
        <w:t xml:space="preserve"> Refer</w:t>
      </w:r>
      <w:r w:rsidRPr="00B50D30">
        <w:rPr>
          <w:rFonts w:ascii="Times New Roman" w:hAnsi="Times New Roman" w:cs="Times New Roman"/>
          <w:sz w:val="24"/>
          <w:szCs w:val="24"/>
        </w:rPr>
        <w:t xml:space="preserve"> to </w:t>
      </w:r>
      <w:r w:rsidR="00AF0DCC">
        <w:rPr>
          <w:rFonts w:ascii="Times New Roman" w:hAnsi="Times New Roman" w:cs="Times New Roman"/>
          <w:sz w:val="24"/>
          <w:szCs w:val="24"/>
        </w:rPr>
        <w:t>Confidential Help For Alcohol &amp; Drugs</w:t>
      </w:r>
      <w:r w:rsidRPr="00B50D30">
        <w:rPr>
          <w:rFonts w:ascii="Times New Roman" w:hAnsi="Times New Roman" w:cs="Times New Roman"/>
          <w:sz w:val="24"/>
          <w:szCs w:val="24"/>
        </w:rPr>
        <w:t xml:space="preserve"> </w:t>
      </w:r>
      <w:r w:rsidR="00530F65">
        <w:rPr>
          <w:rFonts w:ascii="Times New Roman" w:hAnsi="Times New Roman" w:cs="Times New Roman"/>
          <w:sz w:val="24"/>
          <w:szCs w:val="24"/>
        </w:rPr>
        <w:t xml:space="preserve">Employee </w:t>
      </w:r>
      <w:r w:rsidR="00B6636B">
        <w:rPr>
          <w:rFonts w:ascii="Times New Roman" w:hAnsi="Times New Roman" w:cs="Times New Roman"/>
          <w:sz w:val="24"/>
          <w:szCs w:val="24"/>
        </w:rPr>
        <w:t>Handbook</w:t>
      </w:r>
      <w:r w:rsidRPr="00B50D30">
        <w:rPr>
          <w:rFonts w:ascii="Times New Roman" w:hAnsi="Times New Roman" w:cs="Times New Roman"/>
          <w:sz w:val="24"/>
          <w:szCs w:val="24"/>
        </w:rPr>
        <w:t xml:space="preserve"> (Gifts)</w:t>
      </w:r>
      <w:r w:rsidR="00530F65">
        <w:rPr>
          <w:rFonts w:ascii="Times New Roman" w:hAnsi="Times New Roman" w:cs="Times New Roman"/>
          <w:sz w:val="24"/>
          <w:szCs w:val="24"/>
        </w:rPr>
        <w:t>.</w:t>
      </w:r>
    </w:p>
    <w:p w14:paraId="013899D4" w14:textId="77777777" w:rsidR="00F137F8" w:rsidRDefault="00F137F8" w:rsidP="00F137F8">
      <w:pPr>
        <w:pStyle w:val="NoSpacing"/>
        <w:rPr>
          <w:rFonts w:ascii="Times New Roman" w:hAnsi="Times New Roman" w:cs="Times New Roman"/>
          <w:b/>
          <w:bCs/>
          <w:sz w:val="24"/>
          <w:szCs w:val="24"/>
          <w:u w:val="single"/>
        </w:rPr>
      </w:pPr>
    </w:p>
    <w:p w14:paraId="29554B20" w14:textId="4FC8F053" w:rsidR="00986BEE" w:rsidRPr="00530F65" w:rsidRDefault="00F137F8" w:rsidP="00530F65">
      <w:pPr>
        <w:pStyle w:val="NoSpacing"/>
        <w:rPr>
          <w:rFonts w:ascii="Times New Roman" w:hAnsi="Times New Roman" w:cs="Times New Roman"/>
          <w:b/>
          <w:bCs/>
          <w:sz w:val="24"/>
          <w:szCs w:val="24"/>
          <w:u w:val="single"/>
        </w:rPr>
      </w:pPr>
      <w:r w:rsidRPr="00F137F8">
        <w:rPr>
          <w:rFonts w:ascii="Times New Roman" w:hAnsi="Times New Roman" w:cs="Times New Roman"/>
          <w:b/>
          <w:bCs/>
          <w:sz w:val="24"/>
          <w:szCs w:val="24"/>
          <w:u w:val="single"/>
        </w:rPr>
        <w:t>Agreements With Contractors and Vendors</w:t>
      </w:r>
      <w:r w:rsidR="00530F65">
        <w:rPr>
          <w:rFonts w:ascii="Times New Roman" w:hAnsi="Times New Roman" w:cs="Times New Roman"/>
          <w:b/>
          <w:bCs/>
          <w:sz w:val="24"/>
          <w:szCs w:val="24"/>
          <w:u w:val="single"/>
        </w:rPr>
        <w:t>:</w:t>
      </w:r>
      <w:r w:rsidR="00530F65">
        <w:rPr>
          <w:rFonts w:ascii="Times New Roman" w:hAnsi="Times New Roman" w:cs="Times New Roman"/>
          <w:sz w:val="24"/>
          <w:szCs w:val="24"/>
        </w:rPr>
        <w:t xml:space="preserve"> </w:t>
      </w:r>
      <w:r w:rsidR="00AF0DCC">
        <w:rPr>
          <w:rFonts w:ascii="Times New Roman" w:hAnsi="Times New Roman" w:cs="Times New Roman"/>
          <w:sz w:val="24"/>
          <w:szCs w:val="24"/>
        </w:rPr>
        <w:t>Confidential Help For Alcohol &amp; Drugs</w:t>
      </w:r>
      <w:r w:rsidRPr="00530F65">
        <w:rPr>
          <w:rFonts w:ascii="Times New Roman" w:hAnsi="Times New Roman" w:cs="Times New Roman"/>
          <w:sz w:val="24"/>
          <w:szCs w:val="24"/>
        </w:rPr>
        <w:t xml:space="preserve"> must assure that any agreements with contractors and vendors clearly and accurately describe the services to be performed or items to be purchased. Performance standards, and the applicable compensation, if any, must be reasonable in</w:t>
      </w:r>
      <w:r w:rsidR="00986BEE" w:rsidRPr="00530F65">
        <w:rPr>
          <w:rFonts w:ascii="Times New Roman" w:hAnsi="Times New Roman" w:cs="Times New Roman"/>
          <w:sz w:val="24"/>
          <w:szCs w:val="24"/>
        </w:rPr>
        <w:t xml:space="preserve"> amount, not be excessive in terms of industry practice and must equal the value of the services rendered. </w:t>
      </w:r>
    </w:p>
    <w:p w14:paraId="785B3E76" w14:textId="77777777" w:rsidR="00E4567D" w:rsidRDefault="00E4567D" w:rsidP="00E4567D">
      <w:pPr>
        <w:pStyle w:val="Heading3"/>
      </w:pPr>
    </w:p>
    <w:p w14:paraId="79104D8A" w14:textId="0619B0FA" w:rsidR="00E4567D" w:rsidRPr="00530F65" w:rsidRDefault="00E4567D" w:rsidP="00530F65">
      <w:pPr>
        <w:pStyle w:val="NoSpacing"/>
        <w:rPr>
          <w:rFonts w:ascii="Times New Roman" w:hAnsi="Times New Roman" w:cs="Times New Roman"/>
          <w:b/>
          <w:bCs/>
          <w:sz w:val="24"/>
          <w:szCs w:val="24"/>
          <w:u w:val="single"/>
        </w:rPr>
      </w:pPr>
      <w:r w:rsidRPr="00FC1BFA">
        <w:rPr>
          <w:rFonts w:ascii="Times New Roman" w:hAnsi="Times New Roman" w:cs="Times New Roman"/>
          <w:b/>
          <w:bCs/>
          <w:sz w:val="24"/>
          <w:szCs w:val="24"/>
          <w:u w:val="single"/>
        </w:rPr>
        <w:t>Improper Use of Funds or Assets</w:t>
      </w:r>
      <w:r w:rsidR="00530F65">
        <w:rPr>
          <w:rFonts w:ascii="Times New Roman" w:hAnsi="Times New Roman" w:cs="Times New Roman"/>
          <w:b/>
          <w:bCs/>
          <w:sz w:val="24"/>
          <w:szCs w:val="24"/>
          <w:u w:val="single"/>
        </w:rPr>
        <w:t>:</w:t>
      </w:r>
      <w:r w:rsidR="00530F65">
        <w:rPr>
          <w:rFonts w:ascii="Times New Roman" w:hAnsi="Times New Roman" w:cs="Times New Roman"/>
          <w:sz w:val="24"/>
          <w:szCs w:val="24"/>
        </w:rPr>
        <w:t xml:space="preserve"> </w:t>
      </w:r>
      <w:r w:rsidRPr="00530F65">
        <w:rPr>
          <w:rFonts w:ascii="Times New Roman" w:hAnsi="Times New Roman" w:cs="Times New Roman"/>
          <w:sz w:val="24"/>
          <w:szCs w:val="24"/>
        </w:rPr>
        <w:t xml:space="preserve">Use of </w:t>
      </w:r>
      <w:r w:rsidR="00953A61">
        <w:rPr>
          <w:rFonts w:ascii="Times New Roman" w:hAnsi="Times New Roman" w:cs="Times New Roman"/>
          <w:sz w:val="24"/>
          <w:szCs w:val="24"/>
        </w:rPr>
        <w:t>Confidential Help For Alcohol &amp; Drugs</w:t>
      </w:r>
      <w:r w:rsidR="00FC1BFA" w:rsidRPr="00530F65">
        <w:rPr>
          <w:rFonts w:ascii="Times New Roman" w:hAnsi="Times New Roman" w:cs="Times New Roman"/>
          <w:sz w:val="24"/>
          <w:szCs w:val="24"/>
        </w:rPr>
        <w:t xml:space="preserve"> </w:t>
      </w:r>
      <w:r w:rsidRPr="00530F65">
        <w:rPr>
          <w:rFonts w:ascii="Times New Roman" w:hAnsi="Times New Roman" w:cs="Times New Roman"/>
          <w:sz w:val="24"/>
          <w:szCs w:val="24"/>
        </w:rPr>
        <w:t xml:space="preserve">funds or assets for any improper purpose is strictly prohibited. If you are aware of or have reason to believe that funds or assets are being improperly used, you must report this immediately to your supervisor or the Compliance Officer. </w:t>
      </w:r>
    </w:p>
    <w:p w14:paraId="6A98EDC3" w14:textId="77777777" w:rsidR="00530F65" w:rsidRDefault="00530F65" w:rsidP="0080186D">
      <w:pPr>
        <w:pStyle w:val="NoSpacing"/>
        <w:rPr>
          <w:rFonts w:ascii="Times New Roman" w:hAnsi="Times New Roman" w:cs="Times New Roman"/>
          <w:b/>
          <w:bCs/>
          <w:sz w:val="24"/>
          <w:szCs w:val="24"/>
          <w:u w:val="single"/>
        </w:rPr>
      </w:pPr>
    </w:p>
    <w:p w14:paraId="691FAE18" w14:textId="006CD7A1" w:rsidR="0080186D" w:rsidRPr="0080186D" w:rsidRDefault="0080186D" w:rsidP="0080186D">
      <w:pPr>
        <w:pStyle w:val="NoSpacing"/>
        <w:rPr>
          <w:rFonts w:ascii="Times New Roman" w:hAnsi="Times New Roman" w:cs="Times New Roman"/>
          <w:b/>
          <w:bCs/>
          <w:sz w:val="24"/>
          <w:szCs w:val="24"/>
          <w:u w:val="single"/>
        </w:rPr>
      </w:pPr>
      <w:r w:rsidRPr="0080186D">
        <w:rPr>
          <w:rFonts w:ascii="Times New Roman" w:hAnsi="Times New Roman" w:cs="Times New Roman"/>
          <w:b/>
          <w:bCs/>
          <w:sz w:val="24"/>
          <w:szCs w:val="24"/>
          <w:u w:val="single"/>
        </w:rPr>
        <w:t xml:space="preserve">Federal and State Programs </w:t>
      </w:r>
    </w:p>
    <w:p w14:paraId="7953CF21" w14:textId="452F3449" w:rsidR="00D65516" w:rsidRDefault="00AF0DCC" w:rsidP="006A7A67">
      <w:pPr>
        <w:pStyle w:val="NoSpacing"/>
        <w:numPr>
          <w:ilvl w:val="0"/>
          <w:numId w:val="63"/>
        </w:numPr>
        <w:rPr>
          <w:rFonts w:ascii="Times New Roman" w:hAnsi="Times New Roman" w:cs="Times New Roman"/>
          <w:sz w:val="24"/>
          <w:szCs w:val="24"/>
        </w:rPr>
      </w:pPr>
      <w:r>
        <w:rPr>
          <w:rFonts w:ascii="Times New Roman" w:hAnsi="Times New Roman" w:cs="Times New Roman"/>
          <w:sz w:val="24"/>
          <w:szCs w:val="24"/>
        </w:rPr>
        <w:t>Confidential Help For Alcohol &amp; Drugs</w:t>
      </w:r>
      <w:r w:rsidR="0080186D" w:rsidRPr="0080186D">
        <w:rPr>
          <w:rFonts w:ascii="Times New Roman" w:hAnsi="Times New Roman" w:cs="Times New Roman"/>
          <w:sz w:val="24"/>
          <w:szCs w:val="24"/>
        </w:rPr>
        <w:t xml:space="preserve"> is committed to complying with the laws and regulations that govern the Federal and State programs that it administers. </w:t>
      </w:r>
    </w:p>
    <w:p w14:paraId="2B45BBA8" w14:textId="1E8DB094" w:rsidR="00D65516" w:rsidRDefault="0080186D" w:rsidP="006A7A67">
      <w:pPr>
        <w:pStyle w:val="NoSpacing"/>
        <w:numPr>
          <w:ilvl w:val="0"/>
          <w:numId w:val="63"/>
        </w:numPr>
        <w:rPr>
          <w:rFonts w:ascii="Times New Roman" w:hAnsi="Times New Roman" w:cs="Times New Roman"/>
          <w:sz w:val="24"/>
          <w:szCs w:val="24"/>
        </w:rPr>
      </w:pPr>
      <w:r w:rsidRPr="0080186D">
        <w:rPr>
          <w:rFonts w:ascii="Times New Roman" w:hAnsi="Times New Roman" w:cs="Times New Roman"/>
          <w:sz w:val="24"/>
          <w:szCs w:val="24"/>
        </w:rPr>
        <w:lastRenderedPageBreak/>
        <w:t>Policies and procedures, the Compliance Program, and this Code of Conduct are developed to provide guidance in your day-to-day work</w:t>
      </w:r>
      <w:r w:rsidR="00456311" w:rsidRPr="0080186D">
        <w:rPr>
          <w:rFonts w:ascii="Times New Roman" w:hAnsi="Times New Roman" w:cs="Times New Roman"/>
          <w:sz w:val="24"/>
          <w:szCs w:val="24"/>
        </w:rPr>
        <w:t xml:space="preserve">. </w:t>
      </w:r>
    </w:p>
    <w:p w14:paraId="2664E22D" w14:textId="4811DB4D" w:rsidR="0080186D" w:rsidRPr="0080186D" w:rsidRDefault="0080186D" w:rsidP="006A7A67">
      <w:pPr>
        <w:pStyle w:val="NoSpacing"/>
        <w:numPr>
          <w:ilvl w:val="0"/>
          <w:numId w:val="63"/>
        </w:numPr>
        <w:rPr>
          <w:rFonts w:ascii="Times New Roman" w:hAnsi="Times New Roman" w:cs="Times New Roman"/>
          <w:sz w:val="24"/>
          <w:szCs w:val="24"/>
        </w:rPr>
      </w:pPr>
      <w:r w:rsidRPr="0080186D">
        <w:rPr>
          <w:rFonts w:ascii="Times New Roman" w:hAnsi="Times New Roman" w:cs="Times New Roman"/>
          <w:sz w:val="24"/>
          <w:szCs w:val="24"/>
        </w:rPr>
        <w:t>You must abide by the policies and procedures and the standards set by</w:t>
      </w:r>
      <w:r w:rsidR="00953A61">
        <w:rPr>
          <w:rFonts w:ascii="Times New Roman" w:hAnsi="Times New Roman" w:cs="Times New Roman"/>
          <w:sz w:val="24"/>
          <w:szCs w:val="24"/>
        </w:rPr>
        <w:t xml:space="preserve"> Confidential Help For Alcohol &amp; Drugs</w:t>
      </w:r>
      <w:r w:rsidRPr="0080186D">
        <w:rPr>
          <w:rFonts w:ascii="Times New Roman" w:hAnsi="Times New Roman" w:cs="Times New Roman"/>
          <w:sz w:val="24"/>
          <w:szCs w:val="24"/>
        </w:rPr>
        <w:t xml:space="preserve">. </w:t>
      </w:r>
    </w:p>
    <w:p w14:paraId="07FFA37D" w14:textId="68EB053C" w:rsidR="0080186D" w:rsidRPr="0080186D" w:rsidRDefault="0080186D" w:rsidP="0080186D">
      <w:pPr>
        <w:pStyle w:val="NoSpacing"/>
        <w:rPr>
          <w:rFonts w:ascii="Times New Roman" w:hAnsi="Times New Roman" w:cs="Times New Roman"/>
          <w:sz w:val="24"/>
          <w:szCs w:val="24"/>
        </w:rPr>
      </w:pPr>
    </w:p>
    <w:p w14:paraId="752FAE5A" w14:textId="77777777" w:rsidR="0080186D" w:rsidRPr="0080186D" w:rsidRDefault="0080186D" w:rsidP="0080186D">
      <w:pPr>
        <w:pStyle w:val="NoSpacing"/>
        <w:rPr>
          <w:rFonts w:ascii="Times New Roman" w:hAnsi="Times New Roman" w:cs="Times New Roman"/>
          <w:b/>
          <w:bCs/>
          <w:sz w:val="24"/>
          <w:szCs w:val="24"/>
          <w:u w:val="single"/>
        </w:rPr>
      </w:pPr>
      <w:r w:rsidRPr="0080186D">
        <w:rPr>
          <w:rFonts w:ascii="Times New Roman" w:hAnsi="Times New Roman" w:cs="Times New Roman"/>
          <w:b/>
          <w:bCs/>
          <w:sz w:val="24"/>
          <w:szCs w:val="24"/>
          <w:u w:val="single"/>
        </w:rPr>
        <w:t xml:space="preserve">Governmental Investigations </w:t>
      </w:r>
    </w:p>
    <w:p w14:paraId="7B331C87" w14:textId="0CCA0407" w:rsidR="00D65516" w:rsidRDefault="0080186D" w:rsidP="006A7A67">
      <w:pPr>
        <w:pStyle w:val="NoSpacing"/>
        <w:numPr>
          <w:ilvl w:val="0"/>
          <w:numId w:val="64"/>
        </w:numPr>
        <w:rPr>
          <w:rFonts w:ascii="Times New Roman" w:hAnsi="Times New Roman" w:cs="Times New Roman"/>
          <w:sz w:val="24"/>
          <w:szCs w:val="24"/>
        </w:rPr>
      </w:pPr>
      <w:r w:rsidRPr="0080186D">
        <w:rPr>
          <w:rFonts w:ascii="Times New Roman" w:hAnsi="Times New Roman" w:cs="Times New Roman"/>
          <w:sz w:val="24"/>
          <w:szCs w:val="24"/>
        </w:rPr>
        <w:t xml:space="preserve">There may be times that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80186D">
        <w:rPr>
          <w:rFonts w:ascii="Times New Roman" w:hAnsi="Times New Roman" w:cs="Times New Roman"/>
          <w:sz w:val="24"/>
          <w:szCs w:val="24"/>
        </w:rPr>
        <w:t xml:space="preserve"> is</w:t>
      </w:r>
      <w:r w:rsidRPr="0080186D">
        <w:rPr>
          <w:rFonts w:ascii="Times New Roman" w:hAnsi="Times New Roman" w:cs="Times New Roman"/>
          <w:sz w:val="24"/>
          <w:szCs w:val="24"/>
        </w:rPr>
        <w:t xml:space="preserve"> asked to cooperate with an investigation by a Federal or State governmental agency, or to respond to a request for information</w:t>
      </w:r>
      <w:r w:rsidR="00456311" w:rsidRPr="0080186D">
        <w:rPr>
          <w:rFonts w:ascii="Times New Roman" w:hAnsi="Times New Roman" w:cs="Times New Roman"/>
          <w:sz w:val="24"/>
          <w:szCs w:val="24"/>
        </w:rPr>
        <w:t xml:space="preserve">. </w:t>
      </w:r>
    </w:p>
    <w:p w14:paraId="3EC078C2" w14:textId="4E0A8614" w:rsidR="00D65516" w:rsidRDefault="0080186D" w:rsidP="006A7A67">
      <w:pPr>
        <w:pStyle w:val="NoSpacing"/>
        <w:numPr>
          <w:ilvl w:val="0"/>
          <w:numId w:val="64"/>
        </w:numPr>
        <w:rPr>
          <w:rFonts w:ascii="Times New Roman" w:hAnsi="Times New Roman" w:cs="Times New Roman"/>
          <w:sz w:val="24"/>
          <w:szCs w:val="24"/>
        </w:rPr>
      </w:pPr>
      <w:r w:rsidRPr="0080186D">
        <w:rPr>
          <w:rFonts w:ascii="Times New Roman" w:hAnsi="Times New Roman" w:cs="Times New Roman"/>
          <w:sz w:val="24"/>
          <w:szCs w:val="24"/>
        </w:rPr>
        <w:t xml:space="preserve">A request may be formally addressed to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80186D">
        <w:rPr>
          <w:rFonts w:ascii="Times New Roman" w:hAnsi="Times New Roman" w:cs="Times New Roman"/>
          <w:sz w:val="24"/>
          <w:szCs w:val="24"/>
        </w:rPr>
        <w:t xml:space="preserve"> or</w:t>
      </w:r>
      <w:r w:rsidRPr="0080186D">
        <w:rPr>
          <w:rFonts w:ascii="Times New Roman" w:hAnsi="Times New Roman" w:cs="Times New Roman"/>
          <w:sz w:val="24"/>
          <w:szCs w:val="24"/>
        </w:rPr>
        <w:t xml:space="preserve"> an individual within </w:t>
      </w:r>
      <w:r w:rsidR="00953A61">
        <w:rPr>
          <w:rFonts w:ascii="Times New Roman" w:hAnsi="Times New Roman" w:cs="Times New Roman"/>
          <w:sz w:val="24"/>
          <w:szCs w:val="24"/>
        </w:rPr>
        <w:t>Confidential Help For Alcohol &amp; Drugs</w:t>
      </w:r>
      <w:r w:rsidR="00456311" w:rsidRPr="0080186D">
        <w:rPr>
          <w:rFonts w:ascii="Times New Roman" w:hAnsi="Times New Roman" w:cs="Times New Roman"/>
          <w:sz w:val="24"/>
          <w:szCs w:val="24"/>
        </w:rPr>
        <w:t xml:space="preserve">. </w:t>
      </w:r>
    </w:p>
    <w:p w14:paraId="662820D2" w14:textId="5B42B519" w:rsidR="0080186D" w:rsidRDefault="0080186D" w:rsidP="006A7A67">
      <w:pPr>
        <w:pStyle w:val="NoSpacing"/>
        <w:numPr>
          <w:ilvl w:val="0"/>
          <w:numId w:val="64"/>
        </w:numPr>
        <w:rPr>
          <w:rFonts w:ascii="Times New Roman" w:hAnsi="Times New Roman" w:cs="Times New Roman"/>
          <w:sz w:val="24"/>
          <w:szCs w:val="24"/>
        </w:rPr>
      </w:pPr>
      <w:r w:rsidRPr="0080186D">
        <w:rPr>
          <w:rFonts w:ascii="Times New Roman" w:hAnsi="Times New Roman" w:cs="Times New Roman"/>
          <w:sz w:val="24"/>
          <w:szCs w:val="24"/>
        </w:rPr>
        <w:t xml:space="preserve">Employees and contractors must report any requests for information or cooperation with an investigation to </w:t>
      </w:r>
      <w:r w:rsidR="00604F30">
        <w:rPr>
          <w:rFonts w:ascii="Times New Roman" w:hAnsi="Times New Roman" w:cs="Times New Roman"/>
          <w:sz w:val="24"/>
          <w:szCs w:val="24"/>
        </w:rPr>
        <w:t xml:space="preserve">the </w:t>
      </w:r>
      <w:r w:rsidRPr="0080186D">
        <w:rPr>
          <w:rFonts w:ascii="Times New Roman" w:hAnsi="Times New Roman" w:cs="Times New Roman"/>
          <w:sz w:val="24"/>
          <w:szCs w:val="24"/>
        </w:rPr>
        <w:t xml:space="preserve">Compliance Officer immediately. </w:t>
      </w:r>
    </w:p>
    <w:p w14:paraId="18A03D22" w14:textId="77777777" w:rsidR="00790502" w:rsidRDefault="00790502" w:rsidP="00790502">
      <w:pPr>
        <w:pStyle w:val="NoSpacing"/>
        <w:rPr>
          <w:rFonts w:ascii="Times New Roman" w:hAnsi="Times New Roman" w:cs="Times New Roman"/>
          <w:sz w:val="24"/>
          <w:szCs w:val="24"/>
        </w:rPr>
      </w:pPr>
    </w:p>
    <w:p w14:paraId="1DB6DE24" w14:textId="51337315" w:rsidR="00790502" w:rsidRPr="00EE2DF2" w:rsidRDefault="00790502" w:rsidP="00790502">
      <w:pPr>
        <w:pStyle w:val="NoSpacing"/>
        <w:rPr>
          <w:rFonts w:ascii="Times New Roman" w:hAnsi="Times New Roman" w:cs="Times New Roman"/>
          <w:b/>
          <w:bCs/>
          <w:sz w:val="24"/>
          <w:szCs w:val="24"/>
          <w:u w:val="single"/>
        </w:rPr>
      </w:pPr>
      <w:r w:rsidRPr="00790502">
        <w:rPr>
          <w:rFonts w:ascii="Times New Roman" w:hAnsi="Times New Roman" w:cs="Times New Roman"/>
          <w:b/>
          <w:bCs/>
          <w:sz w:val="24"/>
          <w:szCs w:val="24"/>
          <w:u w:val="single"/>
        </w:rPr>
        <w:t xml:space="preserve">Employment Environment </w:t>
      </w:r>
    </w:p>
    <w:p w14:paraId="0B74C60D" w14:textId="2174F98C" w:rsidR="00790502" w:rsidRPr="00790502" w:rsidRDefault="00AF0DCC" w:rsidP="00790502">
      <w:pPr>
        <w:pStyle w:val="NoSpacing"/>
        <w:rPr>
          <w:rFonts w:ascii="Times New Roman" w:hAnsi="Times New Roman" w:cs="Times New Roman"/>
          <w:sz w:val="24"/>
          <w:szCs w:val="24"/>
        </w:rPr>
      </w:pPr>
      <w:r>
        <w:rPr>
          <w:rFonts w:ascii="Times New Roman" w:hAnsi="Times New Roman" w:cs="Times New Roman"/>
          <w:sz w:val="24"/>
          <w:szCs w:val="24"/>
        </w:rPr>
        <w:t>Confidential Help For Alcohol &amp; Drugs</w:t>
      </w:r>
      <w:r w:rsidR="00790502" w:rsidRPr="00790502">
        <w:rPr>
          <w:rFonts w:ascii="Times New Roman" w:hAnsi="Times New Roman" w:cs="Times New Roman"/>
          <w:sz w:val="24"/>
          <w:szCs w:val="24"/>
        </w:rPr>
        <w:t xml:space="preserve"> is committed to creating a safe and professional workplace where employees and others are treated with respect and without regard to their race, sex, age, religion, national origin, color, marital status, disability, or other protected characteristics</w:t>
      </w:r>
      <w:r w:rsidR="00456311" w:rsidRPr="00790502">
        <w:rPr>
          <w:rFonts w:ascii="Times New Roman" w:hAnsi="Times New Roman" w:cs="Times New Roman"/>
          <w:sz w:val="24"/>
          <w:szCs w:val="24"/>
        </w:rPr>
        <w:t xml:space="preserve">. </w:t>
      </w:r>
      <w:r w:rsidR="00790502" w:rsidRPr="00790502">
        <w:rPr>
          <w:rFonts w:ascii="Times New Roman" w:hAnsi="Times New Roman" w:cs="Times New Roman"/>
          <w:sz w:val="24"/>
          <w:szCs w:val="24"/>
        </w:rPr>
        <w:t>Business integrity, teamwork, trust, and respect are</w:t>
      </w:r>
      <w:r w:rsidR="00EE2DF2">
        <w:rPr>
          <w:rFonts w:ascii="Times New Roman" w:hAnsi="Times New Roman" w:cs="Times New Roman"/>
          <w:sz w:val="24"/>
          <w:szCs w:val="24"/>
        </w:rPr>
        <w:t xml:space="preserve"> </w:t>
      </w:r>
      <w:r w:rsidR="00953A61">
        <w:rPr>
          <w:rFonts w:ascii="Times New Roman" w:hAnsi="Times New Roman" w:cs="Times New Roman"/>
          <w:sz w:val="24"/>
          <w:szCs w:val="24"/>
        </w:rPr>
        <w:t>Confidential Help For Alcohol &amp; Drugs</w:t>
      </w:r>
      <w:r w:rsidR="00790502" w:rsidRPr="00790502">
        <w:rPr>
          <w:rFonts w:ascii="Times New Roman" w:hAnsi="Times New Roman" w:cs="Times New Roman"/>
          <w:sz w:val="24"/>
          <w:szCs w:val="24"/>
        </w:rPr>
        <w:t xml:space="preserve"> most important values</w:t>
      </w:r>
      <w:r w:rsidR="00456311" w:rsidRPr="00790502">
        <w:rPr>
          <w:rFonts w:ascii="Times New Roman" w:hAnsi="Times New Roman" w:cs="Times New Roman"/>
          <w:sz w:val="24"/>
          <w:szCs w:val="24"/>
        </w:rPr>
        <w:t xml:space="preserve">. </w:t>
      </w:r>
      <w:r w:rsidR="00790502" w:rsidRPr="00790502">
        <w:rPr>
          <w:rFonts w:ascii="Times New Roman" w:hAnsi="Times New Roman" w:cs="Times New Roman"/>
          <w:sz w:val="24"/>
          <w:szCs w:val="24"/>
        </w:rPr>
        <w:t>Unlawful discrimination or harassment of any sort violates these values</w:t>
      </w:r>
      <w:r w:rsidR="00456311" w:rsidRPr="00790502">
        <w:rPr>
          <w:rFonts w:ascii="Times New Roman" w:hAnsi="Times New Roman" w:cs="Times New Roman"/>
          <w:sz w:val="24"/>
          <w:szCs w:val="24"/>
        </w:rPr>
        <w:t xml:space="preserve">. </w:t>
      </w:r>
      <w:r w:rsidR="00790502" w:rsidRPr="00790502">
        <w:rPr>
          <w:rFonts w:ascii="Times New Roman" w:hAnsi="Times New Roman" w:cs="Times New Roman"/>
          <w:sz w:val="24"/>
          <w:szCs w:val="24"/>
        </w:rPr>
        <w:t xml:space="preserve">All </w:t>
      </w:r>
      <w:r>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790502">
        <w:rPr>
          <w:rFonts w:ascii="Times New Roman" w:hAnsi="Times New Roman" w:cs="Times New Roman"/>
          <w:sz w:val="24"/>
          <w:szCs w:val="24"/>
        </w:rPr>
        <w:t xml:space="preserve"> employees</w:t>
      </w:r>
      <w:r w:rsidR="00790502" w:rsidRPr="00790502">
        <w:rPr>
          <w:rFonts w:ascii="Times New Roman" w:hAnsi="Times New Roman" w:cs="Times New Roman"/>
          <w:sz w:val="24"/>
          <w:szCs w:val="24"/>
        </w:rPr>
        <w:t xml:space="preserve"> must exhibit and promote respect, integrity, trust, and teamwork in the workplace and must comply with this policy prohibiting discrimination and harassment in all facets of </w:t>
      </w:r>
      <w:r w:rsidR="00953A61">
        <w:rPr>
          <w:rFonts w:ascii="Times New Roman" w:hAnsi="Times New Roman" w:cs="Times New Roman"/>
          <w:sz w:val="24"/>
          <w:szCs w:val="24"/>
        </w:rPr>
        <w:t>Confidential Help For Alcohol &amp; Drugs</w:t>
      </w:r>
      <w:r w:rsidR="00790502" w:rsidRPr="00790502">
        <w:rPr>
          <w:rFonts w:ascii="Times New Roman" w:hAnsi="Times New Roman" w:cs="Times New Roman"/>
          <w:sz w:val="24"/>
          <w:szCs w:val="24"/>
        </w:rPr>
        <w:t xml:space="preserve"> work</w:t>
      </w:r>
      <w:r w:rsidR="00604F30">
        <w:rPr>
          <w:rFonts w:ascii="Times New Roman" w:hAnsi="Times New Roman" w:cs="Times New Roman"/>
          <w:sz w:val="24"/>
          <w:szCs w:val="24"/>
        </w:rPr>
        <w:t>.</w:t>
      </w:r>
      <w:r w:rsidR="00790502" w:rsidRPr="00790502">
        <w:rPr>
          <w:rFonts w:ascii="Times New Roman" w:hAnsi="Times New Roman" w:cs="Times New Roman"/>
          <w:sz w:val="24"/>
          <w:szCs w:val="24"/>
        </w:rPr>
        <w:t xml:space="preserve"> </w:t>
      </w:r>
    </w:p>
    <w:p w14:paraId="19DE9254" w14:textId="77777777" w:rsidR="00790502" w:rsidRPr="00790502" w:rsidRDefault="00790502" w:rsidP="00790502">
      <w:pPr>
        <w:pStyle w:val="NoSpacing"/>
        <w:rPr>
          <w:rFonts w:ascii="Times New Roman" w:hAnsi="Times New Roman" w:cs="Times New Roman"/>
          <w:sz w:val="24"/>
          <w:szCs w:val="24"/>
        </w:rPr>
      </w:pPr>
      <w:r w:rsidRPr="00790502">
        <w:rPr>
          <w:rFonts w:ascii="Times New Roman" w:hAnsi="Times New Roman" w:cs="Times New Roman"/>
          <w:sz w:val="24"/>
          <w:szCs w:val="24"/>
        </w:rPr>
        <w:t xml:space="preserve"> </w:t>
      </w:r>
    </w:p>
    <w:p w14:paraId="452D38A6" w14:textId="79CF0007" w:rsidR="00790502" w:rsidRPr="00EE2DF2" w:rsidRDefault="00790502" w:rsidP="00790502">
      <w:pPr>
        <w:pStyle w:val="NoSpacing"/>
        <w:rPr>
          <w:rFonts w:ascii="Times New Roman" w:hAnsi="Times New Roman" w:cs="Times New Roman"/>
          <w:b/>
          <w:bCs/>
          <w:sz w:val="24"/>
          <w:szCs w:val="24"/>
        </w:rPr>
      </w:pPr>
      <w:r w:rsidRPr="00790502">
        <w:rPr>
          <w:rFonts w:ascii="Times New Roman" w:eastAsia="Garamond" w:hAnsi="Times New Roman" w:cs="Times New Roman"/>
          <w:b/>
          <w:bCs/>
          <w:sz w:val="24"/>
          <w:szCs w:val="24"/>
          <w:u w:val="single" w:color="000000"/>
        </w:rPr>
        <w:t>Guidelines for Employees and Contractors</w:t>
      </w:r>
      <w:r w:rsidRPr="00790502">
        <w:rPr>
          <w:rFonts w:ascii="Times New Roman" w:eastAsia="Garamond" w:hAnsi="Times New Roman" w:cs="Times New Roman"/>
          <w:b/>
          <w:bCs/>
          <w:sz w:val="24"/>
          <w:szCs w:val="24"/>
        </w:rPr>
        <w:t xml:space="preserve"> </w:t>
      </w:r>
    </w:p>
    <w:p w14:paraId="72E32386" w14:textId="68670C4E" w:rsidR="00790502" w:rsidRDefault="00790502" w:rsidP="006A7A67">
      <w:pPr>
        <w:pStyle w:val="NoSpacing"/>
        <w:numPr>
          <w:ilvl w:val="0"/>
          <w:numId w:val="65"/>
        </w:numPr>
        <w:rPr>
          <w:rFonts w:ascii="Times New Roman" w:hAnsi="Times New Roman" w:cs="Times New Roman"/>
          <w:sz w:val="24"/>
          <w:szCs w:val="24"/>
        </w:rPr>
      </w:pPr>
      <w:r w:rsidRPr="00790502">
        <w:rPr>
          <w:rFonts w:ascii="Times New Roman" w:hAnsi="Times New Roman" w:cs="Times New Roman"/>
          <w:sz w:val="24"/>
          <w:szCs w:val="24"/>
        </w:rPr>
        <w:t xml:space="preserve">All employees are required to support </w:t>
      </w:r>
      <w:r w:rsidR="00953A61">
        <w:rPr>
          <w:rFonts w:ascii="Times New Roman" w:hAnsi="Times New Roman" w:cs="Times New Roman"/>
          <w:sz w:val="24"/>
          <w:szCs w:val="24"/>
        </w:rPr>
        <w:t>Confidential Help For Alcohol &amp; Drugs</w:t>
      </w:r>
      <w:r w:rsidRPr="00790502">
        <w:rPr>
          <w:rFonts w:ascii="Times New Roman" w:hAnsi="Times New Roman" w:cs="Times New Roman"/>
          <w:sz w:val="24"/>
          <w:szCs w:val="24"/>
        </w:rPr>
        <w:t xml:space="preserve"> commitment to a safe and professional work environment and to demonstrate appropriate behavior in the workplace. </w:t>
      </w:r>
    </w:p>
    <w:p w14:paraId="2A8D768D" w14:textId="2F6560BC" w:rsidR="00170E01" w:rsidRPr="00D95E70" w:rsidRDefault="00170E01" w:rsidP="006A7A67">
      <w:pPr>
        <w:pStyle w:val="ListParagraph"/>
        <w:numPr>
          <w:ilvl w:val="0"/>
          <w:numId w:val="65"/>
        </w:numPr>
        <w:rPr>
          <w:rFonts w:ascii="Times New Roman" w:hAnsi="Times New Roman" w:cs="Times New Roman"/>
          <w:sz w:val="24"/>
          <w:szCs w:val="24"/>
        </w:rPr>
      </w:pPr>
      <w:r w:rsidRPr="00D95E70">
        <w:rPr>
          <w:rFonts w:ascii="Times New Roman" w:hAnsi="Times New Roman" w:cs="Times New Roman"/>
          <w:sz w:val="24"/>
          <w:szCs w:val="24"/>
        </w:rPr>
        <w:t xml:space="preserve">All employees are prohibited from joking about another employee’s race, sex, age, religion, national origin, color, marital status, disability, or other protected characteristics. </w:t>
      </w:r>
    </w:p>
    <w:p w14:paraId="6107B874" w14:textId="2DCE8001" w:rsidR="00170E01" w:rsidRPr="00D95E70" w:rsidRDefault="00170E01" w:rsidP="006A7A67">
      <w:pPr>
        <w:pStyle w:val="ListParagraph"/>
        <w:numPr>
          <w:ilvl w:val="0"/>
          <w:numId w:val="65"/>
        </w:numPr>
        <w:rPr>
          <w:rFonts w:ascii="Times New Roman" w:hAnsi="Times New Roman" w:cs="Times New Roman"/>
          <w:sz w:val="24"/>
          <w:szCs w:val="24"/>
        </w:rPr>
      </w:pPr>
      <w:r w:rsidRPr="00D95E70">
        <w:rPr>
          <w:rFonts w:ascii="Times New Roman" w:hAnsi="Times New Roman" w:cs="Times New Roman"/>
          <w:sz w:val="24"/>
          <w:szCs w:val="24"/>
        </w:rPr>
        <w:t>All employees are prohibited from considering someone’s race, color, religion, sex, national origin, age, disability, or other protected characteristic in making decisions about hiring, placement, assignment of duties, training, promotion, termination, compensation, benefits, and other work terms</w:t>
      </w:r>
      <w:r w:rsidR="00456311" w:rsidRPr="00D95E70">
        <w:rPr>
          <w:rFonts w:ascii="Times New Roman" w:hAnsi="Times New Roman" w:cs="Times New Roman"/>
          <w:sz w:val="24"/>
          <w:szCs w:val="24"/>
        </w:rPr>
        <w:t xml:space="preserve">. </w:t>
      </w:r>
    </w:p>
    <w:p w14:paraId="1EC873F9" w14:textId="4625B6F2" w:rsidR="00170E01" w:rsidRPr="00D95E70" w:rsidRDefault="00170E01" w:rsidP="006A7A67">
      <w:pPr>
        <w:pStyle w:val="ListParagraph"/>
        <w:numPr>
          <w:ilvl w:val="0"/>
          <w:numId w:val="65"/>
        </w:numPr>
        <w:rPr>
          <w:rFonts w:ascii="Times New Roman" w:hAnsi="Times New Roman" w:cs="Times New Roman"/>
          <w:sz w:val="24"/>
          <w:szCs w:val="24"/>
        </w:rPr>
      </w:pPr>
      <w:r w:rsidRPr="00D95E70">
        <w:rPr>
          <w:rFonts w:ascii="Times New Roman" w:hAnsi="Times New Roman" w:cs="Times New Roman"/>
          <w:sz w:val="24"/>
          <w:szCs w:val="24"/>
        </w:rPr>
        <w:t>Sexual harassment is prohibited</w:t>
      </w:r>
      <w:r w:rsidR="00456311" w:rsidRPr="00D95E70">
        <w:rPr>
          <w:rFonts w:ascii="Times New Roman" w:hAnsi="Times New Roman" w:cs="Times New Roman"/>
          <w:sz w:val="24"/>
          <w:szCs w:val="24"/>
        </w:rPr>
        <w:t xml:space="preserve">. </w:t>
      </w:r>
      <w:r w:rsidRPr="00D95E70">
        <w:rPr>
          <w:rFonts w:ascii="Times New Roman" w:hAnsi="Times New Roman" w:cs="Times New Roman"/>
          <w:sz w:val="24"/>
          <w:szCs w:val="24"/>
        </w:rPr>
        <w:t xml:space="preserve">Sexual harassment includes any form of unwelcome sexual advance, request for sexual favors, or other verbal or physical conduct of a sexual or sex-based nature. </w:t>
      </w:r>
    </w:p>
    <w:p w14:paraId="0B15EB4F" w14:textId="7AB97340" w:rsidR="00170E01" w:rsidRPr="00D95E70" w:rsidRDefault="00170E01" w:rsidP="006A7A67">
      <w:pPr>
        <w:pStyle w:val="ListParagraph"/>
        <w:numPr>
          <w:ilvl w:val="0"/>
          <w:numId w:val="65"/>
        </w:numPr>
        <w:spacing w:after="44"/>
        <w:rPr>
          <w:rFonts w:ascii="Times New Roman" w:hAnsi="Times New Roman" w:cs="Times New Roman"/>
          <w:sz w:val="24"/>
          <w:szCs w:val="24"/>
        </w:rPr>
      </w:pPr>
      <w:r w:rsidRPr="00D95E70">
        <w:rPr>
          <w:rFonts w:ascii="Times New Roman" w:hAnsi="Times New Roman" w:cs="Times New Roman"/>
          <w:sz w:val="24"/>
          <w:szCs w:val="24"/>
        </w:rPr>
        <w:t xml:space="preserve">You are responsible for understanding </w:t>
      </w:r>
      <w:r w:rsidR="00AF0DCC">
        <w:rPr>
          <w:rFonts w:ascii="Times New Roman" w:hAnsi="Times New Roman" w:cs="Times New Roman"/>
          <w:sz w:val="24"/>
          <w:szCs w:val="24"/>
        </w:rPr>
        <w:t>Confidential Help For Alcohol &amp; Drugs</w:t>
      </w:r>
      <w:r w:rsidRPr="00D95E70">
        <w:rPr>
          <w:rFonts w:ascii="Times New Roman" w:hAnsi="Times New Roman" w:cs="Times New Roman"/>
          <w:sz w:val="24"/>
          <w:szCs w:val="24"/>
        </w:rPr>
        <w:t>’ policy prohibiting discrimination and sexual harassment</w:t>
      </w:r>
      <w:r w:rsidR="00456311" w:rsidRPr="00D95E70">
        <w:rPr>
          <w:rFonts w:ascii="Times New Roman" w:hAnsi="Times New Roman" w:cs="Times New Roman"/>
          <w:sz w:val="24"/>
          <w:szCs w:val="24"/>
        </w:rPr>
        <w:t xml:space="preserve">. </w:t>
      </w:r>
      <w:r w:rsidRPr="00D95E70">
        <w:rPr>
          <w:rFonts w:ascii="Times New Roman" w:hAnsi="Times New Roman" w:cs="Times New Roman"/>
          <w:sz w:val="24"/>
          <w:szCs w:val="24"/>
        </w:rPr>
        <w:t xml:space="preserve">You should consult with an appropriate supervisor or administrator if you have questions about your right to a workplace free from unlawful harassment or discrimination or if you have questions about your duty to avoid discrimination. </w:t>
      </w:r>
    </w:p>
    <w:p w14:paraId="1972B454" w14:textId="77777777" w:rsidR="00170E01" w:rsidRPr="00790502" w:rsidRDefault="00170E01" w:rsidP="00170E01">
      <w:pPr>
        <w:pStyle w:val="NoSpacing"/>
        <w:rPr>
          <w:rFonts w:ascii="Times New Roman" w:hAnsi="Times New Roman" w:cs="Times New Roman"/>
          <w:sz w:val="24"/>
          <w:szCs w:val="24"/>
        </w:rPr>
      </w:pPr>
    </w:p>
    <w:p w14:paraId="3C33C34A" w14:textId="359B20B0" w:rsidR="00B57A5F" w:rsidRPr="00B57A5F" w:rsidRDefault="00B57A5F" w:rsidP="00B57A5F">
      <w:pPr>
        <w:pStyle w:val="NoSpacing"/>
        <w:rPr>
          <w:rFonts w:ascii="Times New Roman" w:hAnsi="Times New Roman" w:cs="Times New Roman"/>
          <w:b/>
          <w:bCs/>
          <w:sz w:val="24"/>
          <w:szCs w:val="24"/>
          <w:u w:val="single"/>
        </w:rPr>
      </w:pPr>
      <w:r w:rsidRPr="00B57A5F">
        <w:rPr>
          <w:rFonts w:ascii="Times New Roman" w:hAnsi="Times New Roman" w:cs="Times New Roman"/>
          <w:b/>
          <w:bCs/>
          <w:sz w:val="24"/>
          <w:szCs w:val="24"/>
          <w:u w:val="single"/>
        </w:rPr>
        <w:lastRenderedPageBreak/>
        <w:t xml:space="preserve">Seeking Guidance and Reporting Violations </w:t>
      </w:r>
      <w:r w:rsidRPr="00B57A5F">
        <w:rPr>
          <w:rFonts w:ascii="Times New Roman" w:eastAsia="Times New Roman" w:hAnsi="Times New Roman" w:cs="Times New Roman"/>
          <w:sz w:val="24"/>
          <w:szCs w:val="24"/>
        </w:rPr>
        <w:t xml:space="preserve"> </w:t>
      </w:r>
    </w:p>
    <w:p w14:paraId="7AD081F6" w14:textId="5B90844E" w:rsidR="00B57A5F" w:rsidRPr="00B57A5F" w:rsidRDefault="00B57A5F" w:rsidP="006A7A67">
      <w:pPr>
        <w:pStyle w:val="NoSpacing"/>
        <w:numPr>
          <w:ilvl w:val="0"/>
          <w:numId w:val="66"/>
        </w:numPr>
        <w:rPr>
          <w:rFonts w:ascii="Times New Roman" w:hAnsi="Times New Roman" w:cs="Times New Roman"/>
          <w:sz w:val="24"/>
          <w:szCs w:val="24"/>
        </w:rPr>
      </w:pPr>
      <w:r w:rsidRPr="00B57A5F">
        <w:rPr>
          <w:rFonts w:ascii="Times New Roman" w:hAnsi="Times New Roman" w:cs="Times New Roman"/>
          <w:sz w:val="24"/>
          <w:szCs w:val="24"/>
        </w:rPr>
        <w:t xml:space="preserve">Employees and contractors must report any actual or suspected violations of this Code of Conduct, any applicable law or regulation, or any </w:t>
      </w:r>
      <w:r w:rsidR="00AF0DCC">
        <w:rPr>
          <w:rFonts w:ascii="Times New Roman" w:hAnsi="Times New Roman" w:cs="Times New Roman"/>
          <w:sz w:val="24"/>
          <w:szCs w:val="24"/>
        </w:rPr>
        <w:t>Confidential Help For Alcohol &amp; Drugs</w:t>
      </w:r>
      <w:r w:rsidRPr="00B57A5F">
        <w:rPr>
          <w:rFonts w:ascii="Times New Roman" w:hAnsi="Times New Roman" w:cs="Times New Roman"/>
          <w:sz w:val="24"/>
          <w:szCs w:val="24"/>
        </w:rPr>
        <w:t xml:space="preserve"> policy and procedure to their immediate supervisor or the Compliance Officer</w:t>
      </w:r>
      <w:r w:rsidR="00456311" w:rsidRPr="00B57A5F">
        <w:rPr>
          <w:rFonts w:ascii="Times New Roman" w:hAnsi="Times New Roman" w:cs="Times New Roman"/>
          <w:sz w:val="24"/>
          <w:szCs w:val="24"/>
        </w:rPr>
        <w:t xml:space="preserve">. </w:t>
      </w:r>
    </w:p>
    <w:p w14:paraId="7BCFE983" w14:textId="44E2858B" w:rsidR="00B57A5F" w:rsidRPr="00B57A5F" w:rsidRDefault="00B57A5F" w:rsidP="006A7A67">
      <w:pPr>
        <w:pStyle w:val="NoSpacing"/>
        <w:numPr>
          <w:ilvl w:val="0"/>
          <w:numId w:val="66"/>
        </w:numPr>
        <w:rPr>
          <w:rFonts w:ascii="Times New Roman" w:hAnsi="Times New Roman" w:cs="Times New Roman"/>
          <w:sz w:val="24"/>
          <w:szCs w:val="24"/>
        </w:rPr>
      </w:pPr>
      <w:r w:rsidRPr="00B57A5F">
        <w:rPr>
          <w:rFonts w:ascii="Times New Roman" w:hAnsi="Times New Roman" w:cs="Times New Roman"/>
          <w:sz w:val="24"/>
          <w:szCs w:val="24"/>
        </w:rPr>
        <w:t xml:space="preserve">When an actual or suspected violation of this Code of Conduct, any applicable law or regulation, or any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B57A5F">
        <w:rPr>
          <w:rFonts w:ascii="Times New Roman" w:hAnsi="Times New Roman" w:cs="Times New Roman"/>
          <w:sz w:val="24"/>
          <w:szCs w:val="24"/>
        </w:rPr>
        <w:t xml:space="preserve"> policy</w:t>
      </w:r>
      <w:r w:rsidRPr="00B57A5F">
        <w:rPr>
          <w:rFonts w:ascii="Times New Roman" w:hAnsi="Times New Roman" w:cs="Times New Roman"/>
          <w:sz w:val="24"/>
          <w:szCs w:val="24"/>
        </w:rPr>
        <w:t xml:space="preserve"> and procedure is reported to any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B57A5F">
        <w:rPr>
          <w:rFonts w:ascii="Times New Roman" w:hAnsi="Times New Roman" w:cs="Times New Roman"/>
          <w:sz w:val="24"/>
          <w:szCs w:val="24"/>
        </w:rPr>
        <w:t xml:space="preserve"> employee</w:t>
      </w:r>
      <w:r w:rsidRPr="00B57A5F">
        <w:rPr>
          <w:rFonts w:ascii="Times New Roman" w:hAnsi="Times New Roman" w:cs="Times New Roman"/>
          <w:sz w:val="24"/>
          <w:szCs w:val="24"/>
        </w:rPr>
        <w:t xml:space="preserve">, it must be promptly referred to the Compliance Officer. Steps will be taken to protect confidentiality and anonymity, when appropriate and warranted. </w:t>
      </w:r>
      <w:r w:rsidR="00AF0DCC">
        <w:rPr>
          <w:rFonts w:ascii="Times New Roman" w:hAnsi="Times New Roman" w:cs="Times New Roman"/>
          <w:sz w:val="24"/>
          <w:szCs w:val="24"/>
        </w:rPr>
        <w:t>Confidential Help For Alcohol &amp; Drugs</w:t>
      </w:r>
      <w:r w:rsidRPr="00B57A5F">
        <w:rPr>
          <w:rFonts w:ascii="Times New Roman" w:hAnsi="Times New Roman" w:cs="Times New Roman"/>
          <w:sz w:val="24"/>
          <w:szCs w:val="24"/>
        </w:rPr>
        <w:t xml:space="preserve"> will not tolerate any form of retaliation or intimidation against a person who makes a good-faith report in accordance with this Code of Conduct. </w:t>
      </w:r>
    </w:p>
    <w:p w14:paraId="723E3A6D" w14:textId="297DE500" w:rsidR="00B57A5F" w:rsidRPr="00B57A5F" w:rsidRDefault="00B57A5F" w:rsidP="006A7A67">
      <w:pPr>
        <w:pStyle w:val="NoSpacing"/>
        <w:numPr>
          <w:ilvl w:val="0"/>
          <w:numId w:val="66"/>
        </w:numPr>
        <w:rPr>
          <w:rFonts w:ascii="Times New Roman" w:hAnsi="Times New Roman" w:cs="Times New Roman"/>
          <w:sz w:val="24"/>
          <w:szCs w:val="24"/>
        </w:rPr>
      </w:pPr>
      <w:r w:rsidRPr="00B57A5F">
        <w:rPr>
          <w:rFonts w:ascii="Times New Roman" w:hAnsi="Times New Roman" w:cs="Times New Roman"/>
          <w:sz w:val="24"/>
          <w:szCs w:val="24"/>
        </w:rPr>
        <w:t xml:space="preserve">All employees and contractors must cooperate fully and honestly in any investigation into a reported violation of this Code of Conduct, any applicable law or regulation, or </w:t>
      </w:r>
      <w:r w:rsidR="00AF0DCC">
        <w:rPr>
          <w:rFonts w:ascii="Times New Roman" w:hAnsi="Times New Roman" w:cs="Times New Roman"/>
          <w:sz w:val="24"/>
          <w:szCs w:val="24"/>
        </w:rPr>
        <w:t xml:space="preserve">Confidential Help For Alcohol &amp; </w:t>
      </w:r>
      <w:r w:rsidR="00456311">
        <w:rPr>
          <w:rFonts w:ascii="Times New Roman" w:hAnsi="Times New Roman" w:cs="Times New Roman"/>
          <w:sz w:val="24"/>
          <w:szCs w:val="24"/>
        </w:rPr>
        <w:t>Drugs</w:t>
      </w:r>
      <w:r w:rsidR="00456311" w:rsidRPr="00B57A5F">
        <w:rPr>
          <w:rFonts w:ascii="Times New Roman" w:hAnsi="Times New Roman" w:cs="Times New Roman"/>
          <w:sz w:val="24"/>
          <w:szCs w:val="24"/>
        </w:rPr>
        <w:t xml:space="preserve"> policy</w:t>
      </w:r>
      <w:r w:rsidRPr="00B57A5F">
        <w:rPr>
          <w:rFonts w:ascii="Times New Roman" w:hAnsi="Times New Roman" w:cs="Times New Roman"/>
          <w:sz w:val="24"/>
          <w:szCs w:val="24"/>
        </w:rPr>
        <w:t xml:space="preserve">, procedure, or practice. </w:t>
      </w:r>
    </w:p>
    <w:p w14:paraId="585460E8" w14:textId="7C1C3F39" w:rsidR="00B57A5F" w:rsidRPr="00B57A5F" w:rsidRDefault="00B57A5F" w:rsidP="00B57A5F">
      <w:pPr>
        <w:pStyle w:val="NoSpacing"/>
        <w:ind w:firstLine="60"/>
        <w:rPr>
          <w:rFonts w:ascii="Times New Roman" w:hAnsi="Times New Roman" w:cs="Times New Roman"/>
          <w:sz w:val="24"/>
          <w:szCs w:val="24"/>
        </w:rPr>
      </w:pPr>
    </w:p>
    <w:p w14:paraId="526437C2" w14:textId="20356E81" w:rsidR="00B57A5F" w:rsidRPr="00B57A5F" w:rsidRDefault="00B57A5F" w:rsidP="00B57A5F">
      <w:pPr>
        <w:pStyle w:val="NoSpacing"/>
        <w:rPr>
          <w:rFonts w:ascii="Times New Roman" w:hAnsi="Times New Roman" w:cs="Times New Roman"/>
          <w:b/>
          <w:bCs/>
          <w:sz w:val="24"/>
          <w:szCs w:val="24"/>
          <w:u w:val="single"/>
        </w:rPr>
      </w:pPr>
      <w:r w:rsidRPr="00B57A5F">
        <w:rPr>
          <w:rFonts w:ascii="Times New Roman" w:hAnsi="Times New Roman" w:cs="Times New Roman"/>
          <w:b/>
          <w:bCs/>
          <w:sz w:val="24"/>
          <w:szCs w:val="24"/>
          <w:u w:val="single"/>
        </w:rPr>
        <w:t xml:space="preserve">Corrective Action and/or Discipline </w:t>
      </w:r>
    </w:p>
    <w:p w14:paraId="6C9F7250" w14:textId="179D9327" w:rsidR="00B57A5F" w:rsidRPr="00B57A5F" w:rsidRDefault="00B57A5F" w:rsidP="006A7A67">
      <w:pPr>
        <w:pStyle w:val="NoSpacing"/>
        <w:numPr>
          <w:ilvl w:val="0"/>
          <w:numId w:val="67"/>
        </w:numPr>
        <w:rPr>
          <w:rFonts w:ascii="Times New Roman" w:hAnsi="Times New Roman" w:cs="Times New Roman"/>
          <w:sz w:val="24"/>
          <w:szCs w:val="24"/>
        </w:rPr>
      </w:pPr>
      <w:r w:rsidRPr="00B57A5F">
        <w:rPr>
          <w:rFonts w:ascii="Times New Roman" w:hAnsi="Times New Roman" w:cs="Times New Roman"/>
          <w:sz w:val="24"/>
          <w:szCs w:val="24"/>
        </w:rPr>
        <w:t xml:space="preserve">Any employee or contractor who violates or knowingly fails to report any violation of this Code of Conduct, any applicable law or regulation, or </w:t>
      </w:r>
      <w:r w:rsidR="00AF0DCC">
        <w:rPr>
          <w:rFonts w:ascii="Times New Roman" w:hAnsi="Times New Roman" w:cs="Times New Roman"/>
          <w:sz w:val="24"/>
          <w:szCs w:val="24"/>
        </w:rPr>
        <w:t>Confidential Help For Alcohol &amp; Drugs</w:t>
      </w:r>
      <w:r w:rsidRPr="00B57A5F">
        <w:rPr>
          <w:rFonts w:ascii="Times New Roman" w:hAnsi="Times New Roman" w:cs="Times New Roman"/>
          <w:sz w:val="24"/>
          <w:szCs w:val="24"/>
        </w:rPr>
        <w:t xml:space="preserve"> policy, procedure, or practice is subject to appropriate disciplinary action, up to and including termination. </w:t>
      </w:r>
    </w:p>
    <w:p w14:paraId="3BF165C4" w14:textId="77777777" w:rsidR="00B57A5F" w:rsidRPr="00B57A5F" w:rsidRDefault="00B57A5F" w:rsidP="006A7A67">
      <w:pPr>
        <w:pStyle w:val="NoSpacing"/>
        <w:numPr>
          <w:ilvl w:val="0"/>
          <w:numId w:val="67"/>
        </w:numPr>
        <w:rPr>
          <w:rFonts w:ascii="Times New Roman" w:hAnsi="Times New Roman" w:cs="Times New Roman"/>
          <w:sz w:val="24"/>
          <w:szCs w:val="24"/>
        </w:rPr>
      </w:pPr>
      <w:r w:rsidRPr="00B57A5F">
        <w:rPr>
          <w:rFonts w:ascii="Times New Roman" w:hAnsi="Times New Roman" w:cs="Times New Roman"/>
          <w:sz w:val="24"/>
          <w:szCs w:val="24"/>
        </w:rPr>
        <w:t xml:space="preserve">Disciplinary action may range from a warning to suspension or discharge, depending upon the nature of the incident and the relevant surrounding circumstances. </w:t>
      </w:r>
    </w:p>
    <w:p w14:paraId="3DDA1571" w14:textId="77777777" w:rsidR="00790502" w:rsidRPr="00790502" w:rsidRDefault="00790502" w:rsidP="00790502">
      <w:pPr>
        <w:pStyle w:val="NoSpacing"/>
        <w:rPr>
          <w:rFonts w:ascii="Times New Roman" w:hAnsi="Times New Roman" w:cs="Times New Roman"/>
          <w:b/>
          <w:bCs/>
          <w:sz w:val="24"/>
          <w:szCs w:val="24"/>
        </w:rPr>
      </w:pPr>
    </w:p>
    <w:p w14:paraId="7815D050" w14:textId="77777777" w:rsidR="00D60853" w:rsidRPr="00D60853" w:rsidRDefault="00D60853" w:rsidP="00D60853">
      <w:pPr>
        <w:spacing w:after="5"/>
        <w:rPr>
          <w:rFonts w:ascii="Times New Roman" w:hAnsi="Times New Roman" w:cs="Times New Roman"/>
          <w:sz w:val="24"/>
          <w:szCs w:val="24"/>
          <w:u w:val="single"/>
        </w:rPr>
      </w:pPr>
      <w:r w:rsidRPr="00D60853">
        <w:rPr>
          <w:rFonts w:ascii="Times New Roman" w:eastAsia="Arial" w:hAnsi="Times New Roman" w:cs="Times New Roman"/>
          <w:b/>
          <w:sz w:val="24"/>
          <w:szCs w:val="24"/>
          <w:u w:val="single"/>
        </w:rPr>
        <w:t xml:space="preserve">Your Responsibilities </w:t>
      </w:r>
    </w:p>
    <w:p w14:paraId="65726CFC" w14:textId="27A977B8" w:rsidR="00D60853" w:rsidRPr="00D60853" w:rsidRDefault="00D60853" w:rsidP="006A7A67">
      <w:pPr>
        <w:pStyle w:val="NoSpacing"/>
        <w:numPr>
          <w:ilvl w:val="0"/>
          <w:numId w:val="69"/>
        </w:numPr>
        <w:rPr>
          <w:rFonts w:ascii="Times New Roman" w:hAnsi="Times New Roman" w:cs="Times New Roman"/>
          <w:sz w:val="24"/>
          <w:szCs w:val="24"/>
        </w:rPr>
      </w:pPr>
      <w:r w:rsidRPr="00D60853">
        <w:rPr>
          <w:rFonts w:ascii="Times New Roman" w:hAnsi="Times New Roman" w:cs="Times New Roman"/>
          <w:sz w:val="24"/>
          <w:szCs w:val="24"/>
        </w:rPr>
        <w:t xml:space="preserve">Attend required </w:t>
      </w:r>
      <w:r w:rsidR="00AF0DCC" w:rsidRPr="00D60853">
        <w:rPr>
          <w:rFonts w:ascii="Times New Roman" w:hAnsi="Times New Roman" w:cs="Times New Roman"/>
          <w:sz w:val="24"/>
          <w:szCs w:val="24"/>
        </w:rPr>
        <w:t>training and</w:t>
      </w:r>
      <w:r w:rsidRPr="00D60853">
        <w:rPr>
          <w:rFonts w:ascii="Times New Roman" w:hAnsi="Times New Roman" w:cs="Times New Roman"/>
          <w:sz w:val="24"/>
          <w:szCs w:val="24"/>
        </w:rPr>
        <w:t xml:space="preserve"> read and understand </w:t>
      </w:r>
      <w:r w:rsidR="00AF0DCC">
        <w:rPr>
          <w:rFonts w:ascii="Times New Roman" w:hAnsi="Times New Roman" w:cs="Times New Roman"/>
          <w:bCs/>
          <w:sz w:val="24"/>
          <w:szCs w:val="24"/>
        </w:rPr>
        <w:t>Confidential Help For Alcohol &amp; Drugs</w:t>
      </w:r>
      <w:r w:rsidRPr="00D60853">
        <w:rPr>
          <w:rFonts w:ascii="Times New Roman" w:hAnsi="Times New Roman" w:cs="Times New Roman"/>
          <w:bCs/>
          <w:sz w:val="24"/>
          <w:szCs w:val="24"/>
        </w:rPr>
        <w:t>’</w:t>
      </w:r>
      <w:r w:rsidRPr="00D60853">
        <w:rPr>
          <w:rFonts w:ascii="Times New Roman" w:hAnsi="Times New Roman" w:cs="Times New Roman"/>
          <w:sz w:val="24"/>
          <w:szCs w:val="24"/>
        </w:rPr>
        <w:t xml:space="preserve"> Compliance Plan, Compliance Policies and Procedures, and Code of Conduct. </w:t>
      </w:r>
    </w:p>
    <w:p w14:paraId="377BB8D0" w14:textId="21C461E7" w:rsidR="00D60853" w:rsidRPr="00D60853" w:rsidRDefault="00D60853" w:rsidP="006A7A67">
      <w:pPr>
        <w:pStyle w:val="NoSpacing"/>
        <w:numPr>
          <w:ilvl w:val="0"/>
          <w:numId w:val="69"/>
        </w:numPr>
        <w:rPr>
          <w:rFonts w:ascii="Times New Roman" w:hAnsi="Times New Roman" w:cs="Times New Roman"/>
          <w:sz w:val="24"/>
          <w:szCs w:val="24"/>
        </w:rPr>
      </w:pPr>
      <w:r w:rsidRPr="00D60853">
        <w:rPr>
          <w:rFonts w:ascii="Times New Roman" w:hAnsi="Times New Roman" w:cs="Times New Roman"/>
          <w:sz w:val="24"/>
          <w:szCs w:val="24"/>
        </w:rPr>
        <w:t>Follow</w:t>
      </w:r>
      <w:r w:rsidR="00953A61">
        <w:rPr>
          <w:rFonts w:ascii="Times New Roman" w:hAnsi="Times New Roman" w:cs="Times New Roman"/>
          <w:sz w:val="24"/>
          <w:szCs w:val="24"/>
        </w:rPr>
        <w:t xml:space="preserve"> Confidential Help For Alcohol &amp; Drugs</w:t>
      </w:r>
      <w:r w:rsidRPr="00D60853">
        <w:rPr>
          <w:rFonts w:ascii="Times New Roman" w:hAnsi="Times New Roman" w:cs="Times New Roman"/>
          <w:sz w:val="24"/>
          <w:szCs w:val="24"/>
        </w:rPr>
        <w:t xml:space="preserve"> Code of Conduct and abide by all policies and procedures, guidelines, and Federal and State laws and regulations. </w:t>
      </w:r>
    </w:p>
    <w:p w14:paraId="2652FBA6" w14:textId="00814DD1" w:rsidR="00D60853" w:rsidRPr="00D60853" w:rsidRDefault="00D60853" w:rsidP="006A7A67">
      <w:pPr>
        <w:pStyle w:val="NoSpacing"/>
        <w:numPr>
          <w:ilvl w:val="0"/>
          <w:numId w:val="68"/>
        </w:numPr>
        <w:rPr>
          <w:rFonts w:ascii="Times New Roman" w:hAnsi="Times New Roman" w:cs="Times New Roman"/>
          <w:sz w:val="24"/>
          <w:szCs w:val="24"/>
        </w:rPr>
      </w:pPr>
      <w:r w:rsidRPr="00D60853">
        <w:rPr>
          <w:rFonts w:ascii="Times New Roman" w:hAnsi="Times New Roman" w:cs="Times New Roman"/>
          <w:sz w:val="24"/>
          <w:szCs w:val="24"/>
        </w:rPr>
        <w:t>Be alert to any situation that could violate</w:t>
      </w:r>
      <w:r w:rsidR="00953A61">
        <w:rPr>
          <w:rFonts w:ascii="Times New Roman" w:hAnsi="Times New Roman" w:cs="Times New Roman"/>
          <w:sz w:val="24"/>
          <w:szCs w:val="24"/>
        </w:rPr>
        <w:t xml:space="preserve"> agency</w:t>
      </w:r>
      <w:r w:rsidRPr="00D60853">
        <w:rPr>
          <w:rFonts w:ascii="Times New Roman" w:hAnsi="Times New Roman" w:cs="Times New Roman"/>
          <w:sz w:val="24"/>
          <w:szCs w:val="24"/>
        </w:rPr>
        <w:t xml:space="preserve"> Code of Conduct, policies and procedures, guidelines, and/or Federal and State laws and regulations. </w:t>
      </w:r>
    </w:p>
    <w:p w14:paraId="76E017E4" w14:textId="050A9B37" w:rsidR="004B6DCD" w:rsidRDefault="00D60853" w:rsidP="006A7A67">
      <w:pPr>
        <w:pStyle w:val="NoSpacing"/>
        <w:numPr>
          <w:ilvl w:val="0"/>
          <w:numId w:val="68"/>
        </w:numPr>
        <w:rPr>
          <w:rFonts w:ascii="Times New Roman" w:hAnsi="Times New Roman" w:cs="Times New Roman"/>
          <w:sz w:val="24"/>
          <w:szCs w:val="24"/>
        </w:rPr>
      </w:pPr>
      <w:r w:rsidRPr="00D60853">
        <w:rPr>
          <w:rFonts w:ascii="Times New Roman" w:hAnsi="Times New Roman" w:cs="Times New Roman"/>
          <w:sz w:val="24"/>
          <w:szCs w:val="24"/>
        </w:rPr>
        <w:t>Promptly report any issues, concerns, violations or suspected violations to your supervisor, other management staff, Compliance Officer, or the Executive Director</w:t>
      </w:r>
      <w:r w:rsidR="00280EDC">
        <w:rPr>
          <w:rFonts w:ascii="Times New Roman" w:hAnsi="Times New Roman" w:cs="Times New Roman"/>
          <w:sz w:val="24"/>
          <w:szCs w:val="24"/>
        </w:rPr>
        <w:t>.</w:t>
      </w:r>
    </w:p>
    <w:p w14:paraId="37FFC240" w14:textId="77777777" w:rsidR="007C60C3" w:rsidRDefault="007C60C3" w:rsidP="007C60C3">
      <w:pPr>
        <w:pStyle w:val="NoSpacing"/>
        <w:rPr>
          <w:rFonts w:ascii="Times New Roman" w:hAnsi="Times New Roman" w:cs="Times New Roman"/>
          <w:sz w:val="24"/>
          <w:szCs w:val="24"/>
        </w:rPr>
      </w:pPr>
    </w:p>
    <w:p w14:paraId="79FBFE46" w14:textId="712BB819" w:rsidR="00AF0DCC" w:rsidRPr="00953A61" w:rsidRDefault="00D07054" w:rsidP="00953A61">
      <w:pPr>
        <w:pStyle w:val="NoSpacing"/>
        <w:rPr>
          <w:rFonts w:ascii="Times New Roman" w:hAnsi="Times New Roman" w:cs="Times New Roman"/>
          <w:sz w:val="24"/>
          <w:szCs w:val="24"/>
        </w:rPr>
      </w:pPr>
      <w:r w:rsidRPr="00D07054">
        <w:rPr>
          <w:rFonts w:ascii="Times New Roman" w:hAnsi="Times New Roman" w:cs="Times New Roman"/>
          <w:b/>
          <w:bCs/>
          <w:sz w:val="24"/>
          <w:szCs w:val="24"/>
          <w:u w:val="single"/>
        </w:rPr>
        <w:t>Fund Raising</w:t>
      </w:r>
      <w:r w:rsidRPr="00D07054">
        <w:rPr>
          <w:rFonts w:ascii="Times New Roman" w:hAnsi="Times New Roman" w:cs="Times New Roman"/>
          <w:sz w:val="24"/>
          <w:szCs w:val="24"/>
        </w:rPr>
        <w:t xml:space="preserve">: It is the policy of </w:t>
      </w:r>
      <w:r w:rsidR="00AF0DCC">
        <w:rPr>
          <w:rFonts w:ascii="Times New Roman" w:hAnsi="Times New Roman" w:cs="Times New Roman"/>
          <w:sz w:val="24"/>
          <w:szCs w:val="24"/>
        </w:rPr>
        <w:t>Confidential Help For Alcohol &amp; Drugs</w:t>
      </w:r>
      <w:r w:rsidRPr="00D07054">
        <w:rPr>
          <w:rFonts w:ascii="Times New Roman" w:hAnsi="Times New Roman" w:cs="Times New Roman"/>
          <w:sz w:val="24"/>
          <w:szCs w:val="24"/>
        </w:rPr>
        <w:t xml:space="preserve"> not to engage in fundraising activ</w:t>
      </w:r>
      <w:r w:rsidR="00953A61">
        <w:rPr>
          <w:rFonts w:ascii="Times New Roman" w:hAnsi="Times New Roman" w:cs="Times New Roman"/>
          <w:sz w:val="24"/>
          <w:szCs w:val="24"/>
        </w:rPr>
        <w:t>ities.</w:t>
      </w:r>
    </w:p>
    <w:p w14:paraId="5BE03A4F" w14:textId="77777777" w:rsidR="00AF0DCC" w:rsidRDefault="00AF0DCC" w:rsidP="00436E5F">
      <w:pPr>
        <w:pStyle w:val="NoSpacing"/>
        <w:jc w:val="center"/>
        <w:rPr>
          <w:rFonts w:ascii="Times New Roman" w:hAnsi="Times New Roman" w:cs="Times New Roman"/>
          <w:b/>
          <w:bCs/>
          <w:sz w:val="24"/>
          <w:szCs w:val="24"/>
          <w:u w:val="single"/>
        </w:rPr>
      </w:pPr>
    </w:p>
    <w:p w14:paraId="39DDDC46" w14:textId="77777777" w:rsidR="005C553B" w:rsidRDefault="005C553B" w:rsidP="00436E5F">
      <w:pPr>
        <w:pStyle w:val="NoSpacing"/>
        <w:jc w:val="center"/>
        <w:rPr>
          <w:rFonts w:ascii="Times New Roman" w:hAnsi="Times New Roman" w:cs="Times New Roman"/>
          <w:b/>
          <w:bCs/>
          <w:sz w:val="24"/>
          <w:szCs w:val="24"/>
          <w:u w:val="single"/>
        </w:rPr>
      </w:pPr>
    </w:p>
    <w:p w14:paraId="44AFA70E" w14:textId="77777777" w:rsidR="005C553B" w:rsidRDefault="005C553B" w:rsidP="00436E5F">
      <w:pPr>
        <w:pStyle w:val="NoSpacing"/>
        <w:jc w:val="center"/>
        <w:rPr>
          <w:rFonts w:ascii="Times New Roman" w:hAnsi="Times New Roman" w:cs="Times New Roman"/>
          <w:b/>
          <w:bCs/>
          <w:sz w:val="24"/>
          <w:szCs w:val="24"/>
          <w:u w:val="single"/>
        </w:rPr>
      </w:pPr>
    </w:p>
    <w:p w14:paraId="5AB4364E" w14:textId="77777777" w:rsidR="005C553B" w:rsidRDefault="005C553B" w:rsidP="00436E5F">
      <w:pPr>
        <w:pStyle w:val="NoSpacing"/>
        <w:jc w:val="center"/>
        <w:rPr>
          <w:rFonts w:ascii="Times New Roman" w:hAnsi="Times New Roman" w:cs="Times New Roman"/>
          <w:b/>
          <w:bCs/>
          <w:sz w:val="24"/>
          <w:szCs w:val="24"/>
          <w:u w:val="single"/>
        </w:rPr>
      </w:pPr>
    </w:p>
    <w:p w14:paraId="27EF7454" w14:textId="77777777" w:rsidR="005C553B" w:rsidRDefault="005C553B" w:rsidP="00436E5F">
      <w:pPr>
        <w:pStyle w:val="NoSpacing"/>
        <w:jc w:val="center"/>
        <w:rPr>
          <w:rFonts w:ascii="Times New Roman" w:hAnsi="Times New Roman" w:cs="Times New Roman"/>
          <w:b/>
          <w:bCs/>
          <w:sz w:val="24"/>
          <w:szCs w:val="24"/>
          <w:u w:val="single"/>
        </w:rPr>
      </w:pPr>
    </w:p>
    <w:p w14:paraId="65D2A471" w14:textId="77777777" w:rsidR="005C553B" w:rsidRDefault="005C553B" w:rsidP="00436E5F">
      <w:pPr>
        <w:pStyle w:val="NoSpacing"/>
        <w:jc w:val="center"/>
        <w:rPr>
          <w:rFonts w:ascii="Times New Roman" w:hAnsi="Times New Roman" w:cs="Times New Roman"/>
          <w:b/>
          <w:bCs/>
          <w:sz w:val="24"/>
          <w:szCs w:val="24"/>
          <w:u w:val="single"/>
        </w:rPr>
      </w:pPr>
    </w:p>
    <w:p w14:paraId="33DC54D8" w14:textId="77777777" w:rsidR="005C553B" w:rsidRDefault="005C553B" w:rsidP="00436E5F">
      <w:pPr>
        <w:pStyle w:val="NoSpacing"/>
        <w:jc w:val="center"/>
        <w:rPr>
          <w:rFonts w:ascii="Times New Roman" w:hAnsi="Times New Roman" w:cs="Times New Roman"/>
          <w:b/>
          <w:bCs/>
          <w:sz w:val="24"/>
          <w:szCs w:val="24"/>
          <w:u w:val="single"/>
        </w:rPr>
      </w:pPr>
    </w:p>
    <w:p w14:paraId="3CE3CAE0" w14:textId="77777777" w:rsidR="005C553B" w:rsidRDefault="005C553B" w:rsidP="00436E5F">
      <w:pPr>
        <w:pStyle w:val="NoSpacing"/>
        <w:jc w:val="center"/>
        <w:rPr>
          <w:rFonts w:ascii="Times New Roman" w:hAnsi="Times New Roman" w:cs="Times New Roman"/>
          <w:b/>
          <w:bCs/>
          <w:sz w:val="24"/>
          <w:szCs w:val="24"/>
          <w:u w:val="single"/>
        </w:rPr>
      </w:pPr>
    </w:p>
    <w:p w14:paraId="0DF81DDD" w14:textId="77777777" w:rsidR="005C553B" w:rsidRDefault="005C553B" w:rsidP="00436E5F">
      <w:pPr>
        <w:pStyle w:val="NoSpacing"/>
        <w:jc w:val="center"/>
        <w:rPr>
          <w:rFonts w:ascii="Times New Roman" w:hAnsi="Times New Roman" w:cs="Times New Roman"/>
          <w:b/>
          <w:bCs/>
          <w:sz w:val="24"/>
          <w:szCs w:val="24"/>
          <w:u w:val="single"/>
        </w:rPr>
      </w:pPr>
    </w:p>
    <w:p w14:paraId="1387D46C" w14:textId="77777777" w:rsidR="005C553B" w:rsidRDefault="005C553B" w:rsidP="00436E5F">
      <w:pPr>
        <w:pStyle w:val="NoSpacing"/>
        <w:jc w:val="center"/>
        <w:rPr>
          <w:rFonts w:ascii="Times New Roman" w:hAnsi="Times New Roman" w:cs="Times New Roman"/>
          <w:b/>
          <w:bCs/>
          <w:sz w:val="24"/>
          <w:szCs w:val="24"/>
          <w:u w:val="single"/>
        </w:rPr>
      </w:pPr>
    </w:p>
    <w:p w14:paraId="39ADD05F" w14:textId="5A612549" w:rsidR="00436E5F" w:rsidRDefault="00436E5F" w:rsidP="00436E5F">
      <w:pPr>
        <w:pStyle w:val="NoSpacing"/>
        <w:jc w:val="center"/>
        <w:rPr>
          <w:rFonts w:ascii="Times New Roman" w:hAnsi="Times New Roman" w:cs="Times New Roman"/>
          <w:b/>
          <w:bCs/>
          <w:sz w:val="24"/>
          <w:szCs w:val="24"/>
          <w:u w:val="single"/>
        </w:rPr>
      </w:pPr>
      <w:r w:rsidRPr="00436E5F">
        <w:rPr>
          <w:rFonts w:ascii="Times New Roman" w:hAnsi="Times New Roman" w:cs="Times New Roman"/>
          <w:b/>
          <w:bCs/>
          <w:sz w:val="24"/>
          <w:szCs w:val="24"/>
          <w:u w:val="single"/>
        </w:rPr>
        <w:lastRenderedPageBreak/>
        <w:t>Attachments:</w:t>
      </w:r>
    </w:p>
    <w:p w14:paraId="59D38ADC" w14:textId="77777777" w:rsidR="00B2088A" w:rsidRDefault="00B2088A" w:rsidP="00436E5F">
      <w:pPr>
        <w:pStyle w:val="NoSpacing"/>
        <w:jc w:val="center"/>
        <w:rPr>
          <w:rFonts w:ascii="Times New Roman" w:hAnsi="Times New Roman" w:cs="Times New Roman"/>
          <w:b/>
          <w:bCs/>
          <w:sz w:val="24"/>
          <w:szCs w:val="24"/>
          <w:u w:val="single"/>
        </w:rPr>
      </w:pPr>
    </w:p>
    <w:p w14:paraId="7543A9AD" w14:textId="6BA8CD5F" w:rsidR="00B2088A" w:rsidRPr="00B2088A" w:rsidRDefault="00B2088A" w:rsidP="00436E5F">
      <w:pPr>
        <w:pStyle w:val="NoSpacing"/>
        <w:jc w:val="center"/>
        <w:rPr>
          <w:rFonts w:ascii="Times New Roman" w:hAnsi="Times New Roman" w:cs="Times New Roman"/>
          <w:sz w:val="24"/>
          <w:szCs w:val="24"/>
        </w:rPr>
      </w:pPr>
      <w:r w:rsidRPr="00B2088A">
        <w:rPr>
          <w:rFonts w:ascii="Times New Roman" w:hAnsi="Times New Roman" w:cs="Times New Roman"/>
          <w:sz w:val="24"/>
          <w:szCs w:val="24"/>
        </w:rPr>
        <w:t>Attachment A</w:t>
      </w:r>
    </w:p>
    <w:p w14:paraId="6F384BD7" w14:textId="77777777" w:rsidR="00436E5F" w:rsidRDefault="00436E5F" w:rsidP="00436E5F">
      <w:pPr>
        <w:pStyle w:val="NoSpacing"/>
        <w:jc w:val="center"/>
        <w:rPr>
          <w:rFonts w:ascii="Times New Roman" w:hAnsi="Times New Roman" w:cs="Times New Roman"/>
          <w:b/>
          <w:bCs/>
          <w:sz w:val="24"/>
          <w:szCs w:val="24"/>
          <w:u w:val="single"/>
        </w:rPr>
      </w:pPr>
    </w:p>
    <w:p w14:paraId="408BCF20" w14:textId="28B63D3F" w:rsidR="00B2088A" w:rsidRPr="008333AE" w:rsidRDefault="00B2088A" w:rsidP="00B2088A">
      <w:pPr>
        <w:spacing w:after="0" w:line="249" w:lineRule="auto"/>
        <w:ind w:left="180" w:right="1892"/>
        <w:jc w:val="center"/>
        <w:rPr>
          <w:rFonts w:ascii="Times New Roman" w:hAnsi="Times New Roman" w:cs="Times New Roman"/>
          <w:sz w:val="24"/>
          <w:szCs w:val="24"/>
        </w:rPr>
      </w:pPr>
      <w:r>
        <w:rPr>
          <w:rFonts w:ascii="Times New Roman" w:eastAsia="Arial" w:hAnsi="Times New Roman" w:cs="Times New Roman"/>
          <w:b/>
          <w:sz w:val="24"/>
          <w:szCs w:val="24"/>
        </w:rPr>
        <w:t xml:space="preserve">                            </w:t>
      </w:r>
      <w:r w:rsidR="00AF0DCC">
        <w:rPr>
          <w:rFonts w:ascii="Times New Roman" w:eastAsia="Arial" w:hAnsi="Times New Roman" w:cs="Times New Roman"/>
          <w:b/>
          <w:sz w:val="24"/>
          <w:szCs w:val="24"/>
        </w:rPr>
        <w:t>Confidential Help For Alcohol &amp; Drugs</w:t>
      </w:r>
      <w:r w:rsidRPr="008333AE">
        <w:rPr>
          <w:rFonts w:ascii="Times New Roman" w:eastAsia="Arial" w:hAnsi="Times New Roman" w:cs="Times New Roman"/>
          <w:b/>
          <w:sz w:val="24"/>
          <w:szCs w:val="24"/>
        </w:rPr>
        <w:t xml:space="preserve"> </w:t>
      </w:r>
      <w:r w:rsidRPr="005979D4">
        <w:rPr>
          <w:rFonts w:ascii="Times New Roman" w:hAnsi="Times New Roman" w:cs="Times New Roman"/>
          <w:b/>
          <w:bCs/>
          <w:sz w:val="24"/>
          <w:szCs w:val="24"/>
        </w:rPr>
        <w:t>Acknowledgement</w:t>
      </w:r>
      <w:r>
        <w:rPr>
          <w:rFonts w:ascii="Times New Roman" w:hAnsi="Times New Roman" w:cs="Times New Roman"/>
          <w:b/>
          <w:bCs/>
          <w:sz w:val="24"/>
          <w:szCs w:val="24"/>
        </w:rPr>
        <w:t xml:space="preserve"> </w:t>
      </w:r>
      <w:r w:rsidRPr="005979D4">
        <w:rPr>
          <w:rFonts w:ascii="Times New Roman" w:hAnsi="Times New Roman" w:cs="Times New Roman"/>
          <w:b/>
          <w:bCs/>
          <w:sz w:val="24"/>
          <w:szCs w:val="24"/>
        </w:rPr>
        <w:t>Form</w:t>
      </w:r>
    </w:p>
    <w:p w14:paraId="4E95E4C0" w14:textId="77777777" w:rsidR="00B2088A" w:rsidRPr="008333AE" w:rsidRDefault="00B2088A" w:rsidP="00B2088A">
      <w:pPr>
        <w:spacing w:after="5"/>
        <w:jc w:val="center"/>
        <w:rPr>
          <w:rFonts w:ascii="Times New Roman" w:hAnsi="Times New Roman" w:cs="Times New Roman"/>
          <w:sz w:val="24"/>
          <w:szCs w:val="24"/>
        </w:rPr>
      </w:pPr>
      <w:r w:rsidRPr="008333AE">
        <w:rPr>
          <w:rFonts w:ascii="Times New Roman" w:eastAsia="Arial" w:hAnsi="Times New Roman" w:cs="Times New Roman"/>
          <w:b/>
          <w:sz w:val="24"/>
          <w:szCs w:val="24"/>
        </w:rPr>
        <w:t xml:space="preserve">Compliance </w:t>
      </w:r>
      <w:r>
        <w:rPr>
          <w:rFonts w:ascii="Times New Roman" w:eastAsia="Arial" w:hAnsi="Times New Roman" w:cs="Times New Roman"/>
          <w:b/>
          <w:sz w:val="24"/>
          <w:szCs w:val="24"/>
        </w:rPr>
        <w:t>Policy &amp; Procedure</w:t>
      </w:r>
      <w:r w:rsidRPr="008333AE">
        <w:rPr>
          <w:rFonts w:ascii="Times New Roman" w:eastAsia="Arial" w:hAnsi="Times New Roman" w:cs="Times New Roman"/>
          <w:b/>
          <w:sz w:val="24"/>
          <w:szCs w:val="24"/>
        </w:rPr>
        <w:t xml:space="preserve"> and Code of Conduct</w:t>
      </w:r>
    </w:p>
    <w:p w14:paraId="677589B1" w14:textId="77777777" w:rsidR="00B2088A" w:rsidRPr="008333AE" w:rsidRDefault="00B2088A" w:rsidP="00B2088A">
      <w:pPr>
        <w:spacing w:after="0"/>
        <w:ind w:left="451"/>
        <w:rPr>
          <w:rFonts w:ascii="Times New Roman" w:hAnsi="Times New Roman" w:cs="Times New Roman"/>
          <w:sz w:val="24"/>
          <w:szCs w:val="24"/>
        </w:rPr>
      </w:pPr>
      <w:r w:rsidRPr="008333AE">
        <w:rPr>
          <w:rFonts w:ascii="Times New Roman" w:eastAsia="Times New Roman" w:hAnsi="Times New Roman" w:cs="Times New Roman"/>
          <w:b/>
          <w:sz w:val="24"/>
          <w:szCs w:val="24"/>
        </w:rPr>
        <w:t xml:space="preserve"> </w:t>
      </w:r>
    </w:p>
    <w:p w14:paraId="23303361" w14:textId="4639F9CB" w:rsidR="00B2088A" w:rsidRPr="008333AE" w:rsidRDefault="00AA0A77" w:rsidP="00B2088A">
      <w:pPr>
        <w:ind w:left="1186" w:hanging="233"/>
        <w:rPr>
          <w:rFonts w:ascii="Times New Roman" w:hAnsi="Times New Roman" w:cs="Times New Roman"/>
          <w:sz w:val="24"/>
          <w:szCs w:val="24"/>
        </w:rPr>
      </w:pPr>
      <w:sdt>
        <w:sdtPr>
          <w:id w:val="-1878464700"/>
          <w14:checkbox>
            <w14:checked w14:val="0"/>
            <w14:checkedState w14:val="2612" w14:font="MS Gothic"/>
            <w14:uncheckedState w14:val="2610" w14:font="MS Gothic"/>
          </w14:checkbox>
        </w:sdtPr>
        <w:sdtEndPr/>
        <w:sdtContent>
          <w:r w:rsidR="00B2088A">
            <w:rPr>
              <w:rFonts w:ascii="MS Gothic" w:eastAsia="MS Gothic" w:hAnsi="MS Gothic" w:hint="eastAsia"/>
            </w:rPr>
            <w:t>☐</w:t>
          </w:r>
        </w:sdtContent>
      </w:sdt>
      <w:r w:rsidR="00B2088A" w:rsidRPr="008333AE">
        <w:rPr>
          <w:rFonts w:ascii="Times New Roman" w:eastAsia="Arial" w:hAnsi="Times New Roman" w:cs="Times New Roman"/>
          <w:sz w:val="24"/>
          <w:szCs w:val="24"/>
        </w:rPr>
        <w:t xml:space="preserve"> </w:t>
      </w:r>
      <w:r w:rsidR="00B2088A" w:rsidRPr="008333AE">
        <w:rPr>
          <w:rFonts w:ascii="Times New Roman" w:hAnsi="Times New Roman" w:cs="Times New Roman"/>
          <w:sz w:val="24"/>
          <w:szCs w:val="24"/>
        </w:rPr>
        <w:t xml:space="preserve">I acknowledge that I have received, read, and that I understand </w:t>
      </w:r>
      <w:r w:rsidR="00AF0DCC">
        <w:rPr>
          <w:rFonts w:ascii="Times New Roman" w:eastAsia="Garamond" w:hAnsi="Times New Roman" w:cs="Times New Roman"/>
          <w:b/>
          <w:sz w:val="24"/>
          <w:szCs w:val="24"/>
        </w:rPr>
        <w:t>Confidential Help For Alcohol &amp; Drugs</w:t>
      </w:r>
      <w:r w:rsidR="00B2088A" w:rsidRPr="008333AE">
        <w:rPr>
          <w:rFonts w:ascii="Times New Roman" w:eastAsia="Garamond" w:hAnsi="Times New Roman" w:cs="Times New Roman"/>
          <w:b/>
          <w:sz w:val="24"/>
          <w:szCs w:val="24"/>
        </w:rPr>
        <w:t>’</w:t>
      </w:r>
      <w:r w:rsidR="00B2088A" w:rsidRPr="008333AE">
        <w:rPr>
          <w:rFonts w:ascii="Times New Roman" w:hAnsi="Times New Roman" w:cs="Times New Roman"/>
          <w:sz w:val="24"/>
          <w:szCs w:val="24"/>
        </w:rPr>
        <w:t xml:space="preserve"> Compliance Plan and Code of Conduct. </w:t>
      </w:r>
    </w:p>
    <w:p w14:paraId="0B2FCF2E" w14:textId="1F10CB8B" w:rsidR="00B2088A" w:rsidRPr="008333AE" w:rsidRDefault="00AA0A77" w:rsidP="00B2088A">
      <w:pPr>
        <w:ind w:left="1185" w:hanging="230"/>
        <w:rPr>
          <w:rFonts w:ascii="Times New Roman" w:hAnsi="Times New Roman" w:cs="Times New Roman"/>
          <w:sz w:val="24"/>
          <w:szCs w:val="24"/>
        </w:rPr>
      </w:pPr>
      <w:sdt>
        <w:sdtPr>
          <w:id w:val="1970388618"/>
          <w14:checkbox>
            <w14:checked w14:val="0"/>
            <w14:checkedState w14:val="2612" w14:font="MS Gothic"/>
            <w14:uncheckedState w14:val="2610" w14:font="MS Gothic"/>
          </w14:checkbox>
        </w:sdtPr>
        <w:sdtEndPr/>
        <w:sdtContent>
          <w:r w:rsidR="00B2088A">
            <w:rPr>
              <w:rFonts w:ascii="MS Gothic" w:eastAsia="MS Gothic" w:hAnsi="MS Gothic" w:hint="eastAsia"/>
            </w:rPr>
            <w:t>☐</w:t>
          </w:r>
        </w:sdtContent>
      </w:sdt>
      <w:r w:rsidR="00B2088A" w:rsidRPr="008333AE">
        <w:rPr>
          <w:rFonts w:ascii="Times New Roman" w:eastAsia="Arial" w:hAnsi="Times New Roman" w:cs="Times New Roman"/>
          <w:sz w:val="24"/>
          <w:szCs w:val="24"/>
        </w:rPr>
        <w:t xml:space="preserve"> </w:t>
      </w:r>
      <w:r w:rsidR="00B2088A" w:rsidRPr="008333AE">
        <w:rPr>
          <w:rFonts w:ascii="Times New Roman" w:hAnsi="Times New Roman" w:cs="Times New Roman"/>
          <w:sz w:val="24"/>
          <w:szCs w:val="24"/>
        </w:rPr>
        <w:t xml:space="preserve">I understand that I must comply with </w:t>
      </w:r>
      <w:r w:rsidR="00AF0DCC">
        <w:rPr>
          <w:rFonts w:ascii="Times New Roman" w:eastAsia="Garamond" w:hAnsi="Times New Roman" w:cs="Times New Roman"/>
          <w:b/>
          <w:sz w:val="24"/>
          <w:szCs w:val="24"/>
        </w:rPr>
        <w:t>Confidential Help For Alcohol &amp; Drugs</w:t>
      </w:r>
      <w:r w:rsidR="00B2088A" w:rsidRPr="008333AE">
        <w:rPr>
          <w:rFonts w:ascii="Times New Roman" w:eastAsia="Garamond" w:hAnsi="Times New Roman" w:cs="Times New Roman"/>
          <w:b/>
          <w:sz w:val="24"/>
          <w:szCs w:val="24"/>
        </w:rPr>
        <w:t>’</w:t>
      </w:r>
      <w:r w:rsidR="00B2088A" w:rsidRPr="008333AE">
        <w:rPr>
          <w:rFonts w:ascii="Times New Roman" w:hAnsi="Times New Roman" w:cs="Times New Roman"/>
          <w:sz w:val="24"/>
          <w:szCs w:val="24"/>
        </w:rPr>
        <w:t xml:space="preserve"> Compliance P</w:t>
      </w:r>
      <w:r w:rsidR="00B2088A">
        <w:rPr>
          <w:rFonts w:ascii="Times New Roman" w:hAnsi="Times New Roman" w:cs="Times New Roman"/>
          <w:sz w:val="24"/>
          <w:szCs w:val="24"/>
        </w:rPr>
        <w:t>olicy &amp; Procedure</w:t>
      </w:r>
      <w:r w:rsidR="00B2088A" w:rsidRPr="008333AE">
        <w:rPr>
          <w:rFonts w:ascii="Times New Roman" w:hAnsi="Times New Roman" w:cs="Times New Roman"/>
          <w:sz w:val="24"/>
          <w:szCs w:val="24"/>
        </w:rPr>
        <w:t xml:space="preserve">, the Code of Conduct, and all laws, regulations, policies, procedures, and other guidance applicable to the responsibilities of my position. </w:t>
      </w:r>
    </w:p>
    <w:p w14:paraId="442BE15E" w14:textId="32752DBB" w:rsidR="00B2088A" w:rsidRPr="008333AE" w:rsidRDefault="00AA0A77" w:rsidP="00B2088A">
      <w:pPr>
        <w:ind w:left="1185" w:hanging="230"/>
        <w:rPr>
          <w:rFonts w:ascii="Times New Roman" w:hAnsi="Times New Roman" w:cs="Times New Roman"/>
          <w:sz w:val="24"/>
          <w:szCs w:val="24"/>
        </w:rPr>
      </w:pPr>
      <w:sdt>
        <w:sdtPr>
          <w:id w:val="518974366"/>
          <w14:checkbox>
            <w14:checked w14:val="0"/>
            <w14:checkedState w14:val="2612" w14:font="MS Gothic"/>
            <w14:uncheckedState w14:val="2610" w14:font="MS Gothic"/>
          </w14:checkbox>
        </w:sdtPr>
        <w:sdtEndPr/>
        <w:sdtContent>
          <w:r w:rsidR="00B2088A">
            <w:rPr>
              <w:rFonts w:ascii="MS Gothic" w:eastAsia="MS Gothic" w:hAnsi="MS Gothic" w:hint="eastAsia"/>
            </w:rPr>
            <w:t>☐</w:t>
          </w:r>
        </w:sdtContent>
      </w:sdt>
      <w:r w:rsidR="00B2088A" w:rsidRPr="008333AE">
        <w:rPr>
          <w:rFonts w:ascii="Times New Roman" w:eastAsia="Arial" w:hAnsi="Times New Roman" w:cs="Times New Roman"/>
          <w:sz w:val="24"/>
          <w:szCs w:val="24"/>
        </w:rPr>
        <w:t xml:space="preserve"> </w:t>
      </w:r>
      <w:r w:rsidR="00B2088A" w:rsidRPr="008333AE">
        <w:rPr>
          <w:rFonts w:ascii="Times New Roman" w:hAnsi="Times New Roman" w:cs="Times New Roman"/>
          <w:sz w:val="24"/>
          <w:szCs w:val="24"/>
        </w:rPr>
        <w:t xml:space="preserve">I understand that my failure to report any concerns regarding possible violations of the law, regulations, Compliance Plan, or the Code of Conduct may result in disciplinary action, up to and including termination of employment or engagement with </w:t>
      </w:r>
      <w:r w:rsidR="00AF0DCC">
        <w:rPr>
          <w:rFonts w:ascii="Times New Roman" w:eastAsia="Garamond" w:hAnsi="Times New Roman" w:cs="Times New Roman"/>
          <w:b/>
          <w:sz w:val="24"/>
          <w:szCs w:val="24"/>
        </w:rPr>
        <w:t>Confidential Help For Alcohol &amp; Drugs</w:t>
      </w:r>
      <w:r w:rsidR="00B2088A" w:rsidRPr="008333AE">
        <w:rPr>
          <w:rFonts w:ascii="Times New Roman" w:hAnsi="Times New Roman" w:cs="Times New Roman"/>
          <w:sz w:val="24"/>
          <w:szCs w:val="24"/>
        </w:rPr>
        <w:t xml:space="preserve">. </w:t>
      </w:r>
    </w:p>
    <w:p w14:paraId="62719BD4" w14:textId="77777777" w:rsidR="00B2088A" w:rsidRPr="008333AE" w:rsidRDefault="00B2088A" w:rsidP="00B2088A">
      <w:pPr>
        <w:spacing w:after="11"/>
        <w:ind w:left="446"/>
        <w:rPr>
          <w:rFonts w:ascii="Times New Roman" w:hAnsi="Times New Roman" w:cs="Times New Roman"/>
          <w:sz w:val="24"/>
          <w:szCs w:val="24"/>
        </w:rPr>
      </w:pPr>
      <w:r w:rsidRPr="008333AE">
        <w:rPr>
          <w:rFonts w:ascii="Times New Roman" w:eastAsia="Garamond" w:hAnsi="Times New Roman" w:cs="Times New Roman"/>
          <w:b/>
          <w:sz w:val="24"/>
          <w:szCs w:val="24"/>
        </w:rPr>
        <w:t xml:space="preserve">By placing a checkmark in the boxes above I acknowledge that I have read and understand each statement. </w:t>
      </w:r>
    </w:p>
    <w:p w14:paraId="3B73F533" w14:textId="77777777" w:rsidR="00B2088A" w:rsidRPr="008333AE" w:rsidRDefault="00B2088A" w:rsidP="00B2088A">
      <w:pPr>
        <w:spacing w:after="0"/>
        <w:ind w:left="811"/>
        <w:rPr>
          <w:rFonts w:ascii="Times New Roman" w:hAnsi="Times New Roman" w:cs="Times New Roman"/>
          <w:sz w:val="24"/>
          <w:szCs w:val="24"/>
        </w:rPr>
      </w:pPr>
      <w:r w:rsidRPr="008333AE">
        <w:rPr>
          <w:rFonts w:ascii="Times New Roman" w:eastAsia="Garamond" w:hAnsi="Times New Roman" w:cs="Times New Roman"/>
          <w:b/>
          <w:sz w:val="24"/>
          <w:szCs w:val="24"/>
        </w:rPr>
        <w:t xml:space="preserve"> </w:t>
      </w:r>
    </w:p>
    <w:p w14:paraId="6A926F8E" w14:textId="77777777" w:rsidR="00B2088A" w:rsidRPr="008333AE" w:rsidRDefault="00B2088A" w:rsidP="00B2088A">
      <w:pPr>
        <w:spacing w:after="46"/>
        <w:ind w:left="446"/>
        <w:rPr>
          <w:rFonts w:ascii="Times New Roman" w:hAnsi="Times New Roman" w:cs="Times New Roman"/>
          <w:sz w:val="24"/>
          <w:szCs w:val="24"/>
        </w:rPr>
      </w:pPr>
      <w:r w:rsidRPr="008333AE">
        <w:rPr>
          <w:rFonts w:ascii="Times New Roman" w:hAnsi="Times New Roman" w:cs="Times New Roman"/>
          <w:sz w:val="24"/>
          <w:szCs w:val="24"/>
        </w:rPr>
        <w:t>Signature</w:t>
      </w:r>
      <w:r w:rsidRPr="008333AE">
        <w:rPr>
          <w:rFonts w:ascii="Times New Roman" w:eastAsia="Garamond" w:hAnsi="Times New Roman" w:cs="Times New Roman"/>
          <w:b/>
          <w:sz w:val="24"/>
          <w:szCs w:val="24"/>
        </w:rPr>
        <w:t xml:space="preserve"> _______________________________</w:t>
      </w:r>
      <w:r>
        <w:rPr>
          <w:rFonts w:ascii="Times New Roman" w:eastAsia="Garamond" w:hAnsi="Times New Roman" w:cs="Times New Roman"/>
          <w:b/>
          <w:sz w:val="24"/>
          <w:szCs w:val="24"/>
        </w:rPr>
        <w:t xml:space="preserve">       </w:t>
      </w:r>
      <w:r w:rsidRPr="005979D4">
        <w:rPr>
          <w:rFonts w:ascii="Times New Roman" w:eastAsia="Garamond" w:hAnsi="Times New Roman" w:cs="Times New Roman"/>
          <w:bCs/>
          <w:sz w:val="24"/>
          <w:szCs w:val="24"/>
        </w:rPr>
        <w:t>Print Name __________________</w:t>
      </w:r>
    </w:p>
    <w:p w14:paraId="0ECE861D" w14:textId="77777777" w:rsidR="00B2088A" w:rsidRPr="008333AE" w:rsidRDefault="00B2088A" w:rsidP="00B2088A">
      <w:pPr>
        <w:spacing w:after="0"/>
        <w:ind w:left="811"/>
        <w:rPr>
          <w:rFonts w:ascii="Times New Roman" w:hAnsi="Times New Roman" w:cs="Times New Roman"/>
          <w:sz w:val="24"/>
          <w:szCs w:val="24"/>
        </w:rPr>
      </w:pPr>
      <w:r w:rsidRPr="008333AE">
        <w:rPr>
          <w:rFonts w:ascii="Times New Roman" w:hAnsi="Times New Roman" w:cs="Times New Roman"/>
          <w:sz w:val="24"/>
          <w:szCs w:val="24"/>
        </w:rPr>
        <w:t xml:space="preserve"> </w:t>
      </w:r>
    </w:p>
    <w:p w14:paraId="23FBACC0" w14:textId="77777777" w:rsidR="00B2088A" w:rsidRDefault="00B2088A" w:rsidP="00B2088A">
      <w:pPr>
        <w:ind w:left="446"/>
        <w:rPr>
          <w:rFonts w:ascii="Times New Roman" w:hAnsi="Times New Roman" w:cs="Times New Roman"/>
          <w:sz w:val="24"/>
          <w:szCs w:val="24"/>
        </w:rPr>
      </w:pPr>
      <w:r w:rsidRPr="008333AE">
        <w:rPr>
          <w:rFonts w:ascii="Times New Roman" w:hAnsi="Times New Roman" w:cs="Times New Roman"/>
          <w:sz w:val="24"/>
          <w:szCs w:val="24"/>
        </w:rPr>
        <w:t>Title____________________________________</w:t>
      </w:r>
      <w:r>
        <w:rPr>
          <w:rFonts w:ascii="Times New Roman" w:hAnsi="Times New Roman" w:cs="Times New Roman"/>
          <w:sz w:val="24"/>
          <w:szCs w:val="24"/>
        </w:rPr>
        <w:t xml:space="preserve">      </w:t>
      </w:r>
      <w:r w:rsidRPr="008333AE">
        <w:rPr>
          <w:rFonts w:ascii="Times New Roman" w:hAnsi="Times New Roman" w:cs="Times New Roman"/>
          <w:sz w:val="24"/>
          <w:szCs w:val="24"/>
        </w:rPr>
        <w:t>Date__________________________</w:t>
      </w:r>
    </w:p>
    <w:p w14:paraId="03C798BB" w14:textId="77CCE23A" w:rsidR="00436E5F" w:rsidRPr="00436E5F" w:rsidRDefault="00436E5F" w:rsidP="00B2088A">
      <w:pPr>
        <w:pStyle w:val="NoSpacing"/>
        <w:rPr>
          <w:rFonts w:ascii="Times New Roman" w:hAnsi="Times New Roman" w:cs="Times New Roman"/>
          <w:b/>
          <w:bCs/>
          <w:sz w:val="24"/>
          <w:szCs w:val="24"/>
          <w:u w:val="single"/>
        </w:rPr>
      </w:pPr>
    </w:p>
    <w:p w14:paraId="09C73420" w14:textId="77777777" w:rsidR="00237BC3" w:rsidRPr="00F137F8" w:rsidRDefault="00237BC3" w:rsidP="00237BC3">
      <w:pPr>
        <w:pStyle w:val="NoSpacing"/>
        <w:ind w:left="720"/>
        <w:rPr>
          <w:rFonts w:ascii="Times New Roman" w:hAnsi="Times New Roman" w:cs="Times New Roman"/>
          <w:sz w:val="24"/>
          <w:szCs w:val="24"/>
        </w:rPr>
      </w:pPr>
    </w:p>
    <w:p w14:paraId="0F8D1F4D" w14:textId="5AE992CB" w:rsidR="00D320F0" w:rsidRDefault="00D320F0" w:rsidP="00EA1AE7">
      <w:pPr>
        <w:spacing w:after="103"/>
        <w:rPr>
          <w:rFonts w:ascii="Times New Roman" w:hAnsi="Times New Roman" w:cs="Times New Roman"/>
          <w:sz w:val="24"/>
          <w:szCs w:val="24"/>
        </w:rPr>
      </w:pPr>
    </w:p>
    <w:p w14:paraId="1F020861" w14:textId="77777777" w:rsidR="004A35B2" w:rsidRDefault="004A35B2" w:rsidP="00EA1AE7">
      <w:pPr>
        <w:spacing w:after="103"/>
        <w:rPr>
          <w:rFonts w:ascii="Times New Roman" w:hAnsi="Times New Roman" w:cs="Times New Roman"/>
          <w:sz w:val="24"/>
          <w:szCs w:val="24"/>
        </w:rPr>
      </w:pPr>
    </w:p>
    <w:p w14:paraId="52860ED8" w14:textId="77777777" w:rsidR="004A35B2" w:rsidRDefault="004A35B2" w:rsidP="00EA1AE7">
      <w:pPr>
        <w:spacing w:after="103"/>
        <w:rPr>
          <w:rFonts w:ascii="Times New Roman" w:hAnsi="Times New Roman" w:cs="Times New Roman"/>
          <w:sz w:val="24"/>
          <w:szCs w:val="24"/>
        </w:rPr>
      </w:pPr>
    </w:p>
    <w:p w14:paraId="6A3B7287" w14:textId="77777777" w:rsidR="004A35B2" w:rsidRDefault="004A35B2" w:rsidP="00EA1AE7">
      <w:pPr>
        <w:spacing w:after="103"/>
        <w:rPr>
          <w:rFonts w:ascii="Times New Roman" w:hAnsi="Times New Roman" w:cs="Times New Roman"/>
          <w:sz w:val="24"/>
          <w:szCs w:val="24"/>
        </w:rPr>
      </w:pPr>
    </w:p>
    <w:p w14:paraId="3C4E8FC1" w14:textId="77777777" w:rsidR="004A35B2" w:rsidRDefault="004A35B2" w:rsidP="00EA1AE7">
      <w:pPr>
        <w:spacing w:after="103"/>
        <w:rPr>
          <w:rFonts w:ascii="Times New Roman" w:hAnsi="Times New Roman" w:cs="Times New Roman"/>
          <w:sz w:val="24"/>
          <w:szCs w:val="24"/>
        </w:rPr>
      </w:pPr>
    </w:p>
    <w:p w14:paraId="128049A4" w14:textId="77777777" w:rsidR="00AF0DCC" w:rsidRDefault="00AF0DCC" w:rsidP="00EA1AE7">
      <w:pPr>
        <w:spacing w:after="103"/>
        <w:rPr>
          <w:rFonts w:ascii="Times New Roman" w:hAnsi="Times New Roman" w:cs="Times New Roman"/>
          <w:sz w:val="24"/>
          <w:szCs w:val="24"/>
        </w:rPr>
      </w:pPr>
    </w:p>
    <w:p w14:paraId="41C5197C" w14:textId="77777777" w:rsidR="00AF0DCC" w:rsidRDefault="00AF0DCC" w:rsidP="00EA1AE7">
      <w:pPr>
        <w:spacing w:after="103"/>
        <w:rPr>
          <w:rFonts w:ascii="Times New Roman" w:hAnsi="Times New Roman" w:cs="Times New Roman"/>
          <w:sz w:val="24"/>
          <w:szCs w:val="24"/>
        </w:rPr>
      </w:pPr>
    </w:p>
    <w:p w14:paraId="6372090B" w14:textId="77777777" w:rsidR="00B31CB4" w:rsidRDefault="00B31CB4" w:rsidP="00EA1AE7">
      <w:pPr>
        <w:spacing w:after="103"/>
        <w:rPr>
          <w:rFonts w:ascii="Times New Roman" w:hAnsi="Times New Roman" w:cs="Times New Roman"/>
          <w:sz w:val="24"/>
          <w:szCs w:val="24"/>
        </w:rPr>
      </w:pPr>
    </w:p>
    <w:p w14:paraId="0B4F8F46" w14:textId="77777777" w:rsidR="005C553B" w:rsidRDefault="005C553B" w:rsidP="00EA1AE7">
      <w:pPr>
        <w:spacing w:after="103"/>
        <w:rPr>
          <w:rFonts w:ascii="Times New Roman" w:hAnsi="Times New Roman" w:cs="Times New Roman"/>
          <w:sz w:val="24"/>
          <w:szCs w:val="24"/>
        </w:rPr>
      </w:pPr>
    </w:p>
    <w:p w14:paraId="326D30F7" w14:textId="77777777" w:rsidR="005C553B" w:rsidRDefault="005C553B" w:rsidP="00EA1AE7">
      <w:pPr>
        <w:spacing w:after="103"/>
        <w:rPr>
          <w:rFonts w:ascii="Times New Roman" w:hAnsi="Times New Roman" w:cs="Times New Roman"/>
          <w:sz w:val="24"/>
          <w:szCs w:val="24"/>
        </w:rPr>
      </w:pPr>
    </w:p>
    <w:p w14:paraId="4AAF5556" w14:textId="77777777" w:rsidR="00B31CB4" w:rsidRDefault="00B31CB4" w:rsidP="00953A61">
      <w:pPr>
        <w:spacing w:after="5"/>
        <w:jc w:val="center"/>
        <w:rPr>
          <w:rFonts w:ascii="Times New Roman" w:hAnsi="Times New Roman" w:cs="Times New Roman"/>
          <w:sz w:val="24"/>
          <w:szCs w:val="24"/>
        </w:rPr>
      </w:pPr>
    </w:p>
    <w:p w14:paraId="541DBA92" w14:textId="16E42D6C" w:rsidR="004A35B2" w:rsidRDefault="004A35B2" w:rsidP="00953A61">
      <w:pPr>
        <w:spacing w:after="5"/>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Attachment B</w:t>
      </w:r>
    </w:p>
    <w:p w14:paraId="634D78D8" w14:textId="77777777" w:rsidR="005C553B" w:rsidRDefault="005C553B" w:rsidP="00953A61">
      <w:pPr>
        <w:spacing w:after="5"/>
        <w:jc w:val="center"/>
        <w:rPr>
          <w:rFonts w:ascii="Times New Roman" w:hAnsi="Times New Roman" w:cs="Times New Roman"/>
          <w:sz w:val="24"/>
          <w:szCs w:val="24"/>
          <w:u w:val="single"/>
        </w:rPr>
      </w:pPr>
    </w:p>
    <w:p w14:paraId="4C3135A7" w14:textId="77777777" w:rsidR="00B31CB4" w:rsidRDefault="00AF0DCC" w:rsidP="00AF0DCC">
      <w:pPr>
        <w:pStyle w:val="Heading1"/>
        <w:ind w:left="450" w:right="1618"/>
        <w:rPr>
          <w:rFonts w:ascii="Times New Roman" w:hAnsi="Times New Roman" w:cs="Times New Roman"/>
          <w:sz w:val="24"/>
          <w:szCs w:val="24"/>
        </w:rPr>
      </w:pPr>
      <w:r>
        <w:rPr>
          <w:rFonts w:ascii="Times New Roman" w:hAnsi="Times New Roman" w:cs="Times New Roman"/>
          <w:sz w:val="24"/>
          <w:szCs w:val="24"/>
        </w:rPr>
        <w:t>Confidential Help For Alcohol &amp; Drugs</w:t>
      </w:r>
      <w:r w:rsidR="004A35B2" w:rsidRPr="00291F32">
        <w:rPr>
          <w:rFonts w:ascii="Times New Roman" w:hAnsi="Times New Roman" w:cs="Times New Roman"/>
          <w:sz w:val="24"/>
          <w:szCs w:val="24"/>
        </w:rPr>
        <w:t xml:space="preserve"> </w:t>
      </w:r>
    </w:p>
    <w:p w14:paraId="10031611" w14:textId="5CC6A83E" w:rsidR="004A35B2" w:rsidRPr="00291F32" w:rsidRDefault="004A35B2" w:rsidP="00AF0DCC">
      <w:pPr>
        <w:pStyle w:val="Heading1"/>
        <w:ind w:left="450" w:right="1618"/>
        <w:rPr>
          <w:rFonts w:ascii="Times New Roman" w:hAnsi="Times New Roman" w:cs="Times New Roman"/>
          <w:sz w:val="24"/>
          <w:szCs w:val="24"/>
        </w:rPr>
      </w:pPr>
      <w:r w:rsidRPr="00291F32">
        <w:rPr>
          <w:rFonts w:ascii="Times New Roman" w:hAnsi="Times New Roman" w:cs="Times New Roman"/>
          <w:sz w:val="24"/>
          <w:szCs w:val="24"/>
        </w:rPr>
        <w:t>Conflict of Intere</w:t>
      </w:r>
      <w:r w:rsidR="00AF0DCC">
        <w:rPr>
          <w:rFonts w:ascii="Times New Roman" w:hAnsi="Times New Roman" w:cs="Times New Roman"/>
          <w:sz w:val="24"/>
          <w:szCs w:val="24"/>
        </w:rPr>
        <w:t xml:space="preserve">st </w:t>
      </w:r>
      <w:r w:rsidRPr="00291F32">
        <w:rPr>
          <w:rFonts w:ascii="Times New Roman" w:hAnsi="Times New Roman" w:cs="Times New Roman"/>
          <w:sz w:val="24"/>
          <w:szCs w:val="24"/>
        </w:rPr>
        <w:t>Disclosure Statement</w:t>
      </w:r>
    </w:p>
    <w:p w14:paraId="61724871" w14:textId="77777777" w:rsidR="004A35B2" w:rsidRDefault="004A35B2" w:rsidP="004A35B2">
      <w:pPr>
        <w:spacing w:after="0"/>
        <w:ind w:left="451"/>
      </w:pPr>
      <w:r>
        <w:rPr>
          <w:rFonts w:ascii="Times New Roman" w:eastAsia="Times New Roman" w:hAnsi="Times New Roman" w:cs="Times New Roman"/>
          <w:sz w:val="20"/>
        </w:rPr>
        <w:t xml:space="preserve"> </w:t>
      </w:r>
    </w:p>
    <w:p w14:paraId="7851EEB7" w14:textId="2BB85B40" w:rsidR="004A35B2" w:rsidRPr="00DD543D" w:rsidRDefault="004A35B2" w:rsidP="004A35B2">
      <w:pPr>
        <w:rPr>
          <w:rFonts w:ascii="Times New Roman" w:hAnsi="Times New Roman" w:cs="Times New Roman"/>
          <w:sz w:val="24"/>
          <w:szCs w:val="24"/>
        </w:rPr>
      </w:pPr>
      <w:r w:rsidRPr="00DD543D">
        <w:rPr>
          <w:rFonts w:ascii="Times New Roman" w:hAnsi="Times New Roman" w:cs="Times New Roman"/>
          <w:sz w:val="24"/>
          <w:szCs w:val="24"/>
        </w:rPr>
        <w:t>The conflict-of-interest policy includes a provision which sets forth standards of conduct expected and requires Board members, management, and employees to disclose all interests which could result in a conflict</w:t>
      </w:r>
      <w:r w:rsidR="00456311" w:rsidRPr="00DD543D">
        <w:rPr>
          <w:rFonts w:ascii="Times New Roman" w:hAnsi="Times New Roman" w:cs="Times New Roman"/>
          <w:sz w:val="24"/>
          <w:szCs w:val="24"/>
        </w:rPr>
        <w:t xml:space="preserve">. </w:t>
      </w:r>
    </w:p>
    <w:p w14:paraId="7A3FD03F" w14:textId="742613A1" w:rsidR="004A35B2" w:rsidRPr="00DD543D" w:rsidRDefault="004A35B2" w:rsidP="00AF0DCC">
      <w:pPr>
        <w:rPr>
          <w:rFonts w:ascii="Times New Roman" w:hAnsi="Times New Roman" w:cs="Times New Roman"/>
          <w:iCs/>
          <w:sz w:val="24"/>
          <w:szCs w:val="24"/>
        </w:rPr>
      </w:pPr>
      <w:r w:rsidRPr="00DD543D">
        <w:rPr>
          <w:rFonts w:ascii="Times New Roman" w:eastAsia="Garamond" w:hAnsi="Times New Roman" w:cs="Times New Roman"/>
          <w:iCs/>
          <w:sz w:val="24"/>
          <w:szCs w:val="24"/>
        </w:rPr>
        <w:t xml:space="preserve">In accordance with </w:t>
      </w:r>
      <w:r w:rsidR="00AF0DCC">
        <w:rPr>
          <w:rFonts w:ascii="Times New Roman" w:eastAsia="Garamond" w:hAnsi="Times New Roman" w:cs="Times New Roman"/>
          <w:bCs/>
          <w:iCs/>
          <w:sz w:val="24"/>
          <w:szCs w:val="24"/>
        </w:rPr>
        <w:t>Confidential Help For Alcohol &amp; Drugs</w:t>
      </w:r>
      <w:r w:rsidRPr="00DD543D">
        <w:rPr>
          <w:rFonts w:ascii="Times New Roman" w:eastAsia="Garamond" w:hAnsi="Times New Roman" w:cs="Times New Roman"/>
          <w:bCs/>
          <w:iCs/>
          <w:sz w:val="24"/>
          <w:szCs w:val="24"/>
        </w:rPr>
        <w:t>’</w:t>
      </w:r>
      <w:r w:rsidRPr="26017F2E">
        <w:rPr>
          <w:rFonts w:ascii="Times New Roman" w:eastAsia="Garamond" w:hAnsi="Times New Roman" w:cs="Times New Roman"/>
          <w:sz w:val="24"/>
          <w:szCs w:val="24"/>
        </w:rPr>
        <w:t xml:space="preserve"> </w:t>
      </w:r>
      <w:r w:rsidRPr="00DD543D">
        <w:rPr>
          <w:rFonts w:ascii="Times New Roman" w:eastAsia="Garamond" w:hAnsi="Times New Roman" w:cs="Times New Roman"/>
          <w:iCs/>
          <w:sz w:val="24"/>
          <w:szCs w:val="24"/>
        </w:rPr>
        <w:t>Conflict of Interest Policy, a conflict of interest is defined as</w:t>
      </w:r>
      <w:r w:rsidRPr="00DD543D">
        <w:rPr>
          <w:rFonts w:ascii="Times New Roman" w:hAnsi="Times New Roman" w:cs="Times New Roman"/>
          <w:iCs/>
          <w:sz w:val="24"/>
          <w:szCs w:val="24"/>
        </w:rPr>
        <w:t>: Any situation in which financial or other personal considerations may compromise or appear to compromise (1) an employee’s business judgment; (2) delivery of services; or (3) ability for an employee to do his or her job</w:t>
      </w:r>
      <w:r w:rsidR="00456311" w:rsidRPr="00DD543D">
        <w:rPr>
          <w:rFonts w:ascii="Times New Roman" w:hAnsi="Times New Roman" w:cs="Times New Roman"/>
          <w:iCs/>
          <w:sz w:val="24"/>
          <w:szCs w:val="24"/>
        </w:rPr>
        <w:t xml:space="preserve">. </w:t>
      </w:r>
      <w:r w:rsidRPr="00DD543D">
        <w:rPr>
          <w:rFonts w:ascii="Times New Roman" w:hAnsi="Times New Roman" w:cs="Times New Roman"/>
          <w:iCs/>
          <w:sz w:val="24"/>
          <w:szCs w:val="24"/>
        </w:rPr>
        <w:t>An actual or potential conflict of interest occurs when an employee is in a position to influence a decision that may result in a personal gain for that employee or for a relative as a result of business dealings</w:t>
      </w:r>
      <w:r w:rsidR="00456311" w:rsidRPr="00DD543D">
        <w:rPr>
          <w:rFonts w:ascii="Times New Roman" w:hAnsi="Times New Roman" w:cs="Times New Roman"/>
          <w:iCs/>
          <w:sz w:val="24"/>
          <w:szCs w:val="24"/>
        </w:rPr>
        <w:t xml:space="preserve">. </w:t>
      </w:r>
    </w:p>
    <w:p w14:paraId="7D250522" w14:textId="32BEBE67" w:rsidR="004A35B2" w:rsidRDefault="004A35B2" w:rsidP="004A35B2">
      <w:pPr>
        <w:pStyle w:val="NoSpacing"/>
        <w:rPr>
          <w:rFonts w:ascii="Times New Roman" w:hAnsi="Times New Roman" w:cs="Times New Roman"/>
          <w:sz w:val="24"/>
          <w:szCs w:val="24"/>
        </w:rPr>
      </w:pPr>
      <w:r w:rsidRPr="00DD543D">
        <w:rPr>
          <w:rFonts w:ascii="Times New Roman" w:hAnsi="Times New Roman" w:cs="Times New Roman"/>
          <w:sz w:val="24"/>
          <w:szCs w:val="24"/>
        </w:rPr>
        <w:t>Please complete and return the enclosed conflict of interest disclosure statement</w:t>
      </w:r>
      <w:r w:rsidR="00456311" w:rsidRPr="00DD543D">
        <w:rPr>
          <w:rFonts w:ascii="Times New Roman" w:hAnsi="Times New Roman" w:cs="Times New Roman"/>
          <w:sz w:val="24"/>
          <w:szCs w:val="24"/>
        </w:rPr>
        <w:t xml:space="preserve">. </w:t>
      </w:r>
      <w:r w:rsidRPr="00DD543D">
        <w:rPr>
          <w:rFonts w:ascii="Times New Roman" w:hAnsi="Times New Roman" w:cs="Times New Roman"/>
          <w:sz w:val="24"/>
          <w:szCs w:val="24"/>
        </w:rPr>
        <w:t>Please be assured that the disclosure requirements are intended to provide the Board and management with a systematic and ongoing method of disclosing and ethically resolving potential conflicts of interest</w:t>
      </w:r>
      <w:r w:rsidR="00456311" w:rsidRPr="00DD543D">
        <w:rPr>
          <w:rFonts w:ascii="Times New Roman" w:hAnsi="Times New Roman" w:cs="Times New Roman"/>
          <w:sz w:val="24"/>
          <w:szCs w:val="24"/>
        </w:rPr>
        <w:t xml:space="preserve">. </w:t>
      </w:r>
      <w:r w:rsidRPr="00DD543D">
        <w:rPr>
          <w:rFonts w:ascii="Times New Roman" w:hAnsi="Times New Roman" w:cs="Times New Roman"/>
          <w:sz w:val="24"/>
          <w:szCs w:val="24"/>
        </w:rPr>
        <w:t>Although it is impossible to list every circumstance giving rise to a possible conflict of interest, the following will serve as a guide to the types of activities that might cause conflicts</w:t>
      </w:r>
      <w:r>
        <w:rPr>
          <w:rFonts w:ascii="Times New Roman" w:hAnsi="Times New Roman" w:cs="Times New Roman"/>
          <w:sz w:val="24"/>
          <w:szCs w:val="24"/>
        </w:rPr>
        <w:t xml:space="preserve"> </w:t>
      </w:r>
      <w:r w:rsidRPr="00635A41">
        <w:rPr>
          <w:rFonts w:ascii="Times New Roman" w:hAnsi="Times New Roman" w:cs="Times New Roman"/>
          <w:sz w:val="24"/>
          <w:szCs w:val="24"/>
        </w:rPr>
        <w:t>and that should be fully reported:</w:t>
      </w:r>
    </w:p>
    <w:p w14:paraId="1042DA1F" w14:textId="77777777" w:rsidR="004A35B2" w:rsidRPr="00F13F0B" w:rsidRDefault="004A35B2" w:rsidP="004A35B2">
      <w:pPr>
        <w:pStyle w:val="NoSpacing"/>
        <w:rPr>
          <w:rFonts w:ascii="Times New Roman" w:hAnsi="Times New Roman" w:cs="Times New Roman"/>
          <w:sz w:val="24"/>
          <w:szCs w:val="24"/>
        </w:rPr>
      </w:pPr>
    </w:p>
    <w:p w14:paraId="6FB698F9" w14:textId="77777777" w:rsidR="004A35B2" w:rsidRPr="00F13F0B" w:rsidRDefault="004A35B2" w:rsidP="004A35B2">
      <w:pPr>
        <w:pStyle w:val="Heading2"/>
        <w:ind w:left="446"/>
        <w:rPr>
          <w:rFonts w:ascii="Times New Roman" w:hAnsi="Times New Roman" w:cs="Times New Roman"/>
          <w:color w:val="auto"/>
          <w:sz w:val="24"/>
          <w:szCs w:val="24"/>
        </w:rPr>
      </w:pPr>
      <w:r w:rsidRPr="00F13F0B">
        <w:rPr>
          <w:rFonts w:ascii="Times New Roman" w:eastAsia="Garamond" w:hAnsi="Times New Roman" w:cs="Times New Roman"/>
          <w:color w:val="auto"/>
          <w:sz w:val="24"/>
          <w:szCs w:val="24"/>
        </w:rPr>
        <w:t xml:space="preserve">A. </w:t>
      </w:r>
      <w:r w:rsidRPr="00F13F0B">
        <w:rPr>
          <w:rFonts w:ascii="Times New Roman" w:eastAsia="Garamond" w:hAnsi="Times New Roman" w:cs="Times New Roman"/>
          <w:color w:val="auto"/>
          <w:sz w:val="24"/>
          <w:szCs w:val="24"/>
          <w:u w:val="single" w:color="000000"/>
        </w:rPr>
        <w:t>Outside Interests</w:t>
      </w:r>
      <w:r w:rsidRPr="00F13F0B">
        <w:rPr>
          <w:rFonts w:ascii="Times New Roman" w:eastAsia="Garamond" w:hAnsi="Times New Roman" w:cs="Times New Roman"/>
          <w:color w:val="auto"/>
          <w:sz w:val="24"/>
          <w:szCs w:val="24"/>
        </w:rPr>
        <w:t xml:space="preserve"> </w:t>
      </w:r>
    </w:p>
    <w:p w14:paraId="4B176DC2" w14:textId="6CAE462A" w:rsidR="004A35B2" w:rsidRPr="008430CE" w:rsidRDefault="004A35B2" w:rsidP="004A35B2">
      <w:pPr>
        <w:pStyle w:val="ListParagraph"/>
        <w:numPr>
          <w:ilvl w:val="0"/>
          <w:numId w:val="12"/>
        </w:numPr>
        <w:spacing w:after="3" w:line="248" w:lineRule="auto"/>
        <w:rPr>
          <w:rFonts w:ascii="Times New Roman" w:hAnsi="Times New Roman" w:cs="Times New Roman"/>
          <w:sz w:val="24"/>
          <w:szCs w:val="24"/>
        </w:rPr>
      </w:pPr>
      <w:r w:rsidRPr="008430CE">
        <w:rPr>
          <w:rFonts w:ascii="Times New Roman" w:hAnsi="Times New Roman" w:cs="Times New Roman"/>
          <w:sz w:val="24"/>
          <w:szCs w:val="24"/>
        </w:rPr>
        <w:t xml:space="preserve">To hold, directly or indirectly, a position or a financial interest in any outside concern from which the individual has reason to believe </w:t>
      </w:r>
      <w:r w:rsidR="00AF0DCC">
        <w:rPr>
          <w:rFonts w:ascii="Times New Roman" w:hAnsi="Times New Roman" w:cs="Times New Roman"/>
          <w:sz w:val="24"/>
          <w:szCs w:val="24"/>
        </w:rPr>
        <w:t>Confidential Help For Alcohol &amp; Drugs</w:t>
      </w:r>
      <w:r w:rsidR="00AF0DCC" w:rsidRPr="008430CE">
        <w:rPr>
          <w:rFonts w:ascii="Times New Roman" w:hAnsi="Times New Roman" w:cs="Times New Roman"/>
          <w:sz w:val="24"/>
          <w:szCs w:val="24"/>
        </w:rPr>
        <w:t xml:space="preserve"> secures</w:t>
      </w:r>
      <w:r w:rsidRPr="008430CE">
        <w:rPr>
          <w:rFonts w:ascii="Times New Roman" w:hAnsi="Times New Roman" w:cs="Times New Roman"/>
          <w:sz w:val="24"/>
          <w:szCs w:val="24"/>
        </w:rPr>
        <w:t xml:space="preserve"> goods or services (including the services of buying or selling stocks, bonds, or other securities), or that provides services competitive with the system. </w:t>
      </w:r>
    </w:p>
    <w:p w14:paraId="5CDA9B7E" w14:textId="09EA923D" w:rsidR="004A35B2" w:rsidRPr="008430CE" w:rsidRDefault="004A35B2" w:rsidP="004A35B2">
      <w:pPr>
        <w:pStyle w:val="ListParagraph"/>
        <w:numPr>
          <w:ilvl w:val="0"/>
          <w:numId w:val="12"/>
        </w:numPr>
        <w:spacing w:after="3" w:line="248" w:lineRule="auto"/>
        <w:rPr>
          <w:rFonts w:ascii="Times New Roman" w:hAnsi="Times New Roman" w:cs="Times New Roman"/>
          <w:sz w:val="24"/>
          <w:szCs w:val="24"/>
        </w:rPr>
      </w:pPr>
      <w:r w:rsidRPr="008430CE">
        <w:rPr>
          <w:rFonts w:ascii="Times New Roman" w:hAnsi="Times New Roman" w:cs="Times New Roman"/>
          <w:sz w:val="24"/>
          <w:szCs w:val="24"/>
        </w:rPr>
        <w:t xml:space="preserve">To compete, directly or indirectly, with </w:t>
      </w:r>
      <w:r w:rsidR="00AF0DCC">
        <w:rPr>
          <w:rFonts w:ascii="Times New Roman" w:hAnsi="Times New Roman" w:cs="Times New Roman"/>
          <w:sz w:val="24"/>
          <w:szCs w:val="24"/>
        </w:rPr>
        <w:t>Confidential Help For Alcohol &amp; Drugs</w:t>
      </w:r>
      <w:r w:rsidR="00AF0DCC" w:rsidRPr="008430CE">
        <w:rPr>
          <w:rFonts w:ascii="Times New Roman" w:hAnsi="Times New Roman" w:cs="Times New Roman"/>
          <w:sz w:val="24"/>
          <w:szCs w:val="24"/>
        </w:rPr>
        <w:t xml:space="preserve"> in</w:t>
      </w:r>
      <w:r w:rsidRPr="008430CE">
        <w:rPr>
          <w:rFonts w:ascii="Times New Roman" w:hAnsi="Times New Roman" w:cs="Times New Roman"/>
          <w:sz w:val="24"/>
          <w:szCs w:val="24"/>
        </w:rPr>
        <w:t xml:space="preserve"> the purchase or sale of property or property rights, interests, or services. </w:t>
      </w:r>
    </w:p>
    <w:p w14:paraId="498C1FD1" w14:textId="77777777" w:rsidR="004A35B2" w:rsidRPr="00F13F0B" w:rsidRDefault="004A35B2" w:rsidP="004A35B2">
      <w:pPr>
        <w:pStyle w:val="Heading2"/>
        <w:ind w:left="446"/>
        <w:rPr>
          <w:rFonts w:ascii="Times New Roman" w:hAnsi="Times New Roman" w:cs="Times New Roman"/>
          <w:color w:val="auto"/>
          <w:sz w:val="24"/>
          <w:szCs w:val="24"/>
        </w:rPr>
      </w:pPr>
      <w:r w:rsidRPr="00F13F0B">
        <w:rPr>
          <w:rFonts w:ascii="Times New Roman" w:eastAsia="Garamond" w:hAnsi="Times New Roman" w:cs="Times New Roman"/>
          <w:color w:val="auto"/>
          <w:sz w:val="24"/>
          <w:szCs w:val="24"/>
        </w:rPr>
        <w:t xml:space="preserve">B. </w:t>
      </w:r>
      <w:r w:rsidRPr="00F13F0B">
        <w:rPr>
          <w:rFonts w:ascii="Times New Roman" w:eastAsia="Garamond" w:hAnsi="Times New Roman" w:cs="Times New Roman"/>
          <w:color w:val="auto"/>
          <w:sz w:val="24"/>
          <w:szCs w:val="24"/>
          <w:u w:val="single" w:color="000000"/>
        </w:rPr>
        <w:t>Outside Activities</w:t>
      </w:r>
      <w:r w:rsidRPr="00F13F0B">
        <w:rPr>
          <w:rFonts w:ascii="Times New Roman" w:eastAsia="Garamond" w:hAnsi="Times New Roman" w:cs="Times New Roman"/>
          <w:color w:val="auto"/>
          <w:sz w:val="24"/>
          <w:szCs w:val="24"/>
        </w:rPr>
        <w:t xml:space="preserve"> </w:t>
      </w:r>
    </w:p>
    <w:p w14:paraId="5C98DA33" w14:textId="52BA71D8" w:rsidR="004A35B2" w:rsidRPr="00B31CB4" w:rsidRDefault="004A35B2" w:rsidP="00B31CB4">
      <w:pPr>
        <w:pStyle w:val="ListParagraph"/>
        <w:numPr>
          <w:ilvl w:val="0"/>
          <w:numId w:val="12"/>
        </w:numPr>
        <w:spacing w:after="3" w:line="248" w:lineRule="auto"/>
        <w:rPr>
          <w:rFonts w:ascii="Times New Roman" w:hAnsi="Times New Roman" w:cs="Times New Roman"/>
          <w:bCs/>
          <w:sz w:val="24"/>
          <w:szCs w:val="24"/>
        </w:rPr>
      </w:pPr>
      <w:r w:rsidRPr="008430CE">
        <w:rPr>
          <w:rFonts w:ascii="Times New Roman" w:hAnsi="Times New Roman" w:cs="Times New Roman"/>
          <w:sz w:val="24"/>
          <w:szCs w:val="24"/>
        </w:rPr>
        <w:t xml:space="preserve">To render directive, managerial, or consultative services to any outside </w:t>
      </w:r>
      <w:r>
        <w:rPr>
          <w:rFonts w:ascii="Times New Roman" w:hAnsi="Times New Roman" w:cs="Times New Roman"/>
          <w:sz w:val="24"/>
          <w:szCs w:val="24"/>
        </w:rPr>
        <w:t>entity</w:t>
      </w:r>
      <w:r w:rsidRPr="008430CE">
        <w:rPr>
          <w:rFonts w:ascii="Times New Roman" w:hAnsi="Times New Roman" w:cs="Times New Roman"/>
          <w:sz w:val="24"/>
          <w:szCs w:val="24"/>
        </w:rPr>
        <w:t xml:space="preserve"> that does business with, or competes with the services of </w:t>
      </w:r>
      <w:r w:rsidR="00953A61">
        <w:rPr>
          <w:rFonts w:ascii="Times New Roman" w:hAnsi="Times New Roman" w:cs="Times New Roman"/>
          <w:sz w:val="24"/>
          <w:szCs w:val="24"/>
        </w:rPr>
        <w:t>the agency</w:t>
      </w:r>
      <w:r w:rsidRPr="008430CE">
        <w:rPr>
          <w:rFonts w:ascii="Times New Roman" w:hAnsi="Times New Roman" w:cs="Times New Roman"/>
          <w:sz w:val="24"/>
          <w:szCs w:val="24"/>
        </w:rPr>
        <w:t xml:space="preserve">, or to render other services in competition with </w:t>
      </w:r>
      <w:r w:rsidR="00AF0DCC">
        <w:rPr>
          <w:rFonts w:ascii="Times New Roman" w:hAnsi="Times New Roman" w:cs="Times New Roman"/>
          <w:sz w:val="24"/>
          <w:szCs w:val="24"/>
        </w:rPr>
        <w:t>Confidential Help For Alcohol &amp; Drugs</w:t>
      </w:r>
      <w:r>
        <w:rPr>
          <w:rFonts w:ascii="Times New Roman" w:hAnsi="Times New Roman" w:cs="Times New Roman"/>
          <w:sz w:val="24"/>
          <w:szCs w:val="24"/>
        </w:rPr>
        <w:t>, unless authorized by the Executive Director.</w:t>
      </w:r>
    </w:p>
    <w:p w14:paraId="6EF7C20C" w14:textId="77777777" w:rsidR="004A35B2" w:rsidRPr="00BB7001" w:rsidRDefault="004A35B2" w:rsidP="004A35B2">
      <w:pPr>
        <w:pStyle w:val="Heading3"/>
        <w:ind w:left="446"/>
        <w:rPr>
          <w:rFonts w:ascii="Times New Roman" w:hAnsi="Times New Roman" w:cs="Times New Roman"/>
          <w:color w:val="000000" w:themeColor="text1"/>
          <w:u w:val="single"/>
        </w:rPr>
      </w:pPr>
      <w:r w:rsidRPr="00BB7001">
        <w:rPr>
          <w:rFonts w:ascii="Times New Roman" w:eastAsia="Garamond" w:hAnsi="Times New Roman" w:cs="Times New Roman"/>
          <w:b/>
          <w:color w:val="000000" w:themeColor="text1"/>
          <w:u w:color="000000"/>
        </w:rPr>
        <w:t xml:space="preserve">C. </w:t>
      </w:r>
      <w:r w:rsidRPr="00BB7001">
        <w:rPr>
          <w:rFonts w:ascii="Times New Roman" w:eastAsia="Garamond" w:hAnsi="Times New Roman" w:cs="Times New Roman"/>
          <w:bCs/>
          <w:color w:val="000000" w:themeColor="text1"/>
          <w:u w:val="single"/>
        </w:rPr>
        <w:t>Inside Information</w:t>
      </w:r>
      <w:r w:rsidRPr="00BB7001">
        <w:rPr>
          <w:rFonts w:ascii="Times New Roman" w:eastAsia="Garamond" w:hAnsi="Times New Roman" w:cs="Times New Roman"/>
          <w:b/>
          <w:color w:val="000000" w:themeColor="text1"/>
          <w:u w:val="single"/>
        </w:rPr>
        <w:t xml:space="preserve"> </w:t>
      </w:r>
    </w:p>
    <w:p w14:paraId="688F0B06" w14:textId="5AB752C8" w:rsidR="004A35B2" w:rsidRPr="00B31CB4" w:rsidRDefault="004A35B2" w:rsidP="00B31CB4">
      <w:pPr>
        <w:pStyle w:val="ListParagraph"/>
        <w:numPr>
          <w:ilvl w:val="0"/>
          <w:numId w:val="12"/>
        </w:numPr>
        <w:spacing w:after="3" w:line="248" w:lineRule="auto"/>
        <w:rPr>
          <w:rFonts w:ascii="Times New Roman" w:hAnsi="Times New Roman" w:cs="Times New Roman"/>
          <w:sz w:val="24"/>
          <w:szCs w:val="24"/>
        </w:rPr>
      </w:pPr>
      <w:r w:rsidRPr="008430CE">
        <w:rPr>
          <w:rFonts w:ascii="Times New Roman" w:hAnsi="Times New Roman" w:cs="Times New Roman"/>
          <w:sz w:val="24"/>
          <w:szCs w:val="24"/>
        </w:rPr>
        <w:t xml:space="preserve">To disclose or use information relating to </w:t>
      </w:r>
      <w:r w:rsidR="00953A61">
        <w:rPr>
          <w:rFonts w:ascii="Times New Roman" w:hAnsi="Times New Roman" w:cs="Times New Roman"/>
          <w:sz w:val="24"/>
          <w:szCs w:val="24"/>
        </w:rPr>
        <w:t>Confidential Help For Alcohol &amp; Drugs</w:t>
      </w:r>
      <w:r w:rsidR="00953A61" w:rsidRPr="008430CE">
        <w:rPr>
          <w:rFonts w:ascii="Times New Roman" w:hAnsi="Times New Roman" w:cs="Times New Roman"/>
          <w:sz w:val="24"/>
          <w:szCs w:val="24"/>
        </w:rPr>
        <w:t xml:space="preserve"> </w:t>
      </w:r>
      <w:r w:rsidRPr="008430CE">
        <w:rPr>
          <w:rFonts w:ascii="Times New Roman" w:hAnsi="Times New Roman" w:cs="Times New Roman"/>
          <w:sz w:val="24"/>
          <w:szCs w:val="24"/>
        </w:rPr>
        <w:t>business for the personal profit or advantage of the individual or</w:t>
      </w:r>
      <w:r>
        <w:rPr>
          <w:rFonts w:ascii="Times New Roman" w:hAnsi="Times New Roman" w:cs="Times New Roman"/>
          <w:sz w:val="24"/>
          <w:szCs w:val="24"/>
        </w:rPr>
        <w:t xml:space="preserve"> their </w:t>
      </w:r>
      <w:r w:rsidRPr="008430CE">
        <w:rPr>
          <w:rFonts w:ascii="Times New Roman" w:hAnsi="Times New Roman" w:cs="Times New Roman"/>
          <w:sz w:val="24"/>
          <w:szCs w:val="24"/>
        </w:rPr>
        <w:t xml:space="preserve">immediate family. </w:t>
      </w:r>
    </w:p>
    <w:p w14:paraId="52A6CD08" w14:textId="77777777" w:rsidR="004A35B2" w:rsidRPr="00BB7001" w:rsidRDefault="004A35B2" w:rsidP="004A35B2">
      <w:pPr>
        <w:pStyle w:val="Heading3"/>
        <w:ind w:left="446"/>
        <w:rPr>
          <w:rFonts w:ascii="Times New Roman" w:hAnsi="Times New Roman" w:cs="Times New Roman"/>
          <w:color w:val="000000" w:themeColor="text1"/>
        </w:rPr>
      </w:pPr>
      <w:r w:rsidRPr="00BB7001">
        <w:rPr>
          <w:rFonts w:ascii="Times New Roman" w:eastAsia="Garamond" w:hAnsi="Times New Roman" w:cs="Times New Roman"/>
          <w:b/>
          <w:color w:val="000000" w:themeColor="text1"/>
          <w:u w:color="000000"/>
        </w:rPr>
        <w:t xml:space="preserve">D. </w:t>
      </w:r>
      <w:r w:rsidRPr="00BB7001">
        <w:rPr>
          <w:rFonts w:ascii="Times New Roman" w:eastAsia="Garamond" w:hAnsi="Times New Roman" w:cs="Times New Roman"/>
          <w:bCs/>
          <w:color w:val="000000" w:themeColor="text1"/>
          <w:u w:val="single"/>
        </w:rPr>
        <w:t>Gifts, Gratuities, and Entertainment</w:t>
      </w:r>
      <w:r w:rsidRPr="00BB7001">
        <w:rPr>
          <w:rFonts w:ascii="Times New Roman" w:eastAsia="Garamond" w:hAnsi="Times New Roman" w:cs="Times New Roman"/>
          <w:b/>
          <w:color w:val="000000" w:themeColor="text1"/>
          <w:u w:color="000000"/>
        </w:rPr>
        <w:t xml:space="preserve"> </w:t>
      </w:r>
    </w:p>
    <w:p w14:paraId="64147C4D" w14:textId="3E472456" w:rsidR="004A35B2" w:rsidRPr="00542DA2" w:rsidRDefault="004A35B2" w:rsidP="004A35B2">
      <w:pPr>
        <w:pStyle w:val="ListParagraph"/>
        <w:numPr>
          <w:ilvl w:val="0"/>
          <w:numId w:val="12"/>
        </w:numPr>
        <w:spacing w:after="3" w:line="248" w:lineRule="auto"/>
        <w:rPr>
          <w:rFonts w:ascii="Times New Roman" w:hAnsi="Times New Roman" w:cs="Times New Roman"/>
          <w:sz w:val="24"/>
          <w:szCs w:val="24"/>
        </w:rPr>
      </w:pPr>
      <w:r w:rsidRPr="00BB7001">
        <w:rPr>
          <w:rFonts w:ascii="Times New Roman" w:hAnsi="Times New Roman" w:cs="Times New Roman"/>
          <w:sz w:val="24"/>
          <w:szCs w:val="24"/>
        </w:rPr>
        <w:t xml:space="preserve">To accept gifts, excessive entertainment, or other favors from any outside </w:t>
      </w:r>
      <w:r>
        <w:rPr>
          <w:rFonts w:ascii="Times New Roman" w:hAnsi="Times New Roman" w:cs="Times New Roman"/>
          <w:sz w:val="24"/>
          <w:szCs w:val="24"/>
        </w:rPr>
        <w:t>entity</w:t>
      </w:r>
      <w:r w:rsidRPr="00BB7001">
        <w:rPr>
          <w:rFonts w:ascii="Times New Roman" w:hAnsi="Times New Roman" w:cs="Times New Roman"/>
          <w:sz w:val="24"/>
          <w:szCs w:val="24"/>
        </w:rPr>
        <w:t xml:space="preserve"> that does, or is seeking to do, business with, or is a competitor of, </w:t>
      </w:r>
      <w:r w:rsidR="00AF0DCC">
        <w:rPr>
          <w:rFonts w:ascii="Times New Roman" w:hAnsi="Times New Roman" w:cs="Times New Roman"/>
          <w:sz w:val="24"/>
          <w:szCs w:val="24"/>
        </w:rPr>
        <w:t>Confidential Help For Alcohol &amp; Drugs</w:t>
      </w:r>
      <w:r w:rsidRPr="00BB7001">
        <w:rPr>
          <w:rFonts w:ascii="Times New Roman" w:hAnsi="Times New Roman" w:cs="Times New Roman"/>
          <w:sz w:val="24"/>
          <w:szCs w:val="24"/>
        </w:rPr>
        <w:t xml:space="preserve">- under circumstances from which it might be inferred that such </w:t>
      </w:r>
      <w:r w:rsidRPr="00BB7001">
        <w:rPr>
          <w:rFonts w:ascii="Times New Roman" w:hAnsi="Times New Roman" w:cs="Times New Roman"/>
          <w:sz w:val="24"/>
          <w:szCs w:val="24"/>
        </w:rPr>
        <w:lastRenderedPageBreak/>
        <w:t xml:space="preserve">action was intended to influence or possibly would influence the individual in the performance of </w:t>
      </w:r>
      <w:r>
        <w:rPr>
          <w:rFonts w:ascii="Times New Roman" w:hAnsi="Times New Roman" w:cs="Times New Roman"/>
          <w:sz w:val="24"/>
          <w:szCs w:val="24"/>
        </w:rPr>
        <w:t>their</w:t>
      </w:r>
      <w:r w:rsidRPr="00BB7001">
        <w:rPr>
          <w:rFonts w:ascii="Times New Roman" w:hAnsi="Times New Roman" w:cs="Times New Roman"/>
          <w:sz w:val="24"/>
          <w:szCs w:val="24"/>
        </w:rPr>
        <w:t xml:space="preserve"> duties. </w:t>
      </w:r>
    </w:p>
    <w:p w14:paraId="00F1925C" w14:textId="12A34AB8" w:rsidR="004A35B2" w:rsidRPr="00542DA2" w:rsidRDefault="004A35B2" w:rsidP="004A35B2">
      <w:pPr>
        <w:numPr>
          <w:ilvl w:val="0"/>
          <w:numId w:val="13"/>
        </w:numPr>
        <w:spacing w:after="3" w:line="248" w:lineRule="auto"/>
        <w:ind w:left="360" w:right="-540" w:hanging="331"/>
        <w:rPr>
          <w:rFonts w:ascii="Times New Roman" w:hAnsi="Times New Roman" w:cs="Times New Roman"/>
          <w:sz w:val="24"/>
          <w:szCs w:val="24"/>
        </w:rPr>
      </w:pPr>
      <w:r w:rsidRPr="00542DA2">
        <w:rPr>
          <w:rFonts w:ascii="Times New Roman" w:hAnsi="Times New Roman" w:cs="Times New Roman"/>
          <w:sz w:val="24"/>
          <w:szCs w:val="24"/>
        </w:rPr>
        <w:t xml:space="preserve">I have been provided with a copy of </w:t>
      </w:r>
      <w:r w:rsidR="00AF0DCC">
        <w:rPr>
          <w:rFonts w:ascii="Times New Roman" w:eastAsia="Garamond" w:hAnsi="Times New Roman" w:cs="Times New Roman"/>
          <w:sz w:val="24"/>
          <w:szCs w:val="24"/>
        </w:rPr>
        <w:t>Confidential Help For Alcohol &amp; Drugs</w:t>
      </w:r>
      <w:r w:rsidRPr="00542DA2">
        <w:rPr>
          <w:rFonts w:ascii="Times New Roman" w:eastAsia="Garamond" w:hAnsi="Times New Roman" w:cs="Times New Roman"/>
          <w:sz w:val="24"/>
          <w:szCs w:val="24"/>
        </w:rPr>
        <w:t>’</w:t>
      </w:r>
      <w:r w:rsidRPr="00542DA2">
        <w:rPr>
          <w:rFonts w:ascii="Times New Roman" w:hAnsi="Times New Roman" w:cs="Times New Roman"/>
          <w:sz w:val="24"/>
          <w:szCs w:val="24"/>
        </w:rPr>
        <w:t xml:space="preserve"> Conflict of Interest </w:t>
      </w:r>
    </w:p>
    <w:p w14:paraId="4E88749D" w14:textId="197EB474" w:rsidR="004A35B2" w:rsidRPr="00542DA2" w:rsidRDefault="004A35B2" w:rsidP="004A35B2">
      <w:pPr>
        <w:ind w:left="792"/>
        <w:rPr>
          <w:rFonts w:ascii="Times New Roman" w:hAnsi="Times New Roman" w:cs="Times New Roman"/>
          <w:sz w:val="24"/>
          <w:szCs w:val="24"/>
        </w:rPr>
      </w:pPr>
      <w:r w:rsidRPr="00542DA2">
        <w:rPr>
          <w:rFonts w:ascii="Times New Roman" w:hAnsi="Times New Roman" w:cs="Times New Roman"/>
          <w:sz w:val="24"/>
          <w:szCs w:val="24"/>
        </w:rPr>
        <w:t>Policy</w:t>
      </w:r>
      <w:r w:rsidR="00456311" w:rsidRPr="00542DA2">
        <w:rPr>
          <w:rFonts w:ascii="Times New Roman" w:hAnsi="Times New Roman" w:cs="Times New Roman"/>
          <w:sz w:val="24"/>
          <w:szCs w:val="24"/>
        </w:rPr>
        <w:t xml:space="preserve">. </w:t>
      </w:r>
    </w:p>
    <w:p w14:paraId="63EE96C8" w14:textId="29A64799" w:rsidR="004A35B2" w:rsidRDefault="004A35B2" w:rsidP="004A35B2">
      <w:pPr>
        <w:numPr>
          <w:ilvl w:val="0"/>
          <w:numId w:val="13"/>
        </w:numPr>
        <w:spacing w:after="3" w:line="248" w:lineRule="auto"/>
        <w:ind w:left="360" w:right="-540" w:hanging="331"/>
        <w:rPr>
          <w:rFonts w:ascii="Times New Roman" w:hAnsi="Times New Roman" w:cs="Times New Roman"/>
          <w:sz w:val="24"/>
          <w:szCs w:val="24"/>
        </w:rPr>
      </w:pPr>
      <w:r w:rsidRPr="00542DA2">
        <w:rPr>
          <w:rFonts w:ascii="Times New Roman" w:hAnsi="Times New Roman" w:cs="Times New Roman"/>
          <w:sz w:val="24"/>
          <w:szCs w:val="24"/>
        </w:rPr>
        <w:t>I hereby state that I, or members of my immediate family, have the following affiliations or interest and have taken part in the following transactions that, when considered in conjunction with the position with or relation to</w:t>
      </w:r>
      <w:r>
        <w:rPr>
          <w:rFonts w:ascii="Times New Roman" w:hAnsi="Times New Roman" w:cs="Times New Roman"/>
          <w:sz w:val="24"/>
          <w:szCs w:val="24"/>
        </w:rPr>
        <w:t xml:space="preserve"> </w:t>
      </w:r>
      <w:r w:rsidR="00953A61">
        <w:rPr>
          <w:rFonts w:ascii="Times New Roman" w:hAnsi="Times New Roman" w:cs="Times New Roman"/>
          <w:sz w:val="24"/>
          <w:szCs w:val="24"/>
        </w:rPr>
        <w:t>Confidential Help For Alcohol &amp; Drugs</w:t>
      </w:r>
      <w:r w:rsidRPr="00542DA2">
        <w:rPr>
          <w:rFonts w:ascii="Times New Roman" w:hAnsi="Times New Roman" w:cs="Times New Roman"/>
          <w:sz w:val="24"/>
          <w:szCs w:val="24"/>
        </w:rPr>
        <w:t>, might possibly constitute a conflict of interest</w:t>
      </w:r>
      <w:r w:rsidR="00456311" w:rsidRPr="00542DA2">
        <w:rPr>
          <w:rFonts w:ascii="Times New Roman" w:hAnsi="Times New Roman" w:cs="Times New Roman"/>
          <w:sz w:val="24"/>
          <w:szCs w:val="24"/>
        </w:rPr>
        <w:t xml:space="preserve">. </w:t>
      </w:r>
      <w:r w:rsidRPr="00542DA2">
        <w:rPr>
          <w:rFonts w:ascii="Times New Roman" w:hAnsi="Times New Roman" w:cs="Times New Roman"/>
          <w:sz w:val="24"/>
          <w:szCs w:val="24"/>
        </w:rPr>
        <w:t xml:space="preserve">(Check “None” where applicable) </w:t>
      </w:r>
    </w:p>
    <w:p w14:paraId="531B639A" w14:textId="77777777" w:rsidR="004A35B2" w:rsidRDefault="004A35B2" w:rsidP="004A35B2">
      <w:pPr>
        <w:spacing w:after="3" w:line="248" w:lineRule="auto"/>
        <w:ind w:right="-540"/>
        <w:jc w:val="both"/>
        <w:rPr>
          <w:rFonts w:ascii="Times New Roman" w:hAnsi="Times New Roman" w:cs="Times New Roman"/>
          <w:sz w:val="24"/>
          <w:szCs w:val="24"/>
        </w:rPr>
      </w:pPr>
    </w:p>
    <w:p w14:paraId="5CC8E8D4" w14:textId="4A1EF317" w:rsidR="004A35B2" w:rsidRPr="00D307C4" w:rsidRDefault="004A35B2" w:rsidP="004A35B2">
      <w:pPr>
        <w:spacing w:after="0"/>
        <w:rPr>
          <w:rFonts w:ascii="Times New Roman" w:hAnsi="Times New Roman" w:cs="Times New Roman"/>
          <w:sz w:val="24"/>
          <w:szCs w:val="24"/>
        </w:rPr>
      </w:pPr>
      <w:r w:rsidRPr="006B22DB">
        <w:rPr>
          <w:rFonts w:ascii="Times New Roman" w:hAnsi="Times New Roman" w:cs="Times New Roman"/>
          <w:sz w:val="24"/>
          <w:szCs w:val="24"/>
          <w:u w:val="single"/>
        </w:rPr>
        <w:t>Outside Interests</w:t>
      </w:r>
      <w:r w:rsidRPr="00D307C4">
        <w:rPr>
          <w:rFonts w:ascii="Times New Roman" w:hAnsi="Times New Roman" w:cs="Times New Roman"/>
          <w:sz w:val="24"/>
          <w:szCs w:val="24"/>
        </w:rPr>
        <w:t xml:space="preserve">: </w:t>
      </w:r>
      <w:r w:rsidRPr="00D307C4">
        <w:rPr>
          <w:rFonts w:ascii="Times New Roman" w:hAnsi="Times New Roman" w:cs="Times New Roman"/>
          <w:color w:val="000000" w:themeColor="text1"/>
          <w:sz w:val="24"/>
          <w:szCs w:val="24"/>
        </w:rPr>
        <w:t>Identify any interests, other than investments, of yourself or your immediate family, as described in paragraph A of the accompanying document</w:t>
      </w:r>
      <w:r w:rsidR="00456311" w:rsidRPr="00D307C4">
        <w:rPr>
          <w:rFonts w:ascii="Times New Roman" w:hAnsi="Times New Roman" w:cs="Times New Roman"/>
          <w:color w:val="000000" w:themeColor="text1"/>
          <w:sz w:val="24"/>
          <w:szCs w:val="24"/>
        </w:rPr>
        <w:t xml:space="preserve">. </w:t>
      </w:r>
      <w:sdt>
        <w:sdtPr>
          <w:rPr>
            <w:rFonts w:ascii="Times New Roman" w:eastAsia="MS Gothic" w:hAnsi="Times New Roman" w:cs="Times New Roman"/>
            <w:sz w:val="24"/>
            <w:szCs w:val="24"/>
          </w:rPr>
          <w:id w:val="-14593303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307C4">
        <w:rPr>
          <w:rFonts w:ascii="Times New Roman" w:hAnsi="Times New Roman" w:cs="Times New Roman"/>
          <w:sz w:val="24"/>
          <w:szCs w:val="24"/>
        </w:rPr>
        <w:t xml:space="preserve"> None</w:t>
      </w:r>
    </w:p>
    <w:p w14:paraId="2298FDB6" w14:textId="77777777" w:rsidR="004A35B2" w:rsidRDefault="004A35B2" w:rsidP="004A35B2">
      <w:pPr>
        <w:pStyle w:val="ListParagraph"/>
        <w:spacing w:after="0"/>
        <w:rPr>
          <w:rFonts w:ascii="Times New Roman" w:hAnsi="Times New Roman" w:cs="Times New Roman"/>
          <w:sz w:val="24"/>
          <w:szCs w:val="24"/>
        </w:rPr>
      </w:pPr>
    </w:p>
    <w:p w14:paraId="6249E9C9" w14:textId="3155E5D9" w:rsidR="004A35B2" w:rsidRPr="00D307C4" w:rsidRDefault="004A35B2" w:rsidP="004A35B2">
      <w:pPr>
        <w:pStyle w:val="Heading3"/>
        <w:rPr>
          <w:rFonts w:ascii="Times New Roman" w:hAnsi="Times New Roman" w:cs="Times New Roman"/>
          <w:u w:val="single"/>
        </w:rPr>
      </w:pPr>
      <w:r w:rsidRPr="0097523A">
        <w:rPr>
          <w:rFonts w:ascii="Times New Roman" w:hAnsi="Times New Roman" w:cs="Times New Roman"/>
          <w:color w:val="auto"/>
          <w:u w:val="single"/>
        </w:rPr>
        <w:t xml:space="preserve">Investments: </w:t>
      </w:r>
      <w:r w:rsidRPr="006B22DB">
        <w:rPr>
          <w:rFonts w:ascii="Times New Roman" w:hAnsi="Times New Roman" w:cs="Times New Roman"/>
          <w:color w:val="auto"/>
        </w:rPr>
        <w:t>List</w:t>
      </w:r>
      <w:r w:rsidRPr="00D307C4">
        <w:rPr>
          <w:rFonts w:ascii="Times New Roman" w:hAnsi="Times New Roman" w:cs="Times New Roman"/>
          <w:color w:val="000000" w:themeColor="text1"/>
        </w:rPr>
        <w:t xml:space="preserve"> and describe, with respect to yourself or your immediate family, all investments that might be within the category of “financial interest</w:t>
      </w:r>
      <w:r w:rsidR="00456311" w:rsidRPr="00D307C4">
        <w:rPr>
          <w:rFonts w:ascii="Times New Roman" w:hAnsi="Times New Roman" w:cs="Times New Roman"/>
          <w:color w:val="000000" w:themeColor="text1"/>
        </w:rPr>
        <w:t>,”</w:t>
      </w:r>
      <w:r w:rsidRPr="00D307C4">
        <w:rPr>
          <w:rFonts w:ascii="Times New Roman" w:hAnsi="Times New Roman" w:cs="Times New Roman"/>
          <w:color w:val="000000" w:themeColor="text1"/>
        </w:rPr>
        <w:t xml:space="preserve"> as described in paragraph A of the accompanying document</w:t>
      </w:r>
      <w:r w:rsidR="00456311" w:rsidRPr="00D307C4">
        <w:rPr>
          <w:rFonts w:ascii="Times New Roman" w:hAnsi="Times New Roman" w:cs="Times New Roman"/>
          <w:color w:val="000000" w:themeColor="text1"/>
        </w:rPr>
        <w:t xml:space="preserve">. </w:t>
      </w:r>
      <w:sdt>
        <w:sdtPr>
          <w:rPr>
            <w:rFonts w:ascii="Times New Roman" w:eastAsia="MS Gothic" w:hAnsi="Times New Roman" w:cs="Times New Roman"/>
            <w:color w:val="000000" w:themeColor="text1"/>
          </w:rPr>
          <w:id w:val="2128119028"/>
          <w:placeholder>
            <w:docPart w:val="1834A621E8D34A4CA66682871D74AAC4"/>
          </w:placeholder>
          <w14:checkbox>
            <w14:checked w14:val="0"/>
            <w14:checkedState w14:val="2612" w14:font="MS Gothic"/>
            <w14:uncheckedState w14:val="2610" w14:font="MS Gothic"/>
          </w14:checkbox>
        </w:sdtPr>
        <w:sdtEndPr/>
        <w:sdtContent>
          <w:r w:rsidRPr="00D307C4">
            <w:rPr>
              <w:rFonts w:ascii="Segoe UI Symbol" w:eastAsia="MS Gothic" w:hAnsi="Segoe UI Symbol" w:cs="Segoe UI Symbol"/>
              <w:color w:val="000000" w:themeColor="text1"/>
            </w:rPr>
            <w:t>☐</w:t>
          </w:r>
        </w:sdtContent>
      </w:sdt>
      <w:r w:rsidRPr="00D307C4">
        <w:rPr>
          <w:rFonts w:ascii="Times New Roman" w:hAnsi="Times New Roman" w:cs="Times New Roman"/>
          <w:color w:val="000000" w:themeColor="text1"/>
        </w:rPr>
        <w:t xml:space="preserve"> None</w:t>
      </w:r>
    </w:p>
    <w:p w14:paraId="489AA67A" w14:textId="77777777" w:rsidR="004A35B2" w:rsidRDefault="004A35B2" w:rsidP="004A35B2">
      <w:pPr>
        <w:spacing w:after="0"/>
        <w:ind w:firstLine="581"/>
        <w:rPr>
          <w:rFonts w:ascii="Times New Roman" w:hAnsi="Times New Roman" w:cs="Times New Roman"/>
          <w:sz w:val="24"/>
          <w:szCs w:val="24"/>
        </w:rPr>
      </w:pPr>
    </w:p>
    <w:p w14:paraId="6FF163B8" w14:textId="2662F480" w:rsidR="004A35B2" w:rsidRPr="00D307C4" w:rsidRDefault="004A35B2" w:rsidP="004A35B2">
      <w:pPr>
        <w:spacing w:after="0"/>
        <w:rPr>
          <w:rFonts w:ascii="Times New Roman" w:hAnsi="Times New Roman" w:cs="Times New Roman"/>
          <w:sz w:val="24"/>
          <w:szCs w:val="24"/>
          <w:u w:val="single"/>
        </w:rPr>
      </w:pPr>
      <w:r w:rsidRPr="00D307C4">
        <w:rPr>
          <w:rFonts w:ascii="Times New Roman" w:hAnsi="Times New Roman" w:cs="Times New Roman"/>
          <w:sz w:val="24"/>
          <w:szCs w:val="24"/>
          <w:u w:val="single"/>
        </w:rPr>
        <w:t>Outside Activities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D307C4">
        <w:rPr>
          <w:rFonts w:ascii="Times New Roman" w:hAnsi="Times New Roman" w:cs="Times New Roman"/>
          <w:sz w:val="24"/>
          <w:szCs w:val="24"/>
        </w:rPr>
        <w:t>Identify any outside activities, of yourself or your immediate family, as described in paragraph B of the accompanying document</w:t>
      </w:r>
      <w:r w:rsidR="00456311" w:rsidRPr="00D307C4">
        <w:rPr>
          <w:rFonts w:ascii="Times New Roman" w:hAnsi="Times New Roman" w:cs="Times New Roman"/>
          <w:sz w:val="24"/>
          <w:szCs w:val="24"/>
        </w:rPr>
        <w:t xml:space="preserve">. </w:t>
      </w:r>
      <w:sdt>
        <w:sdtPr>
          <w:rPr>
            <w:rFonts w:ascii="Segoe UI Symbol" w:eastAsia="MS Gothic" w:hAnsi="Segoe UI Symbol" w:cs="Segoe UI Symbol"/>
            <w:sz w:val="24"/>
            <w:szCs w:val="24"/>
          </w:rPr>
          <w:id w:val="-825277912"/>
          <w14:checkbox>
            <w14:checked w14:val="0"/>
            <w14:checkedState w14:val="2612" w14:font="MS Gothic"/>
            <w14:uncheckedState w14:val="2610" w14:font="MS Gothic"/>
          </w14:checkbox>
        </w:sdtPr>
        <w:sdtEndPr/>
        <w:sdtContent>
          <w:r w:rsidRPr="0097523A">
            <w:rPr>
              <w:rFonts w:ascii="Segoe UI Symbol" w:eastAsia="MS Gothic" w:hAnsi="Segoe UI Symbol" w:cs="Segoe UI Symbol"/>
              <w:sz w:val="24"/>
              <w:szCs w:val="24"/>
            </w:rPr>
            <w:t>☐</w:t>
          </w:r>
        </w:sdtContent>
      </w:sdt>
      <w:r w:rsidRPr="0097523A">
        <w:rPr>
          <w:rFonts w:ascii="Times New Roman" w:hAnsi="Times New Roman" w:cs="Times New Roman"/>
          <w:sz w:val="24"/>
          <w:szCs w:val="24"/>
        </w:rPr>
        <w:t xml:space="preserve"> None</w:t>
      </w:r>
    </w:p>
    <w:p w14:paraId="1A8B7C09" w14:textId="77777777" w:rsidR="004A35B2" w:rsidRPr="00D307C4" w:rsidRDefault="004A35B2" w:rsidP="004A35B2">
      <w:pPr>
        <w:spacing w:after="0"/>
        <w:ind w:firstLine="581"/>
        <w:rPr>
          <w:rFonts w:ascii="Times New Roman" w:hAnsi="Times New Roman" w:cs="Times New Roman"/>
          <w:sz w:val="24"/>
          <w:szCs w:val="24"/>
        </w:rPr>
      </w:pPr>
    </w:p>
    <w:p w14:paraId="74223836" w14:textId="77777777" w:rsidR="004A35B2" w:rsidRPr="00D307C4" w:rsidRDefault="004A35B2" w:rsidP="004A35B2">
      <w:pPr>
        <w:pStyle w:val="Heading3"/>
        <w:rPr>
          <w:rFonts w:ascii="Times New Roman" w:hAnsi="Times New Roman" w:cs="Times New Roman"/>
          <w:color w:val="auto"/>
          <w:u w:val="single"/>
        </w:rPr>
      </w:pPr>
      <w:r w:rsidRPr="00D307C4">
        <w:rPr>
          <w:rFonts w:ascii="Times New Roman" w:hAnsi="Times New Roman" w:cs="Times New Roman"/>
          <w:color w:val="auto"/>
          <w:u w:val="single"/>
        </w:rPr>
        <w:t>Other:</w:t>
      </w:r>
      <w:r>
        <w:rPr>
          <w:rFonts w:ascii="Times New Roman" w:hAnsi="Times New Roman" w:cs="Times New Roman"/>
          <w:color w:val="auto"/>
        </w:rPr>
        <w:t xml:space="preserve"> </w:t>
      </w:r>
      <w:r w:rsidRPr="00D307C4">
        <w:rPr>
          <w:rFonts w:ascii="Times New Roman" w:hAnsi="Times New Roman" w:cs="Times New Roman"/>
          <w:color w:val="auto"/>
        </w:rPr>
        <w:t xml:space="preserve">List any other activities in which you or your immediate family are engaged that may be regarded as constituting a conflict of interest, giving particular attention to the paragraphs </w:t>
      </w:r>
    </w:p>
    <w:p w14:paraId="5FD372BD" w14:textId="10A380E9" w:rsidR="004A35B2" w:rsidRDefault="004A35B2" w:rsidP="004A35B2">
      <w:pPr>
        <w:tabs>
          <w:tab w:val="center" w:pos="2681"/>
          <w:tab w:val="center" w:pos="5491"/>
          <w:tab w:val="center" w:pos="6211"/>
          <w:tab w:val="center" w:pos="6931"/>
          <w:tab w:val="center" w:pos="7651"/>
          <w:tab w:val="center" w:pos="8371"/>
          <w:tab w:val="center" w:pos="9091"/>
        </w:tabs>
        <w:spacing w:after="0"/>
      </w:pPr>
      <w:r w:rsidRPr="00D307C4">
        <w:rPr>
          <w:rFonts w:ascii="Times New Roman" w:hAnsi="Times New Roman" w:cs="Times New Roman"/>
          <w:sz w:val="24"/>
          <w:szCs w:val="24"/>
        </w:rPr>
        <w:t>B and C of the accompanying document</w:t>
      </w:r>
      <w:r w:rsidR="00456311" w:rsidRPr="00D307C4">
        <w:rPr>
          <w:rFonts w:ascii="Times New Roman" w:hAnsi="Times New Roman" w:cs="Times New Roman"/>
          <w:sz w:val="24"/>
          <w:szCs w:val="24"/>
        </w:rPr>
        <w:t>.</w:t>
      </w:r>
      <w:r w:rsidR="00456311" w:rsidRPr="00D307C4">
        <w:t xml:space="preserve"> </w:t>
      </w:r>
      <w:sdt>
        <w:sdtPr>
          <w:rPr>
            <w:rFonts w:ascii="Segoe UI Symbol" w:eastAsia="MS Gothic" w:hAnsi="Segoe UI Symbol" w:cs="Segoe UI Symbol"/>
            <w:sz w:val="24"/>
            <w:szCs w:val="24"/>
          </w:rPr>
          <w:id w:val="1322775623"/>
          <w14:checkbox>
            <w14:checked w14:val="0"/>
            <w14:checkedState w14:val="2612" w14:font="MS Gothic"/>
            <w14:uncheckedState w14:val="2610" w14:font="MS Gothic"/>
          </w14:checkbox>
        </w:sdtPr>
        <w:sdtEndPr/>
        <w:sdtContent>
          <w:r w:rsidRPr="0097523A">
            <w:rPr>
              <w:rFonts w:ascii="Segoe UI Symbol" w:eastAsia="MS Gothic" w:hAnsi="Segoe UI Symbol" w:cs="Segoe UI Symbol"/>
              <w:sz w:val="24"/>
              <w:szCs w:val="24"/>
            </w:rPr>
            <w:t>☐</w:t>
          </w:r>
        </w:sdtContent>
      </w:sdt>
      <w:r w:rsidRPr="0097523A">
        <w:rPr>
          <w:rFonts w:ascii="Times New Roman" w:hAnsi="Times New Roman" w:cs="Times New Roman"/>
          <w:sz w:val="24"/>
          <w:szCs w:val="24"/>
        </w:rPr>
        <w:t xml:space="preserve"> Non</w:t>
      </w:r>
      <w:r>
        <w:rPr>
          <w:rFonts w:ascii="Times New Roman" w:hAnsi="Times New Roman" w:cs="Times New Roman"/>
          <w:sz w:val="24"/>
          <w:szCs w:val="24"/>
        </w:rPr>
        <w:t>e</w:t>
      </w:r>
    </w:p>
    <w:p w14:paraId="4DE5B811" w14:textId="77777777" w:rsidR="004A35B2" w:rsidRDefault="004A35B2" w:rsidP="004A35B2">
      <w:pPr>
        <w:spacing w:after="3" w:line="248" w:lineRule="auto"/>
        <w:jc w:val="both"/>
        <w:rPr>
          <w:rFonts w:ascii="Times New Roman" w:hAnsi="Times New Roman" w:cs="Times New Roman"/>
          <w:sz w:val="24"/>
          <w:szCs w:val="24"/>
        </w:rPr>
      </w:pPr>
    </w:p>
    <w:p w14:paraId="00D3443D" w14:textId="71BDB2DC" w:rsidR="004A35B2" w:rsidRDefault="004A35B2" w:rsidP="004A35B2">
      <w:pPr>
        <w:spacing w:after="0"/>
      </w:pPr>
      <w:r w:rsidRPr="00D307C4">
        <w:rPr>
          <w:rFonts w:ascii="Times New Roman" w:hAnsi="Times New Roman" w:cs="Times New Roman"/>
          <w:sz w:val="24"/>
          <w:szCs w:val="24"/>
        </w:rPr>
        <w:t xml:space="preserve">I hereby certify that neither I nor any member of my immediate family have accepted gifts, gratuities, or entertainment that might influence my judgment or actions concerning the business of </w:t>
      </w:r>
      <w:r w:rsidR="00953A61">
        <w:rPr>
          <w:rFonts w:ascii="Times New Roman" w:hAnsi="Times New Roman" w:cs="Times New Roman"/>
          <w:sz w:val="24"/>
          <w:szCs w:val="24"/>
        </w:rPr>
        <w:t>Confidential Help For Alcohol &amp; Drugs</w:t>
      </w:r>
      <w:r w:rsidRPr="00D307C4">
        <w:rPr>
          <w:rFonts w:ascii="Times New Roman" w:hAnsi="Times New Roman" w:cs="Times New Roman"/>
          <w:sz w:val="24"/>
          <w:szCs w:val="24"/>
        </w:rPr>
        <w:t xml:space="preserve">, except as listed below: </w:t>
      </w:r>
      <w:sdt>
        <w:sdtPr>
          <w:rPr>
            <w:rFonts w:ascii="Segoe UI Symbol" w:eastAsia="MS Gothic" w:hAnsi="Segoe UI Symbol" w:cs="Segoe UI Symbol"/>
            <w:sz w:val="24"/>
            <w:szCs w:val="24"/>
          </w:rPr>
          <w:id w:val="-1551140715"/>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Pr="0097523A">
        <w:rPr>
          <w:rFonts w:ascii="Times New Roman" w:hAnsi="Times New Roman" w:cs="Times New Roman"/>
          <w:sz w:val="24"/>
          <w:szCs w:val="24"/>
        </w:rPr>
        <w:t xml:space="preserve"> None</w:t>
      </w:r>
      <w:r>
        <w:t xml:space="preserve">     </w:t>
      </w:r>
    </w:p>
    <w:p w14:paraId="43ED8664" w14:textId="77777777" w:rsidR="004A35B2" w:rsidRPr="006220A3" w:rsidRDefault="004A35B2" w:rsidP="004A35B2">
      <w:pPr>
        <w:spacing w:after="0"/>
      </w:pPr>
    </w:p>
    <w:p w14:paraId="0A4986F2" w14:textId="77777777" w:rsidR="004A35B2" w:rsidRDefault="004A35B2" w:rsidP="004A35B2">
      <w:r w:rsidRPr="00D307C4">
        <w:rPr>
          <w:rFonts w:ascii="Times New Roman" w:hAnsi="Times New Roman" w:cs="Times New Roman"/>
          <w:sz w:val="24"/>
          <w:szCs w:val="24"/>
        </w:rPr>
        <w:t xml:space="preserve">The following circumstances may possibly violate the Code of Conduct: </w:t>
      </w:r>
      <w:r>
        <w:t xml:space="preserve">     </w:t>
      </w:r>
      <w:sdt>
        <w:sdtPr>
          <w:rPr>
            <w:rFonts w:ascii="Segoe UI Symbol" w:eastAsia="MS Gothic" w:hAnsi="Segoe UI Symbol" w:cs="Segoe UI Symbol"/>
            <w:sz w:val="24"/>
            <w:szCs w:val="24"/>
          </w:rPr>
          <w:id w:val="1127896673"/>
          <w14:checkbox>
            <w14:checked w14:val="0"/>
            <w14:checkedState w14:val="2612" w14:font="MS Gothic"/>
            <w14:uncheckedState w14:val="2610" w14:font="MS Gothic"/>
          </w14:checkbox>
        </w:sdtPr>
        <w:sdtEndPr/>
        <w:sdtContent>
          <w:r w:rsidRPr="0097523A">
            <w:rPr>
              <w:rFonts w:ascii="Segoe UI Symbol" w:eastAsia="MS Gothic" w:hAnsi="Segoe UI Symbol" w:cs="Segoe UI Symbol"/>
              <w:sz w:val="24"/>
              <w:szCs w:val="24"/>
            </w:rPr>
            <w:t>☐</w:t>
          </w:r>
        </w:sdtContent>
      </w:sdt>
      <w:r w:rsidRPr="0097523A">
        <w:rPr>
          <w:rFonts w:ascii="Times New Roman" w:hAnsi="Times New Roman" w:cs="Times New Roman"/>
          <w:sz w:val="24"/>
          <w:szCs w:val="24"/>
        </w:rPr>
        <w:t xml:space="preserve"> None</w:t>
      </w:r>
    </w:p>
    <w:p w14:paraId="41CA9DF9" w14:textId="753B0EC9" w:rsidR="004A35B2" w:rsidRPr="006220A3" w:rsidRDefault="004A35B2" w:rsidP="004A35B2">
      <w:pPr>
        <w:spacing w:after="0"/>
        <w:rPr>
          <w:rFonts w:ascii="Times New Roman" w:hAnsi="Times New Roman" w:cs="Times New Roman"/>
          <w:sz w:val="24"/>
          <w:szCs w:val="24"/>
        </w:rPr>
      </w:pPr>
      <w:r w:rsidRPr="00D307C4">
        <w:rPr>
          <w:rFonts w:ascii="Times New Roman" w:hAnsi="Times New Roman" w:cs="Times New Roman"/>
          <w:sz w:val="24"/>
          <w:szCs w:val="24"/>
        </w:rPr>
        <w:t xml:space="preserve">List any family members employed by </w:t>
      </w:r>
      <w:r w:rsidR="00AF0DCC">
        <w:rPr>
          <w:rFonts w:ascii="Times New Roman" w:eastAsia="Garamond" w:hAnsi="Times New Roman" w:cs="Times New Roman"/>
          <w:sz w:val="24"/>
          <w:szCs w:val="24"/>
        </w:rPr>
        <w:t>Confidential Help For Alcohol &amp; Drugs</w:t>
      </w:r>
      <w:r w:rsidRPr="00D307C4">
        <w:rPr>
          <w:rFonts w:ascii="Times New Roman" w:hAnsi="Times New Roman" w:cs="Times New Roman"/>
          <w:sz w:val="24"/>
          <w:szCs w:val="24"/>
        </w:rPr>
        <w:t xml:space="preserve"> or serving as a member of the </w:t>
      </w:r>
      <w:r w:rsidR="00AF0DCC">
        <w:rPr>
          <w:rFonts w:ascii="Times New Roman" w:eastAsia="Garamond" w:hAnsi="Times New Roman" w:cs="Times New Roman"/>
          <w:sz w:val="24"/>
          <w:szCs w:val="24"/>
        </w:rPr>
        <w:t>Confidential Help For Alcohol &amp; Drugs</w:t>
      </w:r>
      <w:r w:rsidRPr="00D307C4">
        <w:rPr>
          <w:rFonts w:ascii="Times New Roman" w:eastAsia="Garamond" w:hAnsi="Times New Roman" w:cs="Times New Roman"/>
          <w:sz w:val="24"/>
          <w:szCs w:val="24"/>
        </w:rPr>
        <w:t>’</w:t>
      </w:r>
      <w:r w:rsidRPr="00D307C4">
        <w:rPr>
          <w:rFonts w:ascii="Times New Roman" w:hAnsi="Times New Roman" w:cs="Times New Roman"/>
          <w:sz w:val="24"/>
          <w:szCs w:val="24"/>
        </w:rPr>
        <w:t xml:space="preserve"> Board of Directors. </w:t>
      </w:r>
    </w:p>
    <w:tbl>
      <w:tblPr>
        <w:tblW w:w="9450" w:type="dxa"/>
        <w:tblInd w:w="-5" w:type="dxa"/>
        <w:tblLook w:val="04A0" w:firstRow="1" w:lastRow="0" w:firstColumn="1" w:lastColumn="0" w:noHBand="0" w:noVBand="1"/>
      </w:tblPr>
      <w:tblGrid>
        <w:gridCol w:w="4320"/>
        <w:gridCol w:w="5130"/>
      </w:tblGrid>
      <w:tr w:rsidR="004A35B2" w14:paraId="2B41927B" w14:textId="77777777">
        <w:trPr>
          <w:trHeight w:val="403"/>
        </w:trPr>
        <w:tc>
          <w:tcPr>
            <w:tcW w:w="4320" w:type="dxa"/>
            <w:tcBorders>
              <w:top w:val="single" w:sz="4" w:space="0" w:color="auto"/>
              <w:left w:val="single" w:sz="4" w:space="0" w:color="auto"/>
              <w:bottom w:val="single" w:sz="4" w:space="0" w:color="auto"/>
              <w:right w:val="single" w:sz="4" w:space="0" w:color="auto"/>
            </w:tcBorders>
          </w:tcPr>
          <w:p w14:paraId="151B2BCE" w14:textId="77777777" w:rsidR="004A35B2" w:rsidRPr="00AF0DCC" w:rsidRDefault="004A35B2">
            <w:pPr>
              <w:tabs>
                <w:tab w:val="left" w:pos="720"/>
                <w:tab w:val="left" w:pos="1440"/>
                <w:tab w:val="left" w:pos="2160"/>
                <w:tab w:val="left" w:pos="2880"/>
                <w:tab w:val="left" w:pos="3735"/>
              </w:tabs>
              <w:spacing w:after="120"/>
              <w:rPr>
                <w:rFonts w:ascii="Times New Roman" w:hAnsi="Times New Roman" w:cs="Times New Roman"/>
                <w:sz w:val="24"/>
                <w:szCs w:val="24"/>
              </w:rPr>
            </w:pPr>
            <w:r w:rsidRPr="00AF0DCC">
              <w:rPr>
                <w:rFonts w:ascii="Times New Roman" w:hAnsi="Times New Roman" w:cs="Times New Roman"/>
                <w:b/>
                <w:sz w:val="24"/>
                <w:szCs w:val="24"/>
              </w:rPr>
              <w:t>Name</w:t>
            </w:r>
          </w:p>
        </w:tc>
        <w:tc>
          <w:tcPr>
            <w:tcW w:w="5130" w:type="dxa"/>
            <w:tcBorders>
              <w:top w:val="single" w:sz="4" w:space="0" w:color="auto"/>
              <w:left w:val="single" w:sz="4" w:space="0" w:color="auto"/>
              <w:bottom w:val="single" w:sz="4" w:space="0" w:color="auto"/>
              <w:right w:val="single" w:sz="4" w:space="0" w:color="auto"/>
            </w:tcBorders>
          </w:tcPr>
          <w:p w14:paraId="4E6C4937" w14:textId="77777777" w:rsidR="004A35B2" w:rsidRPr="00AF0DCC" w:rsidRDefault="004A35B2">
            <w:pPr>
              <w:tabs>
                <w:tab w:val="left" w:pos="720"/>
                <w:tab w:val="left" w:pos="1440"/>
                <w:tab w:val="left" w:pos="2160"/>
                <w:tab w:val="left" w:pos="2880"/>
                <w:tab w:val="left" w:pos="3735"/>
              </w:tabs>
              <w:spacing w:after="120"/>
              <w:rPr>
                <w:rFonts w:ascii="Times New Roman" w:hAnsi="Times New Roman" w:cs="Times New Roman"/>
                <w:sz w:val="24"/>
                <w:szCs w:val="24"/>
              </w:rPr>
            </w:pPr>
            <w:r w:rsidRPr="00AF0DCC">
              <w:rPr>
                <w:rFonts w:ascii="Times New Roman" w:hAnsi="Times New Roman" w:cs="Times New Roman"/>
                <w:b/>
                <w:sz w:val="24"/>
                <w:szCs w:val="24"/>
              </w:rPr>
              <w:t xml:space="preserve">Relationship </w:t>
            </w:r>
          </w:p>
        </w:tc>
      </w:tr>
      <w:tr w:rsidR="004A35B2" w:rsidRPr="009B693E" w14:paraId="42EC1FB8" w14:textId="77777777">
        <w:trPr>
          <w:trHeight w:val="403"/>
        </w:trPr>
        <w:tc>
          <w:tcPr>
            <w:tcW w:w="4320" w:type="dxa"/>
            <w:tcBorders>
              <w:top w:val="single" w:sz="4" w:space="0" w:color="auto"/>
              <w:left w:val="single" w:sz="4" w:space="0" w:color="auto"/>
              <w:bottom w:val="single" w:sz="4" w:space="0" w:color="auto"/>
              <w:right w:val="single" w:sz="4" w:space="0" w:color="auto"/>
            </w:tcBorders>
          </w:tcPr>
          <w:p w14:paraId="0D9D47D0" w14:textId="77777777" w:rsidR="004A35B2" w:rsidRDefault="004A35B2">
            <w:pPr>
              <w:tabs>
                <w:tab w:val="left" w:pos="720"/>
                <w:tab w:val="left" w:pos="1440"/>
                <w:tab w:val="left" w:pos="2160"/>
                <w:tab w:val="left" w:pos="2880"/>
                <w:tab w:val="left" w:pos="3735"/>
              </w:tabs>
              <w:spacing w:after="120"/>
            </w:pPr>
          </w:p>
        </w:tc>
        <w:tc>
          <w:tcPr>
            <w:tcW w:w="5130" w:type="dxa"/>
            <w:tcBorders>
              <w:top w:val="single" w:sz="4" w:space="0" w:color="auto"/>
              <w:left w:val="single" w:sz="4" w:space="0" w:color="auto"/>
              <w:bottom w:val="single" w:sz="4" w:space="0" w:color="auto"/>
              <w:right w:val="single" w:sz="4" w:space="0" w:color="auto"/>
            </w:tcBorders>
          </w:tcPr>
          <w:p w14:paraId="65D8A2D8" w14:textId="77777777" w:rsidR="004A35B2" w:rsidRPr="009B693E" w:rsidRDefault="004A35B2">
            <w:pPr>
              <w:tabs>
                <w:tab w:val="left" w:pos="720"/>
                <w:tab w:val="left" w:pos="1440"/>
                <w:tab w:val="left" w:pos="2160"/>
                <w:tab w:val="left" w:pos="2880"/>
                <w:tab w:val="left" w:pos="3735"/>
              </w:tabs>
              <w:spacing w:after="120"/>
            </w:pPr>
            <w:r>
              <w:t xml:space="preserve"> </w:t>
            </w:r>
          </w:p>
        </w:tc>
      </w:tr>
      <w:tr w:rsidR="004A35B2" w14:paraId="2C906371" w14:textId="77777777">
        <w:trPr>
          <w:trHeight w:val="403"/>
        </w:trPr>
        <w:tc>
          <w:tcPr>
            <w:tcW w:w="4320" w:type="dxa"/>
            <w:tcBorders>
              <w:top w:val="single" w:sz="4" w:space="0" w:color="auto"/>
              <w:left w:val="single" w:sz="4" w:space="0" w:color="auto"/>
              <w:bottom w:val="single" w:sz="4" w:space="0" w:color="auto"/>
              <w:right w:val="single" w:sz="4" w:space="0" w:color="auto"/>
            </w:tcBorders>
          </w:tcPr>
          <w:p w14:paraId="7789BB38" w14:textId="77777777" w:rsidR="004A35B2" w:rsidRDefault="004A35B2">
            <w:pPr>
              <w:tabs>
                <w:tab w:val="left" w:pos="720"/>
                <w:tab w:val="left" w:pos="1440"/>
                <w:tab w:val="left" w:pos="2160"/>
                <w:tab w:val="left" w:pos="2880"/>
                <w:tab w:val="left" w:pos="3735"/>
              </w:tabs>
              <w:spacing w:after="120"/>
            </w:pPr>
            <w:r>
              <w:t xml:space="preserve"> </w:t>
            </w:r>
          </w:p>
        </w:tc>
        <w:tc>
          <w:tcPr>
            <w:tcW w:w="5130" w:type="dxa"/>
            <w:tcBorders>
              <w:top w:val="single" w:sz="4" w:space="0" w:color="auto"/>
              <w:left w:val="single" w:sz="4" w:space="0" w:color="auto"/>
              <w:bottom w:val="single" w:sz="4" w:space="0" w:color="auto"/>
              <w:right w:val="single" w:sz="4" w:space="0" w:color="auto"/>
            </w:tcBorders>
          </w:tcPr>
          <w:p w14:paraId="79E04A54" w14:textId="77777777" w:rsidR="004A35B2" w:rsidRDefault="004A35B2">
            <w:pPr>
              <w:tabs>
                <w:tab w:val="left" w:pos="720"/>
                <w:tab w:val="left" w:pos="1440"/>
                <w:tab w:val="left" w:pos="2160"/>
                <w:tab w:val="left" w:pos="2880"/>
                <w:tab w:val="left" w:pos="3735"/>
              </w:tabs>
              <w:spacing w:after="120"/>
            </w:pPr>
          </w:p>
        </w:tc>
      </w:tr>
    </w:tbl>
    <w:p w14:paraId="4F909444" w14:textId="0D52B9BB" w:rsidR="004A35B2" w:rsidRPr="002707E3" w:rsidRDefault="004A35B2" w:rsidP="004A35B2">
      <w:pPr>
        <w:rPr>
          <w:rFonts w:ascii="Times New Roman" w:hAnsi="Times New Roman" w:cs="Times New Roman"/>
          <w:sz w:val="24"/>
          <w:szCs w:val="24"/>
        </w:rPr>
      </w:pPr>
      <w:r>
        <w:t xml:space="preserve">I </w:t>
      </w:r>
      <w:r w:rsidRPr="00CD0D4D">
        <w:rPr>
          <w:rFonts w:ascii="Times New Roman" w:hAnsi="Times New Roman" w:cs="Times New Roman"/>
          <w:sz w:val="24"/>
          <w:szCs w:val="24"/>
        </w:rPr>
        <w:t xml:space="preserve">hereby agree to report to management or the Compliance Officer any future situation that may result in a conflict of interest. </w:t>
      </w:r>
    </w:p>
    <w:tbl>
      <w:tblPr>
        <w:tblStyle w:val="TableGrid0"/>
        <w:tblW w:w="963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16"/>
        <w:gridCol w:w="4914"/>
      </w:tblGrid>
      <w:tr w:rsidR="004A35B2" w14:paraId="7CFD6954" w14:textId="77777777" w:rsidTr="004A35B2">
        <w:tc>
          <w:tcPr>
            <w:tcW w:w="4716" w:type="dxa"/>
          </w:tcPr>
          <w:p w14:paraId="7894C77F" w14:textId="77777777" w:rsidR="004A35B2" w:rsidRPr="001B1EF2" w:rsidRDefault="004A35B2">
            <w:pPr>
              <w:rPr>
                <w:b/>
                <w:sz w:val="24"/>
                <w:szCs w:val="24"/>
              </w:rPr>
            </w:pPr>
            <w:r w:rsidRPr="001B1EF2">
              <w:rPr>
                <w:b/>
                <w:sz w:val="24"/>
                <w:szCs w:val="24"/>
              </w:rPr>
              <w:t xml:space="preserve">Name </w:t>
            </w:r>
          </w:p>
          <w:p w14:paraId="7EB64852" w14:textId="77777777" w:rsidR="004A35B2" w:rsidRPr="001B1EF2" w:rsidRDefault="004A35B2">
            <w:pPr>
              <w:rPr>
                <w:b/>
                <w:sz w:val="24"/>
                <w:szCs w:val="24"/>
              </w:rPr>
            </w:pPr>
          </w:p>
        </w:tc>
        <w:tc>
          <w:tcPr>
            <w:tcW w:w="4914" w:type="dxa"/>
          </w:tcPr>
          <w:p w14:paraId="3201754A" w14:textId="77777777" w:rsidR="004A35B2" w:rsidRPr="001B1EF2" w:rsidRDefault="004A35B2">
            <w:pPr>
              <w:rPr>
                <w:sz w:val="24"/>
                <w:szCs w:val="24"/>
              </w:rPr>
            </w:pPr>
            <w:r w:rsidRPr="001B1EF2">
              <w:rPr>
                <w:b/>
                <w:sz w:val="24"/>
                <w:szCs w:val="24"/>
              </w:rPr>
              <w:t>Title:</w:t>
            </w:r>
          </w:p>
        </w:tc>
      </w:tr>
      <w:tr w:rsidR="004A35B2" w14:paraId="05CE3031" w14:textId="77777777" w:rsidTr="004A35B2">
        <w:tc>
          <w:tcPr>
            <w:tcW w:w="4716" w:type="dxa"/>
          </w:tcPr>
          <w:p w14:paraId="20BEA65E" w14:textId="77777777" w:rsidR="004A35B2" w:rsidRPr="001B1EF2" w:rsidRDefault="004A35B2">
            <w:pPr>
              <w:rPr>
                <w:b/>
                <w:sz w:val="24"/>
                <w:szCs w:val="24"/>
              </w:rPr>
            </w:pPr>
            <w:r w:rsidRPr="001B1EF2">
              <w:rPr>
                <w:b/>
                <w:sz w:val="24"/>
                <w:szCs w:val="24"/>
              </w:rPr>
              <w:t>Signature:</w:t>
            </w:r>
          </w:p>
          <w:p w14:paraId="4D011886" w14:textId="77777777" w:rsidR="004A35B2" w:rsidRPr="001B1EF2" w:rsidRDefault="004A35B2">
            <w:pPr>
              <w:rPr>
                <w:b/>
                <w:sz w:val="24"/>
                <w:szCs w:val="24"/>
              </w:rPr>
            </w:pPr>
          </w:p>
        </w:tc>
        <w:tc>
          <w:tcPr>
            <w:tcW w:w="4914" w:type="dxa"/>
          </w:tcPr>
          <w:p w14:paraId="3E16A53F" w14:textId="77777777" w:rsidR="004A35B2" w:rsidRPr="001B1EF2" w:rsidRDefault="004A35B2">
            <w:pPr>
              <w:rPr>
                <w:b/>
                <w:sz w:val="24"/>
                <w:szCs w:val="24"/>
              </w:rPr>
            </w:pPr>
            <w:r w:rsidRPr="001B1EF2">
              <w:rPr>
                <w:b/>
                <w:sz w:val="24"/>
                <w:szCs w:val="24"/>
              </w:rPr>
              <w:lastRenderedPageBreak/>
              <w:t>Date:</w:t>
            </w:r>
          </w:p>
        </w:tc>
      </w:tr>
    </w:tbl>
    <w:p w14:paraId="787A1FBF" w14:textId="77777777" w:rsidR="00017B43" w:rsidRPr="00851100" w:rsidRDefault="00017B43" w:rsidP="00851100">
      <w:pPr>
        <w:pStyle w:val="NoSpacing"/>
      </w:pPr>
    </w:p>
    <w:sectPr w:rsidR="00017B43" w:rsidRPr="0085110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AE6B0" w14:textId="77777777" w:rsidR="00AA0A77" w:rsidRDefault="00AA0A77" w:rsidP="00D425F4">
      <w:pPr>
        <w:spacing w:after="0" w:line="240" w:lineRule="auto"/>
      </w:pPr>
      <w:r>
        <w:separator/>
      </w:r>
    </w:p>
  </w:endnote>
  <w:endnote w:type="continuationSeparator" w:id="0">
    <w:p w14:paraId="7299BE39" w14:textId="77777777" w:rsidR="00AA0A77" w:rsidRDefault="00AA0A77" w:rsidP="00D425F4">
      <w:pPr>
        <w:spacing w:after="0" w:line="240" w:lineRule="auto"/>
      </w:pPr>
      <w:r>
        <w:continuationSeparator/>
      </w:r>
    </w:p>
  </w:endnote>
  <w:endnote w:type="continuationNotice" w:id="1">
    <w:p w14:paraId="608CA2A2" w14:textId="77777777" w:rsidR="00AA0A77" w:rsidRDefault="00AA0A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A6E2" w14:textId="77777777" w:rsidR="00BD4E7D" w:rsidRDefault="00BD4E7D">
    <w:pPr>
      <w:pStyle w:val="Footer"/>
    </w:pPr>
  </w:p>
  <w:p w14:paraId="0005D72D" w14:textId="7C7C0135" w:rsidR="00D425F4" w:rsidRDefault="00AF0DCC">
    <w:pPr>
      <w:pStyle w:val="Footer"/>
    </w:pPr>
    <w:r>
      <w:t>Established: September 2023</w:t>
    </w:r>
  </w:p>
  <w:p w14:paraId="165A7319" w14:textId="65191C6B" w:rsidR="00AF0DCC" w:rsidRDefault="00AF0DCC">
    <w:pPr>
      <w:pStyle w:val="Footer"/>
    </w:pPr>
    <w:r>
      <w:t>Reviewed/Revised:</w:t>
    </w:r>
    <w:r w:rsidR="00511091">
      <w:t xml:space="preserve"> February 2024</w:t>
    </w:r>
    <w:r w:rsidR="00C112A9">
      <w:t>, April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AB13C" w14:textId="77777777" w:rsidR="00AA0A77" w:rsidRDefault="00AA0A77" w:rsidP="00D425F4">
      <w:pPr>
        <w:spacing w:after="0" w:line="240" w:lineRule="auto"/>
      </w:pPr>
      <w:r>
        <w:separator/>
      </w:r>
    </w:p>
  </w:footnote>
  <w:footnote w:type="continuationSeparator" w:id="0">
    <w:p w14:paraId="28D3138D" w14:textId="77777777" w:rsidR="00AA0A77" w:rsidRDefault="00AA0A77" w:rsidP="00D425F4">
      <w:pPr>
        <w:spacing w:after="0" w:line="240" w:lineRule="auto"/>
      </w:pPr>
      <w:r>
        <w:continuationSeparator/>
      </w:r>
    </w:p>
  </w:footnote>
  <w:footnote w:type="continuationNotice" w:id="1">
    <w:p w14:paraId="0FAFA567" w14:textId="77777777" w:rsidR="00AA0A77" w:rsidRDefault="00AA0A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IWtKaMaf" int2:invalidationBookmarkName="" int2:hashCode="k+8N2CcQNoH87k" int2:id="7KnzDmpm">
      <int2:state int2:value="Rejected" int2:type="AugLoop_Text_Critique"/>
    </int2:bookmark>
    <int2:bookmark int2:bookmarkName="_Int_7Z5uwYl9" int2:invalidationBookmarkName="" int2:hashCode="k+8N2CcQNoH87k" int2:id="taBM8m4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01"/>
    <w:multiLevelType w:val="hybridMultilevel"/>
    <w:tmpl w:val="0618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229CA"/>
    <w:multiLevelType w:val="hybridMultilevel"/>
    <w:tmpl w:val="BC9C623C"/>
    <w:lvl w:ilvl="0" w:tplc="34306454">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810569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960101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A7A791A">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25886E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16E7EC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ADE530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8CA72F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A648F1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585F19"/>
    <w:multiLevelType w:val="hybridMultilevel"/>
    <w:tmpl w:val="FB360524"/>
    <w:lvl w:ilvl="0" w:tplc="903A6E8E">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D22EDB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7C079A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A3AC12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02292E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00E6AB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9D2A28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2CDA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7BAA58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6964E0"/>
    <w:multiLevelType w:val="hybridMultilevel"/>
    <w:tmpl w:val="5888B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841062"/>
    <w:multiLevelType w:val="hybridMultilevel"/>
    <w:tmpl w:val="7976001E"/>
    <w:lvl w:ilvl="0" w:tplc="532E73F8">
      <w:start w:val="1"/>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5" w15:restartNumberingAfterBreak="0">
    <w:nsid w:val="0EA335BA"/>
    <w:multiLevelType w:val="hybridMultilevel"/>
    <w:tmpl w:val="E94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258D9"/>
    <w:multiLevelType w:val="hybridMultilevel"/>
    <w:tmpl w:val="7176562C"/>
    <w:lvl w:ilvl="0" w:tplc="532E73F8">
      <w:start w:val="1"/>
      <w:numFmt w:val="decimal"/>
      <w:lvlText w:val="%1."/>
      <w:lvlJc w:val="left"/>
      <w:pPr>
        <w:ind w:left="8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03371"/>
    <w:multiLevelType w:val="hybridMultilevel"/>
    <w:tmpl w:val="4764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D0C56"/>
    <w:multiLevelType w:val="hybridMultilevel"/>
    <w:tmpl w:val="751C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70EC9"/>
    <w:multiLevelType w:val="hybridMultilevel"/>
    <w:tmpl w:val="D576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40C43"/>
    <w:multiLevelType w:val="hybridMultilevel"/>
    <w:tmpl w:val="52CC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B52B8"/>
    <w:multiLevelType w:val="hybridMultilevel"/>
    <w:tmpl w:val="5E00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48E6"/>
    <w:multiLevelType w:val="hybridMultilevel"/>
    <w:tmpl w:val="E3249D30"/>
    <w:lvl w:ilvl="0" w:tplc="A0ECE4EE">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4A283A6">
      <w:start w:val="1"/>
      <w:numFmt w:val="lowerLetter"/>
      <w:lvlText w:val="%2"/>
      <w:lvlJc w:val="left"/>
      <w:pPr>
        <w:ind w:left="15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AC65CAE">
      <w:start w:val="1"/>
      <w:numFmt w:val="lowerRoman"/>
      <w:lvlText w:val="%3"/>
      <w:lvlJc w:val="left"/>
      <w:pPr>
        <w:ind w:left="22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51C3D42">
      <w:start w:val="1"/>
      <w:numFmt w:val="decimal"/>
      <w:lvlText w:val="%4"/>
      <w:lvlJc w:val="left"/>
      <w:pPr>
        <w:ind w:left="29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2C40C6C">
      <w:start w:val="1"/>
      <w:numFmt w:val="lowerLetter"/>
      <w:lvlText w:val="%5"/>
      <w:lvlJc w:val="left"/>
      <w:pPr>
        <w:ind w:left="36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824740A">
      <w:start w:val="1"/>
      <w:numFmt w:val="lowerRoman"/>
      <w:lvlText w:val="%6"/>
      <w:lvlJc w:val="left"/>
      <w:pPr>
        <w:ind w:left="441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6A649F4">
      <w:start w:val="1"/>
      <w:numFmt w:val="decimal"/>
      <w:lvlText w:val="%7"/>
      <w:lvlJc w:val="left"/>
      <w:pPr>
        <w:ind w:left="51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494CB22">
      <w:start w:val="1"/>
      <w:numFmt w:val="lowerLetter"/>
      <w:lvlText w:val="%8"/>
      <w:lvlJc w:val="left"/>
      <w:pPr>
        <w:ind w:left="58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CDE0D8E">
      <w:start w:val="1"/>
      <w:numFmt w:val="lowerRoman"/>
      <w:lvlText w:val="%9"/>
      <w:lvlJc w:val="left"/>
      <w:pPr>
        <w:ind w:left="65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71278F"/>
    <w:multiLevelType w:val="hybridMultilevel"/>
    <w:tmpl w:val="A0927DB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246150F"/>
    <w:multiLevelType w:val="hybridMultilevel"/>
    <w:tmpl w:val="D6425D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2F95AB4"/>
    <w:multiLevelType w:val="hybridMultilevel"/>
    <w:tmpl w:val="B4A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92D05"/>
    <w:multiLevelType w:val="hybridMultilevel"/>
    <w:tmpl w:val="3CE23A6A"/>
    <w:lvl w:ilvl="0" w:tplc="51C8D956">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016110"/>
    <w:multiLevelType w:val="hybridMultilevel"/>
    <w:tmpl w:val="DD12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1DD1"/>
    <w:multiLevelType w:val="hybridMultilevel"/>
    <w:tmpl w:val="37E6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52AAC"/>
    <w:multiLevelType w:val="hybridMultilevel"/>
    <w:tmpl w:val="9BE8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D6D48"/>
    <w:multiLevelType w:val="hybridMultilevel"/>
    <w:tmpl w:val="5A6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4648A"/>
    <w:multiLevelType w:val="hybridMultilevel"/>
    <w:tmpl w:val="BDE4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31916"/>
    <w:multiLevelType w:val="hybridMultilevel"/>
    <w:tmpl w:val="E67CC49C"/>
    <w:lvl w:ilvl="0" w:tplc="3A986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3774F"/>
    <w:multiLevelType w:val="hybridMultilevel"/>
    <w:tmpl w:val="DF6CEE8A"/>
    <w:lvl w:ilvl="0" w:tplc="CA047A82">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AC010A0">
      <w:start w:val="1"/>
      <w:numFmt w:val="lowerLetter"/>
      <w:lvlText w:val="%2"/>
      <w:lvlJc w:val="left"/>
      <w:pPr>
        <w:ind w:left="15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080D95C">
      <w:start w:val="1"/>
      <w:numFmt w:val="lowerRoman"/>
      <w:lvlText w:val="%3"/>
      <w:lvlJc w:val="left"/>
      <w:pPr>
        <w:ind w:left="22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A64C2A4">
      <w:start w:val="1"/>
      <w:numFmt w:val="decimal"/>
      <w:lvlText w:val="%4"/>
      <w:lvlJc w:val="left"/>
      <w:pPr>
        <w:ind w:left="29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BB21C7A">
      <w:start w:val="1"/>
      <w:numFmt w:val="lowerLetter"/>
      <w:lvlText w:val="%5"/>
      <w:lvlJc w:val="left"/>
      <w:pPr>
        <w:ind w:left="36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91A212E">
      <w:start w:val="1"/>
      <w:numFmt w:val="lowerRoman"/>
      <w:lvlText w:val="%6"/>
      <w:lvlJc w:val="left"/>
      <w:pPr>
        <w:ind w:left="441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39801F6">
      <w:start w:val="1"/>
      <w:numFmt w:val="decimal"/>
      <w:lvlText w:val="%7"/>
      <w:lvlJc w:val="left"/>
      <w:pPr>
        <w:ind w:left="51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57A5A3A">
      <w:start w:val="1"/>
      <w:numFmt w:val="lowerLetter"/>
      <w:lvlText w:val="%8"/>
      <w:lvlJc w:val="left"/>
      <w:pPr>
        <w:ind w:left="58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986E92">
      <w:start w:val="1"/>
      <w:numFmt w:val="lowerRoman"/>
      <w:lvlText w:val="%9"/>
      <w:lvlJc w:val="left"/>
      <w:pPr>
        <w:ind w:left="65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18A401B"/>
    <w:multiLevelType w:val="hybridMultilevel"/>
    <w:tmpl w:val="42CE6854"/>
    <w:lvl w:ilvl="0" w:tplc="04090001">
      <w:start w:val="1"/>
      <w:numFmt w:val="bullet"/>
      <w:lvlText w:val=""/>
      <w:lvlJc w:val="left"/>
      <w:pPr>
        <w:ind w:left="79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5C84048">
      <w:start w:val="1"/>
      <w:numFmt w:val="lowerLetter"/>
      <w:lvlText w:val="%2"/>
      <w:lvlJc w:val="left"/>
      <w:pPr>
        <w:ind w:left="15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2684C28">
      <w:start w:val="1"/>
      <w:numFmt w:val="lowerRoman"/>
      <w:lvlText w:val="%3"/>
      <w:lvlJc w:val="left"/>
      <w:pPr>
        <w:ind w:left="22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C72BFA2">
      <w:start w:val="1"/>
      <w:numFmt w:val="decimal"/>
      <w:lvlText w:val="%4"/>
      <w:lvlJc w:val="left"/>
      <w:pPr>
        <w:ind w:left="29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7867678">
      <w:start w:val="1"/>
      <w:numFmt w:val="lowerLetter"/>
      <w:lvlText w:val="%5"/>
      <w:lvlJc w:val="left"/>
      <w:pPr>
        <w:ind w:left="36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94A9C82">
      <w:start w:val="1"/>
      <w:numFmt w:val="lowerRoman"/>
      <w:lvlText w:val="%6"/>
      <w:lvlJc w:val="left"/>
      <w:pPr>
        <w:ind w:left="441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596EFD2">
      <w:start w:val="1"/>
      <w:numFmt w:val="decimal"/>
      <w:lvlText w:val="%7"/>
      <w:lvlJc w:val="left"/>
      <w:pPr>
        <w:ind w:left="51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108B20A">
      <w:start w:val="1"/>
      <w:numFmt w:val="lowerLetter"/>
      <w:lvlText w:val="%8"/>
      <w:lvlJc w:val="left"/>
      <w:pPr>
        <w:ind w:left="58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5F61318">
      <w:start w:val="1"/>
      <w:numFmt w:val="lowerRoman"/>
      <w:lvlText w:val="%9"/>
      <w:lvlJc w:val="left"/>
      <w:pPr>
        <w:ind w:left="65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6336EA3"/>
    <w:multiLevelType w:val="hybridMultilevel"/>
    <w:tmpl w:val="60DC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4D7418"/>
    <w:multiLevelType w:val="hybridMultilevel"/>
    <w:tmpl w:val="FBCC493C"/>
    <w:lvl w:ilvl="0" w:tplc="E536D648">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EA07DC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1B2235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0C6196A">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DD6A40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6C623E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CB094D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844273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F46B8D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6B5066D"/>
    <w:multiLevelType w:val="hybridMultilevel"/>
    <w:tmpl w:val="5536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D55DE7"/>
    <w:multiLevelType w:val="hybridMultilevel"/>
    <w:tmpl w:val="77C2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432F80"/>
    <w:multiLevelType w:val="hybridMultilevel"/>
    <w:tmpl w:val="EDBC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A479EA"/>
    <w:multiLevelType w:val="hybridMultilevel"/>
    <w:tmpl w:val="9D9605E0"/>
    <w:lvl w:ilvl="0" w:tplc="9DCAC79C">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266ED3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19687E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BA8D26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840AB4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840769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D80DD8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BC41B2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6DEA3C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E946E85"/>
    <w:multiLevelType w:val="hybridMultilevel"/>
    <w:tmpl w:val="7C380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B44772"/>
    <w:multiLevelType w:val="hybridMultilevel"/>
    <w:tmpl w:val="6386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3072A4"/>
    <w:multiLevelType w:val="hybridMultilevel"/>
    <w:tmpl w:val="8068B7D6"/>
    <w:lvl w:ilvl="0" w:tplc="22D8206E">
      <w:start w:val="1"/>
      <w:numFmt w:val="bullet"/>
      <w:lvlText w:val=""/>
      <w:lvlJc w:val="left"/>
      <w:pPr>
        <w:ind w:left="189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1" w:tplc="A55AFEDC">
      <w:start w:val="1"/>
      <w:numFmt w:val="bullet"/>
      <w:lvlText w:val="o"/>
      <w:lvlJc w:val="left"/>
      <w:pPr>
        <w:ind w:left="225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2" w:tplc="C8A8586C">
      <w:start w:val="1"/>
      <w:numFmt w:val="bullet"/>
      <w:lvlText w:val="▪"/>
      <w:lvlJc w:val="left"/>
      <w:pPr>
        <w:ind w:left="297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C07CE05A">
      <w:start w:val="1"/>
      <w:numFmt w:val="bullet"/>
      <w:lvlText w:val="•"/>
      <w:lvlJc w:val="left"/>
      <w:pPr>
        <w:ind w:left="369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9654803E">
      <w:start w:val="1"/>
      <w:numFmt w:val="bullet"/>
      <w:lvlText w:val="o"/>
      <w:lvlJc w:val="left"/>
      <w:pPr>
        <w:ind w:left="441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478AC526">
      <w:start w:val="1"/>
      <w:numFmt w:val="bullet"/>
      <w:lvlText w:val="▪"/>
      <w:lvlJc w:val="left"/>
      <w:pPr>
        <w:ind w:left="513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E32EE2C4">
      <w:start w:val="1"/>
      <w:numFmt w:val="bullet"/>
      <w:lvlText w:val="•"/>
      <w:lvlJc w:val="left"/>
      <w:pPr>
        <w:ind w:left="585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F85EC0C4">
      <w:start w:val="1"/>
      <w:numFmt w:val="bullet"/>
      <w:lvlText w:val="o"/>
      <w:lvlJc w:val="left"/>
      <w:pPr>
        <w:ind w:left="657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CA304F94">
      <w:start w:val="1"/>
      <w:numFmt w:val="bullet"/>
      <w:lvlText w:val="▪"/>
      <w:lvlJc w:val="left"/>
      <w:pPr>
        <w:ind w:left="729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34" w15:restartNumberingAfterBreak="0">
    <w:nsid w:val="43D334F9"/>
    <w:multiLevelType w:val="hybridMultilevel"/>
    <w:tmpl w:val="E89C28DC"/>
    <w:lvl w:ilvl="0" w:tplc="0822721E">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9F4663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B04E65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FBAA54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2E80DF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2980D9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79445A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118B8C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EB291E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4814BD7"/>
    <w:multiLevelType w:val="hybridMultilevel"/>
    <w:tmpl w:val="7A48A154"/>
    <w:lvl w:ilvl="0" w:tplc="B1B02DB0">
      <w:start w:val="1"/>
      <w:numFmt w:val="decimal"/>
      <w:lvlText w:val="%1."/>
      <w:lvlJc w:val="left"/>
      <w:pPr>
        <w:ind w:left="4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18057B8">
      <w:start w:val="1"/>
      <w:numFmt w:val="bullet"/>
      <w:lvlText w:val="•"/>
      <w:lvlJc w:val="left"/>
      <w:pPr>
        <w:ind w:left="796"/>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97587F3A">
      <w:start w:val="1"/>
      <w:numFmt w:val="bullet"/>
      <w:lvlText w:val="▪"/>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31CA6B3A">
      <w:start w:val="1"/>
      <w:numFmt w:val="bullet"/>
      <w:lvlText w:val="•"/>
      <w:lvlJc w:val="left"/>
      <w:pPr>
        <w:ind w:left="216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FAA4097C">
      <w:start w:val="1"/>
      <w:numFmt w:val="bullet"/>
      <w:lvlText w:val="o"/>
      <w:lvlJc w:val="left"/>
      <w:pPr>
        <w:ind w:left="28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3536E81A">
      <w:start w:val="1"/>
      <w:numFmt w:val="bullet"/>
      <w:lvlText w:val="▪"/>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C1EC3744">
      <w:start w:val="1"/>
      <w:numFmt w:val="bullet"/>
      <w:lvlText w:val="•"/>
      <w:lvlJc w:val="left"/>
      <w:pPr>
        <w:ind w:left="43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B38CB098">
      <w:start w:val="1"/>
      <w:numFmt w:val="bullet"/>
      <w:lvlText w:val="o"/>
      <w:lvlJc w:val="left"/>
      <w:pPr>
        <w:ind w:left="50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5B6A6468">
      <w:start w:val="1"/>
      <w:numFmt w:val="bullet"/>
      <w:lvlText w:val="▪"/>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36" w15:restartNumberingAfterBreak="0">
    <w:nsid w:val="45E05680"/>
    <w:multiLevelType w:val="multilevel"/>
    <w:tmpl w:val="714C0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7A0B83"/>
    <w:multiLevelType w:val="hybridMultilevel"/>
    <w:tmpl w:val="BCC2DE44"/>
    <w:lvl w:ilvl="0" w:tplc="7A6AB248">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698D612">
      <w:start w:val="1"/>
      <w:numFmt w:val="bullet"/>
      <w:lvlText w:val="•"/>
      <w:lvlJc w:val="left"/>
      <w:pPr>
        <w:ind w:left="1622"/>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28A00DD4">
      <w:start w:val="1"/>
      <w:numFmt w:val="bullet"/>
      <w:lvlText w:val="▪"/>
      <w:lvlJc w:val="left"/>
      <w:pPr>
        <w:ind w:left="243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F39653FC">
      <w:start w:val="1"/>
      <w:numFmt w:val="bullet"/>
      <w:lvlText w:val="•"/>
      <w:lvlJc w:val="left"/>
      <w:pPr>
        <w:ind w:left="315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677EC7D2">
      <w:start w:val="1"/>
      <w:numFmt w:val="bullet"/>
      <w:lvlText w:val="o"/>
      <w:lvlJc w:val="left"/>
      <w:pPr>
        <w:ind w:left="387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7E96DCD6">
      <w:start w:val="1"/>
      <w:numFmt w:val="bullet"/>
      <w:lvlText w:val="▪"/>
      <w:lvlJc w:val="left"/>
      <w:pPr>
        <w:ind w:left="459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AC2EF156">
      <w:start w:val="1"/>
      <w:numFmt w:val="bullet"/>
      <w:lvlText w:val="•"/>
      <w:lvlJc w:val="left"/>
      <w:pPr>
        <w:ind w:left="531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1EDA043A">
      <w:start w:val="1"/>
      <w:numFmt w:val="bullet"/>
      <w:lvlText w:val="o"/>
      <w:lvlJc w:val="left"/>
      <w:pPr>
        <w:ind w:left="603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7916E2AC">
      <w:start w:val="1"/>
      <w:numFmt w:val="bullet"/>
      <w:lvlText w:val="▪"/>
      <w:lvlJc w:val="left"/>
      <w:pPr>
        <w:ind w:left="675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38" w15:restartNumberingAfterBreak="0">
    <w:nsid w:val="47B94983"/>
    <w:multiLevelType w:val="hybridMultilevel"/>
    <w:tmpl w:val="B16AC44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39" w15:restartNumberingAfterBreak="0">
    <w:nsid w:val="48B759FE"/>
    <w:multiLevelType w:val="hybridMultilevel"/>
    <w:tmpl w:val="6D5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1B3421"/>
    <w:multiLevelType w:val="hybridMultilevel"/>
    <w:tmpl w:val="9D98714E"/>
    <w:lvl w:ilvl="0" w:tplc="A364C2D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590F34"/>
    <w:multiLevelType w:val="hybridMultilevel"/>
    <w:tmpl w:val="C60A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DC5295"/>
    <w:multiLevelType w:val="hybridMultilevel"/>
    <w:tmpl w:val="DC9C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E05D8D"/>
    <w:multiLevelType w:val="hybridMultilevel"/>
    <w:tmpl w:val="5DDE664E"/>
    <w:lvl w:ilvl="0" w:tplc="2BB41E74">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476ADFA">
      <w:start w:val="1"/>
      <w:numFmt w:val="lowerLetter"/>
      <w:lvlText w:val="%2"/>
      <w:lvlJc w:val="left"/>
      <w:pPr>
        <w:ind w:left="13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0D05562">
      <w:start w:val="1"/>
      <w:numFmt w:val="lowerRoman"/>
      <w:lvlText w:val="%3"/>
      <w:lvlJc w:val="left"/>
      <w:pPr>
        <w:ind w:left="21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82E2BE8">
      <w:start w:val="1"/>
      <w:numFmt w:val="decimal"/>
      <w:lvlText w:val="%4"/>
      <w:lvlJc w:val="left"/>
      <w:pPr>
        <w:ind w:left="28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2A813DC">
      <w:start w:val="1"/>
      <w:numFmt w:val="lowerLetter"/>
      <w:lvlText w:val="%5"/>
      <w:lvlJc w:val="left"/>
      <w:pPr>
        <w:ind w:left="35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41EB016">
      <w:start w:val="1"/>
      <w:numFmt w:val="lowerRoman"/>
      <w:lvlText w:val="%6"/>
      <w:lvlJc w:val="left"/>
      <w:pPr>
        <w:ind w:left="42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2CA938">
      <w:start w:val="1"/>
      <w:numFmt w:val="decimal"/>
      <w:lvlText w:val="%7"/>
      <w:lvlJc w:val="left"/>
      <w:pPr>
        <w:ind w:left="49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10DA04">
      <w:start w:val="1"/>
      <w:numFmt w:val="lowerLetter"/>
      <w:lvlText w:val="%8"/>
      <w:lvlJc w:val="left"/>
      <w:pPr>
        <w:ind w:left="57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7C5E80">
      <w:start w:val="1"/>
      <w:numFmt w:val="lowerRoman"/>
      <w:lvlText w:val="%9"/>
      <w:lvlJc w:val="left"/>
      <w:pPr>
        <w:ind w:left="6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F360125"/>
    <w:multiLevelType w:val="hybridMultilevel"/>
    <w:tmpl w:val="18B2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55537A"/>
    <w:multiLevelType w:val="hybridMultilevel"/>
    <w:tmpl w:val="8AB2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A04761"/>
    <w:multiLevelType w:val="hybridMultilevel"/>
    <w:tmpl w:val="31D65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77316F8"/>
    <w:multiLevelType w:val="hybridMultilevel"/>
    <w:tmpl w:val="6848F7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58C6651D"/>
    <w:multiLevelType w:val="hybridMultilevel"/>
    <w:tmpl w:val="892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810603"/>
    <w:multiLevelType w:val="hybridMultilevel"/>
    <w:tmpl w:val="91E4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7B7427"/>
    <w:multiLevelType w:val="hybridMultilevel"/>
    <w:tmpl w:val="9FC4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B4741E"/>
    <w:multiLevelType w:val="hybridMultilevel"/>
    <w:tmpl w:val="D7E4D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B31369A"/>
    <w:multiLevelType w:val="hybridMultilevel"/>
    <w:tmpl w:val="9E162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BFD3C8F"/>
    <w:multiLevelType w:val="hybridMultilevel"/>
    <w:tmpl w:val="E98C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6967EB"/>
    <w:multiLevelType w:val="hybridMultilevel"/>
    <w:tmpl w:val="BDAA9E1A"/>
    <w:lvl w:ilvl="0" w:tplc="FD9AC8B0">
      <w:start w:val="1"/>
      <w:numFmt w:val="bullet"/>
      <w:lvlText w:val=""/>
      <w:lvlJc w:val="left"/>
      <w:pPr>
        <w:ind w:left="76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1" w:tplc="84620EBA">
      <w:start w:val="1"/>
      <w:numFmt w:val="bullet"/>
      <w:lvlText w:val="o"/>
      <w:lvlJc w:val="left"/>
      <w:pPr>
        <w:ind w:left="153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2" w:tplc="302422BC">
      <w:start w:val="1"/>
      <w:numFmt w:val="bullet"/>
      <w:lvlText w:val="▪"/>
      <w:lvlJc w:val="left"/>
      <w:pPr>
        <w:ind w:left="225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0DFE3AF0">
      <w:start w:val="1"/>
      <w:numFmt w:val="bullet"/>
      <w:lvlText w:val="•"/>
      <w:lvlJc w:val="left"/>
      <w:pPr>
        <w:ind w:left="297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8A4E338E">
      <w:start w:val="1"/>
      <w:numFmt w:val="bullet"/>
      <w:lvlText w:val="o"/>
      <w:lvlJc w:val="left"/>
      <w:pPr>
        <w:ind w:left="369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224AD176">
      <w:start w:val="1"/>
      <w:numFmt w:val="bullet"/>
      <w:lvlText w:val="▪"/>
      <w:lvlJc w:val="left"/>
      <w:pPr>
        <w:ind w:left="441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3A600366">
      <w:start w:val="1"/>
      <w:numFmt w:val="bullet"/>
      <w:lvlText w:val="•"/>
      <w:lvlJc w:val="left"/>
      <w:pPr>
        <w:ind w:left="513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C9BA8EB8">
      <w:start w:val="1"/>
      <w:numFmt w:val="bullet"/>
      <w:lvlText w:val="o"/>
      <w:lvlJc w:val="left"/>
      <w:pPr>
        <w:ind w:left="585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95322F3E">
      <w:start w:val="1"/>
      <w:numFmt w:val="bullet"/>
      <w:lvlText w:val="▪"/>
      <w:lvlJc w:val="left"/>
      <w:pPr>
        <w:ind w:left="657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55" w15:restartNumberingAfterBreak="0">
    <w:nsid w:val="616C3B77"/>
    <w:multiLevelType w:val="hybridMultilevel"/>
    <w:tmpl w:val="EEAE4092"/>
    <w:lvl w:ilvl="0" w:tplc="9E188EEA">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46A183E">
      <w:start w:val="1"/>
      <w:numFmt w:val="lowerLetter"/>
      <w:lvlText w:val="%2"/>
      <w:lvlJc w:val="left"/>
      <w:pPr>
        <w:ind w:left="15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B1E825C">
      <w:start w:val="1"/>
      <w:numFmt w:val="lowerRoman"/>
      <w:lvlText w:val="%3"/>
      <w:lvlJc w:val="left"/>
      <w:pPr>
        <w:ind w:left="22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8165B1A">
      <w:start w:val="1"/>
      <w:numFmt w:val="decimal"/>
      <w:lvlText w:val="%4"/>
      <w:lvlJc w:val="left"/>
      <w:pPr>
        <w:ind w:left="29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E0C5576">
      <w:start w:val="1"/>
      <w:numFmt w:val="lowerLetter"/>
      <w:lvlText w:val="%5"/>
      <w:lvlJc w:val="left"/>
      <w:pPr>
        <w:ind w:left="36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FD20224">
      <w:start w:val="1"/>
      <w:numFmt w:val="lowerRoman"/>
      <w:lvlText w:val="%6"/>
      <w:lvlJc w:val="left"/>
      <w:pPr>
        <w:ind w:left="441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070B6D8">
      <w:start w:val="1"/>
      <w:numFmt w:val="decimal"/>
      <w:lvlText w:val="%7"/>
      <w:lvlJc w:val="left"/>
      <w:pPr>
        <w:ind w:left="51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3AC2368">
      <w:start w:val="1"/>
      <w:numFmt w:val="lowerLetter"/>
      <w:lvlText w:val="%8"/>
      <w:lvlJc w:val="left"/>
      <w:pPr>
        <w:ind w:left="58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EE0B88E">
      <w:start w:val="1"/>
      <w:numFmt w:val="lowerRoman"/>
      <w:lvlText w:val="%9"/>
      <w:lvlJc w:val="left"/>
      <w:pPr>
        <w:ind w:left="65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1984555"/>
    <w:multiLevelType w:val="hybridMultilevel"/>
    <w:tmpl w:val="12BAF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222F99"/>
    <w:multiLevelType w:val="hybridMultilevel"/>
    <w:tmpl w:val="8FF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107420"/>
    <w:multiLevelType w:val="hybridMultilevel"/>
    <w:tmpl w:val="5F62C012"/>
    <w:lvl w:ilvl="0" w:tplc="F4A60E98">
      <w:start w:val="1"/>
      <w:numFmt w:val="bullet"/>
      <w:lvlText w:val=""/>
      <w:lvlJc w:val="left"/>
      <w:pPr>
        <w:ind w:left="1876"/>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superscript"/>
      </w:rPr>
    </w:lvl>
    <w:lvl w:ilvl="1" w:tplc="1DB88F98">
      <w:start w:val="1"/>
      <w:numFmt w:val="bullet"/>
      <w:lvlText w:val="o"/>
      <w:lvlJc w:val="left"/>
      <w:pPr>
        <w:ind w:left="1800"/>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superscript"/>
      </w:rPr>
    </w:lvl>
    <w:lvl w:ilvl="2" w:tplc="4A8E8FEE">
      <w:start w:val="1"/>
      <w:numFmt w:val="bullet"/>
      <w:lvlText w:val="▪"/>
      <w:lvlJc w:val="left"/>
      <w:pPr>
        <w:ind w:left="2520"/>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superscript"/>
      </w:rPr>
    </w:lvl>
    <w:lvl w:ilvl="3" w:tplc="35E2A24C">
      <w:start w:val="1"/>
      <w:numFmt w:val="bullet"/>
      <w:lvlText w:val="•"/>
      <w:lvlJc w:val="left"/>
      <w:pPr>
        <w:ind w:left="3240"/>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superscript"/>
      </w:rPr>
    </w:lvl>
    <w:lvl w:ilvl="4" w:tplc="BEB2433A">
      <w:start w:val="1"/>
      <w:numFmt w:val="bullet"/>
      <w:lvlText w:val="o"/>
      <w:lvlJc w:val="left"/>
      <w:pPr>
        <w:ind w:left="3960"/>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superscript"/>
      </w:rPr>
    </w:lvl>
    <w:lvl w:ilvl="5" w:tplc="88F468B8">
      <w:start w:val="1"/>
      <w:numFmt w:val="bullet"/>
      <w:lvlText w:val="▪"/>
      <w:lvlJc w:val="left"/>
      <w:pPr>
        <w:ind w:left="4680"/>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superscript"/>
      </w:rPr>
    </w:lvl>
    <w:lvl w:ilvl="6" w:tplc="F7146980">
      <w:start w:val="1"/>
      <w:numFmt w:val="bullet"/>
      <w:lvlText w:val="•"/>
      <w:lvlJc w:val="left"/>
      <w:pPr>
        <w:ind w:left="5400"/>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superscript"/>
      </w:rPr>
    </w:lvl>
    <w:lvl w:ilvl="7" w:tplc="D290642C">
      <w:start w:val="1"/>
      <w:numFmt w:val="bullet"/>
      <w:lvlText w:val="o"/>
      <w:lvlJc w:val="left"/>
      <w:pPr>
        <w:ind w:left="6120"/>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superscript"/>
      </w:rPr>
    </w:lvl>
    <w:lvl w:ilvl="8" w:tplc="81DA0324">
      <w:start w:val="1"/>
      <w:numFmt w:val="bullet"/>
      <w:lvlText w:val="▪"/>
      <w:lvlJc w:val="left"/>
      <w:pPr>
        <w:ind w:left="6840"/>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superscript"/>
      </w:rPr>
    </w:lvl>
  </w:abstractNum>
  <w:abstractNum w:abstractNumId="59" w15:restartNumberingAfterBreak="0">
    <w:nsid w:val="678F322C"/>
    <w:multiLevelType w:val="hybridMultilevel"/>
    <w:tmpl w:val="FFB0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2C1F8F"/>
    <w:multiLevelType w:val="hybridMultilevel"/>
    <w:tmpl w:val="F1F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73182A"/>
    <w:multiLevelType w:val="hybridMultilevel"/>
    <w:tmpl w:val="66CC2C96"/>
    <w:lvl w:ilvl="0" w:tplc="CAFA4E38">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6E2C678">
      <w:start w:val="1"/>
      <w:numFmt w:val="lowerLetter"/>
      <w:lvlText w:val="%2"/>
      <w:lvlJc w:val="left"/>
      <w:pPr>
        <w:ind w:left="14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F8EB304">
      <w:start w:val="1"/>
      <w:numFmt w:val="lowerRoman"/>
      <w:lvlText w:val="%3"/>
      <w:lvlJc w:val="left"/>
      <w:pPr>
        <w:ind w:left="21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F08FB30">
      <w:start w:val="1"/>
      <w:numFmt w:val="decimal"/>
      <w:lvlText w:val="%4"/>
      <w:lvlJc w:val="left"/>
      <w:pPr>
        <w:ind w:left="28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E9C6676">
      <w:start w:val="1"/>
      <w:numFmt w:val="lowerLetter"/>
      <w:lvlText w:val="%5"/>
      <w:lvlJc w:val="left"/>
      <w:pPr>
        <w:ind w:left="36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F22A04A">
      <w:start w:val="1"/>
      <w:numFmt w:val="lowerRoman"/>
      <w:lvlText w:val="%6"/>
      <w:lvlJc w:val="left"/>
      <w:pPr>
        <w:ind w:left="43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4CC9AE6">
      <w:start w:val="1"/>
      <w:numFmt w:val="decimal"/>
      <w:lvlText w:val="%7"/>
      <w:lvlJc w:val="left"/>
      <w:pPr>
        <w:ind w:left="50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7ECF00A">
      <w:start w:val="1"/>
      <w:numFmt w:val="lowerLetter"/>
      <w:lvlText w:val="%8"/>
      <w:lvlJc w:val="left"/>
      <w:pPr>
        <w:ind w:left="57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136C736">
      <w:start w:val="1"/>
      <w:numFmt w:val="lowerRoman"/>
      <w:lvlText w:val="%9"/>
      <w:lvlJc w:val="left"/>
      <w:pPr>
        <w:ind w:left="64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CFF529C"/>
    <w:multiLevelType w:val="hybridMultilevel"/>
    <w:tmpl w:val="C00E76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EB903B8"/>
    <w:multiLevelType w:val="hybridMultilevel"/>
    <w:tmpl w:val="CD7E13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F1A7A73"/>
    <w:multiLevelType w:val="hybridMultilevel"/>
    <w:tmpl w:val="D8247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E31D14"/>
    <w:multiLevelType w:val="hybridMultilevel"/>
    <w:tmpl w:val="758027D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FE73EF0"/>
    <w:multiLevelType w:val="hybridMultilevel"/>
    <w:tmpl w:val="A0A0AA9A"/>
    <w:lvl w:ilvl="0" w:tplc="52666358">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80AF986">
      <w:start w:val="1"/>
      <w:numFmt w:val="bullet"/>
      <w:lvlText w:val="•"/>
      <w:lvlJc w:val="left"/>
      <w:pPr>
        <w:ind w:left="171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1BBC39FC">
      <w:start w:val="1"/>
      <w:numFmt w:val="bullet"/>
      <w:lvlText w:val="▪"/>
      <w:lvlJc w:val="left"/>
      <w:pPr>
        <w:ind w:left="243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E4BC9862">
      <w:start w:val="1"/>
      <w:numFmt w:val="bullet"/>
      <w:lvlText w:val="•"/>
      <w:lvlJc w:val="left"/>
      <w:pPr>
        <w:ind w:left="315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54CA214A">
      <w:start w:val="1"/>
      <w:numFmt w:val="bullet"/>
      <w:lvlText w:val="o"/>
      <w:lvlJc w:val="left"/>
      <w:pPr>
        <w:ind w:left="387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8BE8E2B8">
      <w:start w:val="1"/>
      <w:numFmt w:val="bullet"/>
      <w:lvlText w:val="▪"/>
      <w:lvlJc w:val="left"/>
      <w:pPr>
        <w:ind w:left="459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33188314">
      <w:start w:val="1"/>
      <w:numFmt w:val="bullet"/>
      <w:lvlText w:val="•"/>
      <w:lvlJc w:val="left"/>
      <w:pPr>
        <w:ind w:left="531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217295D8">
      <w:start w:val="1"/>
      <w:numFmt w:val="bullet"/>
      <w:lvlText w:val="o"/>
      <w:lvlJc w:val="left"/>
      <w:pPr>
        <w:ind w:left="603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21AE9544">
      <w:start w:val="1"/>
      <w:numFmt w:val="bullet"/>
      <w:lvlText w:val="▪"/>
      <w:lvlJc w:val="left"/>
      <w:pPr>
        <w:ind w:left="675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67" w15:restartNumberingAfterBreak="0">
    <w:nsid w:val="70413356"/>
    <w:multiLevelType w:val="hybridMultilevel"/>
    <w:tmpl w:val="6780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A3411B"/>
    <w:multiLevelType w:val="hybridMultilevel"/>
    <w:tmpl w:val="CBC6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D15DA9"/>
    <w:multiLevelType w:val="hybridMultilevel"/>
    <w:tmpl w:val="90ACA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01146F"/>
    <w:multiLevelType w:val="hybridMultilevel"/>
    <w:tmpl w:val="583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A04D8A"/>
    <w:multiLevelType w:val="hybridMultilevel"/>
    <w:tmpl w:val="D464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2A4D7E"/>
    <w:multiLevelType w:val="hybridMultilevel"/>
    <w:tmpl w:val="40BCE2E4"/>
    <w:lvl w:ilvl="0" w:tplc="E242BFDA">
      <w:start w:val="1"/>
      <w:numFmt w:val="decimal"/>
      <w:lvlText w:val="%1."/>
      <w:lvlJc w:val="left"/>
      <w:pPr>
        <w:ind w:left="7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0B835C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E52C8F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E482DA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5041DD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F8820C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01C159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31C5FF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67AC0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9200814"/>
    <w:multiLevelType w:val="hybridMultilevel"/>
    <w:tmpl w:val="2C08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45502B"/>
    <w:multiLevelType w:val="hybridMultilevel"/>
    <w:tmpl w:val="9DC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D4427C"/>
    <w:multiLevelType w:val="hybridMultilevel"/>
    <w:tmpl w:val="8BF4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3A15A8"/>
    <w:multiLevelType w:val="hybridMultilevel"/>
    <w:tmpl w:val="16401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7A17C5"/>
    <w:multiLevelType w:val="hybridMultilevel"/>
    <w:tmpl w:val="3EC6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7"/>
  </w:num>
  <w:num w:numId="4">
    <w:abstractNumId w:val="68"/>
  </w:num>
  <w:num w:numId="5">
    <w:abstractNumId w:val="35"/>
  </w:num>
  <w:num w:numId="6">
    <w:abstractNumId w:val="74"/>
  </w:num>
  <w:num w:numId="7">
    <w:abstractNumId w:val="17"/>
  </w:num>
  <w:num w:numId="8">
    <w:abstractNumId w:val="53"/>
  </w:num>
  <w:num w:numId="9">
    <w:abstractNumId w:val="69"/>
  </w:num>
  <w:num w:numId="10">
    <w:abstractNumId w:val="4"/>
  </w:num>
  <w:num w:numId="11">
    <w:abstractNumId w:val="6"/>
  </w:num>
  <w:num w:numId="12">
    <w:abstractNumId w:val="52"/>
  </w:num>
  <w:num w:numId="13">
    <w:abstractNumId w:val="54"/>
  </w:num>
  <w:num w:numId="14">
    <w:abstractNumId w:val="56"/>
  </w:num>
  <w:num w:numId="15">
    <w:abstractNumId w:val="66"/>
  </w:num>
  <w:num w:numId="16">
    <w:abstractNumId w:val="12"/>
  </w:num>
  <w:num w:numId="17">
    <w:abstractNumId w:val="23"/>
  </w:num>
  <w:num w:numId="18">
    <w:abstractNumId w:val="58"/>
  </w:num>
  <w:num w:numId="19">
    <w:abstractNumId w:val="5"/>
  </w:num>
  <w:num w:numId="20">
    <w:abstractNumId w:val="33"/>
  </w:num>
  <w:num w:numId="21">
    <w:abstractNumId w:val="24"/>
  </w:num>
  <w:num w:numId="22">
    <w:abstractNumId w:val="21"/>
  </w:num>
  <w:num w:numId="23">
    <w:abstractNumId w:val="29"/>
  </w:num>
  <w:num w:numId="24">
    <w:abstractNumId w:val="40"/>
  </w:num>
  <w:num w:numId="25">
    <w:abstractNumId w:val="70"/>
  </w:num>
  <w:num w:numId="26">
    <w:abstractNumId w:val="0"/>
  </w:num>
  <w:num w:numId="27">
    <w:abstractNumId w:val="75"/>
  </w:num>
  <w:num w:numId="28">
    <w:abstractNumId w:val="64"/>
  </w:num>
  <w:num w:numId="29">
    <w:abstractNumId w:val="37"/>
  </w:num>
  <w:num w:numId="30">
    <w:abstractNumId w:val="13"/>
  </w:num>
  <w:num w:numId="31">
    <w:abstractNumId w:val="61"/>
  </w:num>
  <w:num w:numId="32">
    <w:abstractNumId w:val="26"/>
  </w:num>
  <w:num w:numId="33">
    <w:abstractNumId w:val="72"/>
  </w:num>
  <w:num w:numId="34">
    <w:abstractNumId w:val="1"/>
  </w:num>
  <w:num w:numId="35">
    <w:abstractNumId w:val="34"/>
  </w:num>
  <w:num w:numId="36">
    <w:abstractNumId w:val="43"/>
  </w:num>
  <w:num w:numId="37">
    <w:abstractNumId w:val="55"/>
  </w:num>
  <w:num w:numId="38">
    <w:abstractNumId w:val="30"/>
  </w:num>
  <w:num w:numId="39">
    <w:abstractNumId w:val="2"/>
  </w:num>
  <w:num w:numId="40">
    <w:abstractNumId w:val="41"/>
  </w:num>
  <w:num w:numId="41">
    <w:abstractNumId w:val="20"/>
  </w:num>
  <w:num w:numId="42">
    <w:abstractNumId w:val="27"/>
  </w:num>
  <w:num w:numId="43">
    <w:abstractNumId w:val="9"/>
  </w:num>
  <w:num w:numId="44">
    <w:abstractNumId w:val="73"/>
  </w:num>
  <w:num w:numId="45">
    <w:abstractNumId w:val="3"/>
  </w:num>
  <w:num w:numId="46">
    <w:abstractNumId w:val="76"/>
  </w:num>
  <w:num w:numId="47">
    <w:abstractNumId w:val="63"/>
  </w:num>
  <w:num w:numId="48">
    <w:abstractNumId w:val="16"/>
  </w:num>
  <w:num w:numId="49">
    <w:abstractNumId w:val="28"/>
  </w:num>
  <w:num w:numId="50">
    <w:abstractNumId w:val="67"/>
  </w:num>
  <w:num w:numId="51">
    <w:abstractNumId w:val="57"/>
  </w:num>
  <w:num w:numId="52">
    <w:abstractNumId w:val="50"/>
  </w:num>
  <w:num w:numId="53">
    <w:abstractNumId w:val="39"/>
  </w:num>
  <w:num w:numId="54">
    <w:abstractNumId w:val="77"/>
  </w:num>
  <w:num w:numId="55">
    <w:abstractNumId w:val="49"/>
  </w:num>
  <w:num w:numId="56">
    <w:abstractNumId w:val="15"/>
  </w:num>
  <w:num w:numId="57">
    <w:abstractNumId w:val="59"/>
  </w:num>
  <w:num w:numId="58">
    <w:abstractNumId w:val="8"/>
  </w:num>
  <w:num w:numId="59">
    <w:abstractNumId w:val="45"/>
  </w:num>
  <w:num w:numId="60">
    <w:abstractNumId w:val="18"/>
  </w:num>
  <w:num w:numId="61">
    <w:abstractNumId w:val="10"/>
  </w:num>
  <w:num w:numId="62">
    <w:abstractNumId w:val="71"/>
  </w:num>
  <w:num w:numId="63">
    <w:abstractNumId w:val="14"/>
  </w:num>
  <w:num w:numId="64">
    <w:abstractNumId w:val="60"/>
  </w:num>
  <w:num w:numId="65">
    <w:abstractNumId w:val="44"/>
  </w:num>
  <w:num w:numId="66">
    <w:abstractNumId w:val="42"/>
  </w:num>
  <w:num w:numId="67">
    <w:abstractNumId w:val="25"/>
  </w:num>
  <w:num w:numId="68">
    <w:abstractNumId w:val="48"/>
  </w:num>
  <w:num w:numId="69">
    <w:abstractNumId w:val="11"/>
  </w:num>
  <w:num w:numId="70">
    <w:abstractNumId w:val="32"/>
  </w:num>
  <w:num w:numId="71">
    <w:abstractNumId w:val="22"/>
  </w:num>
  <w:num w:numId="72">
    <w:abstractNumId w:val="65"/>
  </w:num>
  <w:num w:numId="73">
    <w:abstractNumId w:val="62"/>
  </w:num>
  <w:num w:numId="74">
    <w:abstractNumId w:val="47"/>
  </w:num>
  <w:num w:numId="75">
    <w:abstractNumId w:val="38"/>
  </w:num>
  <w:num w:numId="76">
    <w:abstractNumId w:val="46"/>
  </w:num>
  <w:num w:numId="77">
    <w:abstractNumId w:val="51"/>
  </w:num>
  <w:num w:numId="78">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87"/>
    <w:rsid w:val="00002014"/>
    <w:rsid w:val="0000423E"/>
    <w:rsid w:val="00011E36"/>
    <w:rsid w:val="00013123"/>
    <w:rsid w:val="00017B43"/>
    <w:rsid w:val="0002271C"/>
    <w:rsid w:val="00024658"/>
    <w:rsid w:val="0003193C"/>
    <w:rsid w:val="00043250"/>
    <w:rsid w:val="0004420E"/>
    <w:rsid w:val="00044D07"/>
    <w:rsid w:val="00052B1F"/>
    <w:rsid w:val="00053BB4"/>
    <w:rsid w:val="00054B9D"/>
    <w:rsid w:val="00056EE4"/>
    <w:rsid w:val="000572D3"/>
    <w:rsid w:val="0006251A"/>
    <w:rsid w:val="00070B19"/>
    <w:rsid w:val="000755E2"/>
    <w:rsid w:val="00077912"/>
    <w:rsid w:val="00086FEA"/>
    <w:rsid w:val="000914F4"/>
    <w:rsid w:val="000924D8"/>
    <w:rsid w:val="00093F9B"/>
    <w:rsid w:val="000A03A6"/>
    <w:rsid w:val="000A3FF8"/>
    <w:rsid w:val="000A6A61"/>
    <w:rsid w:val="000B1D84"/>
    <w:rsid w:val="000B6C82"/>
    <w:rsid w:val="000B7D09"/>
    <w:rsid w:val="000B7F8B"/>
    <w:rsid w:val="000C3C0B"/>
    <w:rsid w:val="000C4167"/>
    <w:rsid w:val="000C4AD5"/>
    <w:rsid w:val="000D0075"/>
    <w:rsid w:val="000E1316"/>
    <w:rsid w:val="000E66D3"/>
    <w:rsid w:val="000E7396"/>
    <w:rsid w:val="000E76C3"/>
    <w:rsid w:val="000F329C"/>
    <w:rsid w:val="000F3C42"/>
    <w:rsid w:val="00105BE8"/>
    <w:rsid w:val="001111D8"/>
    <w:rsid w:val="001129A3"/>
    <w:rsid w:val="001136D8"/>
    <w:rsid w:val="00117AD1"/>
    <w:rsid w:val="00126066"/>
    <w:rsid w:val="00131772"/>
    <w:rsid w:val="001326D5"/>
    <w:rsid w:val="001359E2"/>
    <w:rsid w:val="00135DAB"/>
    <w:rsid w:val="00143E9C"/>
    <w:rsid w:val="00145014"/>
    <w:rsid w:val="00152A7B"/>
    <w:rsid w:val="00163368"/>
    <w:rsid w:val="0016565A"/>
    <w:rsid w:val="00166394"/>
    <w:rsid w:val="00166552"/>
    <w:rsid w:val="00167C7D"/>
    <w:rsid w:val="00167FE9"/>
    <w:rsid w:val="00170E01"/>
    <w:rsid w:val="00171406"/>
    <w:rsid w:val="00182F43"/>
    <w:rsid w:val="00192111"/>
    <w:rsid w:val="00192883"/>
    <w:rsid w:val="00197EA6"/>
    <w:rsid w:val="001B1EF2"/>
    <w:rsid w:val="001B7928"/>
    <w:rsid w:val="001B7ACF"/>
    <w:rsid w:val="001BC2C6"/>
    <w:rsid w:val="001C1721"/>
    <w:rsid w:val="001C3ECA"/>
    <w:rsid w:val="001D145B"/>
    <w:rsid w:val="001D4C5A"/>
    <w:rsid w:val="001D71E0"/>
    <w:rsid w:val="001D754F"/>
    <w:rsid w:val="001E5DDF"/>
    <w:rsid w:val="001E7848"/>
    <w:rsid w:val="001F2C63"/>
    <w:rsid w:val="001F4983"/>
    <w:rsid w:val="001F5860"/>
    <w:rsid w:val="001F5A77"/>
    <w:rsid w:val="001F68B6"/>
    <w:rsid w:val="0021218E"/>
    <w:rsid w:val="00214F69"/>
    <w:rsid w:val="0021623D"/>
    <w:rsid w:val="00220B3E"/>
    <w:rsid w:val="002232ED"/>
    <w:rsid w:val="002264C9"/>
    <w:rsid w:val="00226A92"/>
    <w:rsid w:val="002316AD"/>
    <w:rsid w:val="00232156"/>
    <w:rsid w:val="00233E7B"/>
    <w:rsid w:val="00237BC3"/>
    <w:rsid w:val="00241C48"/>
    <w:rsid w:val="00243152"/>
    <w:rsid w:val="002436BF"/>
    <w:rsid w:val="00243EE2"/>
    <w:rsid w:val="002469DC"/>
    <w:rsid w:val="0025682E"/>
    <w:rsid w:val="00257764"/>
    <w:rsid w:val="00261626"/>
    <w:rsid w:val="00264464"/>
    <w:rsid w:val="00265B58"/>
    <w:rsid w:val="00265C48"/>
    <w:rsid w:val="002707E3"/>
    <w:rsid w:val="00273EC4"/>
    <w:rsid w:val="00280EDC"/>
    <w:rsid w:val="00281D64"/>
    <w:rsid w:val="00282F5E"/>
    <w:rsid w:val="002842F5"/>
    <w:rsid w:val="00286078"/>
    <w:rsid w:val="00291F32"/>
    <w:rsid w:val="00296BB0"/>
    <w:rsid w:val="002A1369"/>
    <w:rsid w:val="002A47CE"/>
    <w:rsid w:val="002B25A8"/>
    <w:rsid w:val="002B5C87"/>
    <w:rsid w:val="002C0BF8"/>
    <w:rsid w:val="002C2ABF"/>
    <w:rsid w:val="002D071F"/>
    <w:rsid w:val="002D793B"/>
    <w:rsid w:val="002E17BD"/>
    <w:rsid w:val="002E38C9"/>
    <w:rsid w:val="002E48A4"/>
    <w:rsid w:val="002E5F09"/>
    <w:rsid w:val="002E6448"/>
    <w:rsid w:val="002F39AC"/>
    <w:rsid w:val="003001BF"/>
    <w:rsid w:val="0031084C"/>
    <w:rsid w:val="003136C5"/>
    <w:rsid w:val="003142F9"/>
    <w:rsid w:val="00321553"/>
    <w:rsid w:val="0032161C"/>
    <w:rsid w:val="00321CE9"/>
    <w:rsid w:val="003241DE"/>
    <w:rsid w:val="0034091D"/>
    <w:rsid w:val="0034219D"/>
    <w:rsid w:val="003458B2"/>
    <w:rsid w:val="0034654F"/>
    <w:rsid w:val="00353E98"/>
    <w:rsid w:val="00354AC2"/>
    <w:rsid w:val="00361FAB"/>
    <w:rsid w:val="003650FC"/>
    <w:rsid w:val="0036764D"/>
    <w:rsid w:val="00380080"/>
    <w:rsid w:val="00382085"/>
    <w:rsid w:val="00382660"/>
    <w:rsid w:val="00384420"/>
    <w:rsid w:val="00392736"/>
    <w:rsid w:val="003A21C4"/>
    <w:rsid w:val="003A3D8E"/>
    <w:rsid w:val="003A4B4D"/>
    <w:rsid w:val="003A743F"/>
    <w:rsid w:val="003B3093"/>
    <w:rsid w:val="003B32B1"/>
    <w:rsid w:val="003B3C8B"/>
    <w:rsid w:val="003B5A29"/>
    <w:rsid w:val="003B675B"/>
    <w:rsid w:val="003B7647"/>
    <w:rsid w:val="003B7D82"/>
    <w:rsid w:val="003D193E"/>
    <w:rsid w:val="003D1988"/>
    <w:rsid w:val="003E522F"/>
    <w:rsid w:val="003E6FA5"/>
    <w:rsid w:val="003F5ACC"/>
    <w:rsid w:val="00402066"/>
    <w:rsid w:val="004021BA"/>
    <w:rsid w:val="00421C88"/>
    <w:rsid w:val="00435216"/>
    <w:rsid w:val="004364DB"/>
    <w:rsid w:val="00436E5F"/>
    <w:rsid w:val="004400AD"/>
    <w:rsid w:val="0044131E"/>
    <w:rsid w:val="00442EA6"/>
    <w:rsid w:val="004434D6"/>
    <w:rsid w:val="00451ADE"/>
    <w:rsid w:val="00456311"/>
    <w:rsid w:val="004609D9"/>
    <w:rsid w:val="00473CD1"/>
    <w:rsid w:val="00475702"/>
    <w:rsid w:val="004848CC"/>
    <w:rsid w:val="00486821"/>
    <w:rsid w:val="00490C17"/>
    <w:rsid w:val="00493F57"/>
    <w:rsid w:val="00495FF0"/>
    <w:rsid w:val="004A0867"/>
    <w:rsid w:val="004A2B06"/>
    <w:rsid w:val="004A35B2"/>
    <w:rsid w:val="004B16BB"/>
    <w:rsid w:val="004B6DCD"/>
    <w:rsid w:val="004C1AFF"/>
    <w:rsid w:val="004C6C1A"/>
    <w:rsid w:val="004D09C2"/>
    <w:rsid w:val="004D0D33"/>
    <w:rsid w:val="004D5D3F"/>
    <w:rsid w:val="004E793E"/>
    <w:rsid w:val="004F0A5C"/>
    <w:rsid w:val="004F1018"/>
    <w:rsid w:val="004F2724"/>
    <w:rsid w:val="004F2784"/>
    <w:rsid w:val="004F572D"/>
    <w:rsid w:val="004F7D12"/>
    <w:rsid w:val="00500EF0"/>
    <w:rsid w:val="00502F6E"/>
    <w:rsid w:val="00507547"/>
    <w:rsid w:val="00507C32"/>
    <w:rsid w:val="00510064"/>
    <w:rsid w:val="0051070D"/>
    <w:rsid w:val="00510A04"/>
    <w:rsid w:val="00510FCF"/>
    <w:rsid w:val="00511091"/>
    <w:rsid w:val="00513F0D"/>
    <w:rsid w:val="00515160"/>
    <w:rsid w:val="00525FFF"/>
    <w:rsid w:val="00526D67"/>
    <w:rsid w:val="00530F65"/>
    <w:rsid w:val="005320DA"/>
    <w:rsid w:val="00534399"/>
    <w:rsid w:val="00542DA2"/>
    <w:rsid w:val="00542F91"/>
    <w:rsid w:val="00543B12"/>
    <w:rsid w:val="0054482E"/>
    <w:rsid w:val="00545C27"/>
    <w:rsid w:val="00546488"/>
    <w:rsid w:val="00547558"/>
    <w:rsid w:val="00560D19"/>
    <w:rsid w:val="00566F4F"/>
    <w:rsid w:val="00567BE5"/>
    <w:rsid w:val="005754B7"/>
    <w:rsid w:val="00575EE8"/>
    <w:rsid w:val="005803AF"/>
    <w:rsid w:val="00585E55"/>
    <w:rsid w:val="005920FF"/>
    <w:rsid w:val="00595334"/>
    <w:rsid w:val="00595874"/>
    <w:rsid w:val="00595EA2"/>
    <w:rsid w:val="0059687D"/>
    <w:rsid w:val="005979D4"/>
    <w:rsid w:val="005A187C"/>
    <w:rsid w:val="005A374C"/>
    <w:rsid w:val="005A4F85"/>
    <w:rsid w:val="005A79E4"/>
    <w:rsid w:val="005B2206"/>
    <w:rsid w:val="005B36D9"/>
    <w:rsid w:val="005B389D"/>
    <w:rsid w:val="005C2465"/>
    <w:rsid w:val="005C2946"/>
    <w:rsid w:val="005C2E8F"/>
    <w:rsid w:val="005C4C88"/>
    <w:rsid w:val="005C553B"/>
    <w:rsid w:val="005C6607"/>
    <w:rsid w:val="005E3A35"/>
    <w:rsid w:val="005E7A87"/>
    <w:rsid w:val="005F1519"/>
    <w:rsid w:val="005F6441"/>
    <w:rsid w:val="00604F30"/>
    <w:rsid w:val="00605862"/>
    <w:rsid w:val="00613CE2"/>
    <w:rsid w:val="00613F74"/>
    <w:rsid w:val="00615F79"/>
    <w:rsid w:val="00616E1D"/>
    <w:rsid w:val="006220A3"/>
    <w:rsid w:val="006260DF"/>
    <w:rsid w:val="00631740"/>
    <w:rsid w:val="00635A41"/>
    <w:rsid w:val="00643A50"/>
    <w:rsid w:val="00645330"/>
    <w:rsid w:val="00650D50"/>
    <w:rsid w:val="0065457E"/>
    <w:rsid w:val="00654883"/>
    <w:rsid w:val="00660BF1"/>
    <w:rsid w:val="00662E97"/>
    <w:rsid w:val="006772F1"/>
    <w:rsid w:val="006823C1"/>
    <w:rsid w:val="006830C1"/>
    <w:rsid w:val="00687320"/>
    <w:rsid w:val="00687EFD"/>
    <w:rsid w:val="00695F9E"/>
    <w:rsid w:val="00696A7F"/>
    <w:rsid w:val="00696DE5"/>
    <w:rsid w:val="006A6061"/>
    <w:rsid w:val="006A7A67"/>
    <w:rsid w:val="006B0738"/>
    <w:rsid w:val="006B22DB"/>
    <w:rsid w:val="006B2B15"/>
    <w:rsid w:val="006B58D1"/>
    <w:rsid w:val="006C0530"/>
    <w:rsid w:val="006E3486"/>
    <w:rsid w:val="006E5E04"/>
    <w:rsid w:val="006F1A83"/>
    <w:rsid w:val="006F4916"/>
    <w:rsid w:val="006F51A0"/>
    <w:rsid w:val="006F7717"/>
    <w:rsid w:val="00703890"/>
    <w:rsid w:val="00715066"/>
    <w:rsid w:val="007209A2"/>
    <w:rsid w:val="007277A2"/>
    <w:rsid w:val="00731A94"/>
    <w:rsid w:val="00740BFD"/>
    <w:rsid w:val="00744C51"/>
    <w:rsid w:val="00751FE3"/>
    <w:rsid w:val="00754170"/>
    <w:rsid w:val="007558E6"/>
    <w:rsid w:val="00757343"/>
    <w:rsid w:val="007613C9"/>
    <w:rsid w:val="007654BB"/>
    <w:rsid w:val="007725E8"/>
    <w:rsid w:val="00772987"/>
    <w:rsid w:val="0078275D"/>
    <w:rsid w:val="007841FB"/>
    <w:rsid w:val="00784A64"/>
    <w:rsid w:val="00790502"/>
    <w:rsid w:val="00793752"/>
    <w:rsid w:val="007A0028"/>
    <w:rsid w:val="007A00F3"/>
    <w:rsid w:val="007A2637"/>
    <w:rsid w:val="007A7058"/>
    <w:rsid w:val="007A751E"/>
    <w:rsid w:val="007B1E3B"/>
    <w:rsid w:val="007B3A35"/>
    <w:rsid w:val="007B721B"/>
    <w:rsid w:val="007C259E"/>
    <w:rsid w:val="007C27F2"/>
    <w:rsid w:val="007C60C3"/>
    <w:rsid w:val="007C7F1F"/>
    <w:rsid w:val="007D12B2"/>
    <w:rsid w:val="007E1C1E"/>
    <w:rsid w:val="007E38BD"/>
    <w:rsid w:val="007E3943"/>
    <w:rsid w:val="007E4BCD"/>
    <w:rsid w:val="007F08AD"/>
    <w:rsid w:val="007F0B21"/>
    <w:rsid w:val="007F1B68"/>
    <w:rsid w:val="007F6BD2"/>
    <w:rsid w:val="007F74C0"/>
    <w:rsid w:val="0080039C"/>
    <w:rsid w:val="0080089B"/>
    <w:rsid w:val="0080186D"/>
    <w:rsid w:val="00802A6D"/>
    <w:rsid w:val="00804980"/>
    <w:rsid w:val="0081019D"/>
    <w:rsid w:val="00810A16"/>
    <w:rsid w:val="00811E60"/>
    <w:rsid w:val="00824AEE"/>
    <w:rsid w:val="0083035E"/>
    <w:rsid w:val="008333AE"/>
    <w:rsid w:val="008353B4"/>
    <w:rsid w:val="00835B33"/>
    <w:rsid w:val="00835C5A"/>
    <w:rsid w:val="008430CE"/>
    <w:rsid w:val="00843687"/>
    <w:rsid w:val="0084483F"/>
    <w:rsid w:val="0084521A"/>
    <w:rsid w:val="00846ADE"/>
    <w:rsid w:val="00851100"/>
    <w:rsid w:val="00852FDD"/>
    <w:rsid w:val="00863C79"/>
    <w:rsid w:val="008708C2"/>
    <w:rsid w:val="00874250"/>
    <w:rsid w:val="00874CA6"/>
    <w:rsid w:val="0087723D"/>
    <w:rsid w:val="00880915"/>
    <w:rsid w:val="008812E4"/>
    <w:rsid w:val="008859FB"/>
    <w:rsid w:val="00886531"/>
    <w:rsid w:val="00890C47"/>
    <w:rsid w:val="008918A2"/>
    <w:rsid w:val="00894896"/>
    <w:rsid w:val="00895E65"/>
    <w:rsid w:val="008A3DE8"/>
    <w:rsid w:val="008A4DB5"/>
    <w:rsid w:val="008A5EEC"/>
    <w:rsid w:val="008A7F78"/>
    <w:rsid w:val="008B11CA"/>
    <w:rsid w:val="008B5816"/>
    <w:rsid w:val="008B6DB5"/>
    <w:rsid w:val="008C00F4"/>
    <w:rsid w:val="008C0FA9"/>
    <w:rsid w:val="008C2CD2"/>
    <w:rsid w:val="008D62E3"/>
    <w:rsid w:val="008E1073"/>
    <w:rsid w:val="008E390F"/>
    <w:rsid w:val="008F1CCD"/>
    <w:rsid w:val="008F23D9"/>
    <w:rsid w:val="008F3CCA"/>
    <w:rsid w:val="008F509D"/>
    <w:rsid w:val="009003E9"/>
    <w:rsid w:val="00903CA5"/>
    <w:rsid w:val="0092287E"/>
    <w:rsid w:val="0092533E"/>
    <w:rsid w:val="00926DD6"/>
    <w:rsid w:val="00927DF2"/>
    <w:rsid w:val="0093025B"/>
    <w:rsid w:val="00940BCE"/>
    <w:rsid w:val="00945221"/>
    <w:rsid w:val="009536FE"/>
    <w:rsid w:val="00953A61"/>
    <w:rsid w:val="00962D36"/>
    <w:rsid w:val="009705BF"/>
    <w:rsid w:val="0097468A"/>
    <w:rsid w:val="0097523A"/>
    <w:rsid w:val="00975244"/>
    <w:rsid w:val="00976D31"/>
    <w:rsid w:val="009806D2"/>
    <w:rsid w:val="00981D12"/>
    <w:rsid w:val="00983B32"/>
    <w:rsid w:val="0098403F"/>
    <w:rsid w:val="00984574"/>
    <w:rsid w:val="00985664"/>
    <w:rsid w:val="00986BEE"/>
    <w:rsid w:val="00995999"/>
    <w:rsid w:val="00996AC6"/>
    <w:rsid w:val="009A5D7D"/>
    <w:rsid w:val="009B1004"/>
    <w:rsid w:val="009B1422"/>
    <w:rsid w:val="009B4F48"/>
    <w:rsid w:val="009B5FB6"/>
    <w:rsid w:val="009D1925"/>
    <w:rsid w:val="009D3BCB"/>
    <w:rsid w:val="009E229C"/>
    <w:rsid w:val="009E2D40"/>
    <w:rsid w:val="009E410A"/>
    <w:rsid w:val="009E6297"/>
    <w:rsid w:val="009F0543"/>
    <w:rsid w:val="009F1AF7"/>
    <w:rsid w:val="009F4F9E"/>
    <w:rsid w:val="00A00729"/>
    <w:rsid w:val="00A02F7F"/>
    <w:rsid w:val="00A113ED"/>
    <w:rsid w:val="00A120AB"/>
    <w:rsid w:val="00A136CE"/>
    <w:rsid w:val="00A138A6"/>
    <w:rsid w:val="00A153C6"/>
    <w:rsid w:val="00A25346"/>
    <w:rsid w:val="00A25FF2"/>
    <w:rsid w:val="00A31176"/>
    <w:rsid w:val="00A33336"/>
    <w:rsid w:val="00A36230"/>
    <w:rsid w:val="00A37896"/>
    <w:rsid w:val="00A41971"/>
    <w:rsid w:val="00A429A3"/>
    <w:rsid w:val="00A540AB"/>
    <w:rsid w:val="00A5702A"/>
    <w:rsid w:val="00A671A0"/>
    <w:rsid w:val="00A67D5A"/>
    <w:rsid w:val="00A72124"/>
    <w:rsid w:val="00A7480C"/>
    <w:rsid w:val="00A86742"/>
    <w:rsid w:val="00A87A6A"/>
    <w:rsid w:val="00A93CF5"/>
    <w:rsid w:val="00A95E29"/>
    <w:rsid w:val="00AA0A77"/>
    <w:rsid w:val="00AA64C8"/>
    <w:rsid w:val="00AB1CCB"/>
    <w:rsid w:val="00AB638D"/>
    <w:rsid w:val="00AB68DE"/>
    <w:rsid w:val="00AC057B"/>
    <w:rsid w:val="00AC65A4"/>
    <w:rsid w:val="00AD18E9"/>
    <w:rsid w:val="00AD32FA"/>
    <w:rsid w:val="00AF0DCC"/>
    <w:rsid w:val="00AF14A5"/>
    <w:rsid w:val="00AF2C94"/>
    <w:rsid w:val="00AF4D97"/>
    <w:rsid w:val="00B03013"/>
    <w:rsid w:val="00B05668"/>
    <w:rsid w:val="00B1063B"/>
    <w:rsid w:val="00B11FE4"/>
    <w:rsid w:val="00B13C90"/>
    <w:rsid w:val="00B2088A"/>
    <w:rsid w:val="00B31CB4"/>
    <w:rsid w:val="00B323AE"/>
    <w:rsid w:val="00B367F9"/>
    <w:rsid w:val="00B42502"/>
    <w:rsid w:val="00B44B5D"/>
    <w:rsid w:val="00B50D30"/>
    <w:rsid w:val="00B5231D"/>
    <w:rsid w:val="00B5271A"/>
    <w:rsid w:val="00B52DBB"/>
    <w:rsid w:val="00B57576"/>
    <w:rsid w:val="00B57A5F"/>
    <w:rsid w:val="00B60ECB"/>
    <w:rsid w:val="00B6277A"/>
    <w:rsid w:val="00B632C6"/>
    <w:rsid w:val="00B650E0"/>
    <w:rsid w:val="00B65EE6"/>
    <w:rsid w:val="00B6636B"/>
    <w:rsid w:val="00B66A41"/>
    <w:rsid w:val="00B70460"/>
    <w:rsid w:val="00B759C9"/>
    <w:rsid w:val="00B817DD"/>
    <w:rsid w:val="00B81F3F"/>
    <w:rsid w:val="00B90A24"/>
    <w:rsid w:val="00B915A1"/>
    <w:rsid w:val="00B95265"/>
    <w:rsid w:val="00B97B4E"/>
    <w:rsid w:val="00BA069B"/>
    <w:rsid w:val="00BA3023"/>
    <w:rsid w:val="00BA4085"/>
    <w:rsid w:val="00BA5ECC"/>
    <w:rsid w:val="00BB33BA"/>
    <w:rsid w:val="00BB39CB"/>
    <w:rsid w:val="00BB513B"/>
    <w:rsid w:val="00BB7001"/>
    <w:rsid w:val="00BC1246"/>
    <w:rsid w:val="00BC18A2"/>
    <w:rsid w:val="00BC2652"/>
    <w:rsid w:val="00BC395E"/>
    <w:rsid w:val="00BD0010"/>
    <w:rsid w:val="00BD15C8"/>
    <w:rsid w:val="00BD4E7D"/>
    <w:rsid w:val="00BD4E80"/>
    <w:rsid w:val="00BE011A"/>
    <w:rsid w:val="00BE2A7B"/>
    <w:rsid w:val="00BE3446"/>
    <w:rsid w:val="00BE355B"/>
    <w:rsid w:val="00BE7856"/>
    <w:rsid w:val="00BF0A2F"/>
    <w:rsid w:val="00BF0F88"/>
    <w:rsid w:val="00C0134D"/>
    <w:rsid w:val="00C03933"/>
    <w:rsid w:val="00C05C5A"/>
    <w:rsid w:val="00C10854"/>
    <w:rsid w:val="00C112A9"/>
    <w:rsid w:val="00C1133B"/>
    <w:rsid w:val="00C17B52"/>
    <w:rsid w:val="00C372BF"/>
    <w:rsid w:val="00C42B24"/>
    <w:rsid w:val="00C46E43"/>
    <w:rsid w:val="00C512CD"/>
    <w:rsid w:val="00C5486E"/>
    <w:rsid w:val="00C5710C"/>
    <w:rsid w:val="00C6101F"/>
    <w:rsid w:val="00C613B6"/>
    <w:rsid w:val="00C64D30"/>
    <w:rsid w:val="00C6624A"/>
    <w:rsid w:val="00C679FA"/>
    <w:rsid w:val="00C710EB"/>
    <w:rsid w:val="00C76408"/>
    <w:rsid w:val="00C77C66"/>
    <w:rsid w:val="00C82A76"/>
    <w:rsid w:val="00C84AD8"/>
    <w:rsid w:val="00C85DCA"/>
    <w:rsid w:val="00C86AAE"/>
    <w:rsid w:val="00C86D51"/>
    <w:rsid w:val="00C91351"/>
    <w:rsid w:val="00C922B5"/>
    <w:rsid w:val="00C94B66"/>
    <w:rsid w:val="00C95433"/>
    <w:rsid w:val="00C95D49"/>
    <w:rsid w:val="00C97228"/>
    <w:rsid w:val="00CB0AA5"/>
    <w:rsid w:val="00CB0E02"/>
    <w:rsid w:val="00CB2166"/>
    <w:rsid w:val="00CB30D3"/>
    <w:rsid w:val="00CC61FE"/>
    <w:rsid w:val="00CD0D4D"/>
    <w:rsid w:val="00CD6C2F"/>
    <w:rsid w:val="00CD7662"/>
    <w:rsid w:val="00CD7C44"/>
    <w:rsid w:val="00CE0DFB"/>
    <w:rsid w:val="00D02382"/>
    <w:rsid w:val="00D0364A"/>
    <w:rsid w:val="00D05969"/>
    <w:rsid w:val="00D07054"/>
    <w:rsid w:val="00D124DC"/>
    <w:rsid w:val="00D22121"/>
    <w:rsid w:val="00D22B78"/>
    <w:rsid w:val="00D24956"/>
    <w:rsid w:val="00D307C4"/>
    <w:rsid w:val="00D30C5B"/>
    <w:rsid w:val="00D320F0"/>
    <w:rsid w:val="00D406F9"/>
    <w:rsid w:val="00D425F4"/>
    <w:rsid w:val="00D43169"/>
    <w:rsid w:val="00D46503"/>
    <w:rsid w:val="00D54F95"/>
    <w:rsid w:val="00D5576B"/>
    <w:rsid w:val="00D56AB4"/>
    <w:rsid w:val="00D57A13"/>
    <w:rsid w:val="00D60853"/>
    <w:rsid w:val="00D64E94"/>
    <w:rsid w:val="00D65516"/>
    <w:rsid w:val="00D657C9"/>
    <w:rsid w:val="00D7109F"/>
    <w:rsid w:val="00D718DA"/>
    <w:rsid w:val="00D748E1"/>
    <w:rsid w:val="00D74ABC"/>
    <w:rsid w:val="00D87B60"/>
    <w:rsid w:val="00D90CC4"/>
    <w:rsid w:val="00D91309"/>
    <w:rsid w:val="00D9442B"/>
    <w:rsid w:val="00D95E70"/>
    <w:rsid w:val="00D960BA"/>
    <w:rsid w:val="00DA1265"/>
    <w:rsid w:val="00DA5752"/>
    <w:rsid w:val="00DB0F67"/>
    <w:rsid w:val="00DB43CA"/>
    <w:rsid w:val="00DC33F1"/>
    <w:rsid w:val="00DC3F2B"/>
    <w:rsid w:val="00DC5594"/>
    <w:rsid w:val="00DD52D5"/>
    <w:rsid w:val="00DD543D"/>
    <w:rsid w:val="00DE0642"/>
    <w:rsid w:val="00DE23A4"/>
    <w:rsid w:val="00DE28E7"/>
    <w:rsid w:val="00DE5972"/>
    <w:rsid w:val="00DE7797"/>
    <w:rsid w:val="00DF4AC7"/>
    <w:rsid w:val="00DF4B40"/>
    <w:rsid w:val="00DF7D91"/>
    <w:rsid w:val="00E05073"/>
    <w:rsid w:val="00E06854"/>
    <w:rsid w:val="00E21B7D"/>
    <w:rsid w:val="00E2702B"/>
    <w:rsid w:val="00E30172"/>
    <w:rsid w:val="00E305EA"/>
    <w:rsid w:val="00E322FA"/>
    <w:rsid w:val="00E3233F"/>
    <w:rsid w:val="00E33BD2"/>
    <w:rsid w:val="00E351E2"/>
    <w:rsid w:val="00E35E72"/>
    <w:rsid w:val="00E439DD"/>
    <w:rsid w:val="00E4567D"/>
    <w:rsid w:val="00E45937"/>
    <w:rsid w:val="00E6563A"/>
    <w:rsid w:val="00E7440C"/>
    <w:rsid w:val="00E76DAD"/>
    <w:rsid w:val="00E84C5B"/>
    <w:rsid w:val="00E875D8"/>
    <w:rsid w:val="00EA1AE7"/>
    <w:rsid w:val="00EB0A96"/>
    <w:rsid w:val="00EB0E60"/>
    <w:rsid w:val="00EB1197"/>
    <w:rsid w:val="00EB30B5"/>
    <w:rsid w:val="00EB6B4C"/>
    <w:rsid w:val="00EC0B0D"/>
    <w:rsid w:val="00EC1841"/>
    <w:rsid w:val="00EC30A7"/>
    <w:rsid w:val="00ED08CA"/>
    <w:rsid w:val="00ED6485"/>
    <w:rsid w:val="00ED67DB"/>
    <w:rsid w:val="00EE0646"/>
    <w:rsid w:val="00EE1398"/>
    <w:rsid w:val="00EE2DF2"/>
    <w:rsid w:val="00EF40C3"/>
    <w:rsid w:val="00F02E21"/>
    <w:rsid w:val="00F137F8"/>
    <w:rsid w:val="00F13A7A"/>
    <w:rsid w:val="00F13F0B"/>
    <w:rsid w:val="00F1491D"/>
    <w:rsid w:val="00F222D5"/>
    <w:rsid w:val="00F239E9"/>
    <w:rsid w:val="00F32E44"/>
    <w:rsid w:val="00F34422"/>
    <w:rsid w:val="00F344DE"/>
    <w:rsid w:val="00F40BC6"/>
    <w:rsid w:val="00F42CC5"/>
    <w:rsid w:val="00F46BC8"/>
    <w:rsid w:val="00F63DC4"/>
    <w:rsid w:val="00F64611"/>
    <w:rsid w:val="00F65C61"/>
    <w:rsid w:val="00F73B80"/>
    <w:rsid w:val="00F76D3D"/>
    <w:rsid w:val="00F83C11"/>
    <w:rsid w:val="00F876FF"/>
    <w:rsid w:val="00F9268D"/>
    <w:rsid w:val="00F93FA3"/>
    <w:rsid w:val="00F9472B"/>
    <w:rsid w:val="00FA034C"/>
    <w:rsid w:val="00FA7127"/>
    <w:rsid w:val="00FB3FD2"/>
    <w:rsid w:val="00FB695C"/>
    <w:rsid w:val="00FC0B44"/>
    <w:rsid w:val="00FC1442"/>
    <w:rsid w:val="00FC1BFA"/>
    <w:rsid w:val="00FC213A"/>
    <w:rsid w:val="00FC42A0"/>
    <w:rsid w:val="00FC5706"/>
    <w:rsid w:val="00FC6532"/>
    <w:rsid w:val="00FC6D7B"/>
    <w:rsid w:val="00FD0CF3"/>
    <w:rsid w:val="00FD72DC"/>
    <w:rsid w:val="00FE4438"/>
    <w:rsid w:val="00FE7621"/>
    <w:rsid w:val="00FF44D3"/>
    <w:rsid w:val="00FF796B"/>
    <w:rsid w:val="0846DC39"/>
    <w:rsid w:val="09D8EA66"/>
    <w:rsid w:val="0B2BC840"/>
    <w:rsid w:val="0C4CCA0A"/>
    <w:rsid w:val="0F8582A8"/>
    <w:rsid w:val="11FE9576"/>
    <w:rsid w:val="148C1B3F"/>
    <w:rsid w:val="150EBE9A"/>
    <w:rsid w:val="18FCB517"/>
    <w:rsid w:val="204B8775"/>
    <w:rsid w:val="26017F2E"/>
    <w:rsid w:val="2BBB9268"/>
    <w:rsid w:val="2BE9258D"/>
    <w:rsid w:val="2DD2496C"/>
    <w:rsid w:val="2E526855"/>
    <w:rsid w:val="2F35653E"/>
    <w:rsid w:val="30BE5A5B"/>
    <w:rsid w:val="33C12783"/>
    <w:rsid w:val="37C88012"/>
    <w:rsid w:val="38669684"/>
    <w:rsid w:val="388C0422"/>
    <w:rsid w:val="3ABBE8CE"/>
    <w:rsid w:val="4333063F"/>
    <w:rsid w:val="44153E28"/>
    <w:rsid w:val="44A76DC7"/>
    <w:rsid w:val="44E809AE"/>
    <w:rsid w:val="4CA1CDA3"/>
    <w:rsid w:val="506F3A71"/>
    <w:rsid w:val="5431A83D"/>
    <w:rsid w:val="548300B7"/>
    <w:rsid w:val="57109DC9"/>
    <w:rsid w:val="6B459B7C"/>
    <w:rsid w:val="6BC58B4A"/>
    <w:rsid w:val="748956F1"/>
    <w:rsid w:val="7A9500B4"/>
    <w:rsid w:val="7AC5FEC9"/>
    <w:rsid w:val="7B073AEF"/>
    <w:rsid w:val="7E3C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B93D"/>
  <w15:chartTrackingRefBased/>
  <w15:docId w15:val="{3F495CE6-F250-4DA6-B2F1-5E93F259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5E7A87"/>
    <w:pPr>
      <w:keepNext/>
      <w:keepLines/>
      <w:spacing w:after="0" w:line="249" w:lineRule="auto"/>
      <w:ind w:left="370" w:hanging="10"/>
      <w:jc w:val="center"/>
      <w:outlineLvl w:val="0"/>
    </w:pPr>
    <w:rPr>
      <w:rFonts w:ascii="Arial" w:eastAsia="Arial" w:hAnsi="Arial" w:cs="Arial"/>
      <w:b/>
      <w:color w:val="000000"/>
      <w:sz w:val="28"/>
    </w:rPr>
  </w:style>
  <w:style w:type="paragraph" w:styleId="Heading2">
    <w:name w:val="heading 2"/>
    <w:basedOn w:val="Normal"/>
    <w:next w:val="Normal"/>
    <w:link w:val="Heading2Char"/>
    <w:uiPriority w:val="9"/>
    <w:unhideWhenUsed/>
    <w:qFormat/>
    <w:rsid w:val="008303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70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A87"/>
    <w:rPr>
      <w:rFonts w:ascii="Arial" w:eastAsia="Arial" w:hAnsi="Arial" w:cs="Arial"/>
      <w:b/>
      <w:color w:val="000000"/>
      <w:sz w:val="28"/>
    </w:rPr>
  </w:style>
  <w:style w:type="paragraph" w:styleId="NoSpacing">
    <w:name w:val="No Spacing"/>
    <w:uiPriority w:val="1"/>
    <w:qFormat/>
    <w:rsid w:val="005E7A87"/>
    <w:pPr>
      <w:spacing w:after="0" w:line="240" w:lineRule="auto"/>
    </w:pPr>
  </w:style>
  <w:style w:type="paragraph" w:styleId="ListParagraph">
    <w:name w:val="List Paragraph"/>
    <w:basedOn w:val="Normal"/>
    <w:uiPriority w:val="34"/>
    <w:qFormat/>
    <w:rsid w:val="005E7A87"/>
    <w:pPr>
      <w:ind w:left="720"/>
      <w:contextualSpacing/>
    </w:pPr>
  </w:style>
  <w:style w:type="character" w:customStyle="1" w:styleId="Heading2Char">
    <w:name w:val="Heading 2 Char"/>
    <w:basedOn w:val="DefaultParagraphFont"/>
    <w:link w:val="Heading2"/>
    <w:rsid w:val="008303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700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84C5B"/>
    <w:rPr>
      <w:sz w:val="16"/>
      <w:szCs w:val="16"/>
    </w:rPr>
  </w:style>
  <w:style w:type="paragraph" w:styleId="CommentText">
    <w:name w:val="annotation text"/>
    <w:basedOn w:val="Normal"/>
    <w:link w:val="CommentTextChar"/>
    <w:uiPriority w:val="99"/>
    <w:unhideWhenUsed/>
    <w:rsid w:val="00E84C5B"/>
    <w:pPr>
      <w:spacing w:line="240" w:lineRule="auto"/>
    </w:pPr>
    <w:rPr>
      <w:sz w:val="20"/>
      <w:szCs w:val="20"/>
    </w:rPr>
  </w:style>
  <w:style w:type="paragraph" w:customStyle="1" w:styleId="Default">
    <w:name w:val="Default"/>
    <w:rsid w:val="00507C32"/>
    <w:pPr>
      <w:autoSpaceDE w:val="0"/>
      <w:autoSpaceDN w:val="0"/>
      <w:adjustRightInd w:val="0"/>
      <w:spacing w:after="0" w:line="240" w:lineRule="auto"/>
    </w:pPr>
    <w:rPr>
      <w:rFonts w:ascii="Garamond" w:hAnsi="Garamond" w:cs="Garamond"/>
      <w:color w:val="000000"/>
      <w:kern w:val="0"/>
      <w:sz w:val="24"/>
      <w:szCs w:val="24"/>
    </w:rPr>
  </w:style>
  <w:style w:type="paragraph" w:styleId="Header">
    <w:name w:val="header"/>
    <w:basedOn w:val="Normal"/>
    <w:link w:val="HeaderChar"/>
    <w:uiPriority w:val="99"/>
    <w:unhideWhenUsed/>
    <w:rsid w:val="00D42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5F4"/>
  </w:style>
  <w:style w:type="paragraph" w:styleId="Footer">
    <w:name w:val="footer"/>
    <w:basedOn w:val="Normal"/>
    <w:link w:val="FooterChar"/>
    <w:uiPriority w:val="99"/>
    <w:unhideWhenUsed/>
    <w:rsid w:val="00D4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F4"/>
  </w:style>
  <w:style w:type="table" w:customStyle="1" w:styleId="TableGrid1">
    <w:name w:val="Table Grid1"/>
    <w:rsid w:val="006A7A67"/>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rsid w:val="006A7A6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E84C5B"/>
    <w:rPr>
      <w:sz w:val="20"/>
      <w:szCs w:val="20"/>
    </w:rPr>
  </w:style>
  <w:style w:type="paragraph" w:styleId="CommentSubject">
    <w:name w:val="annotation subject"/>
    <w:basedOn w:val="CommentText"/>
    <w:next w:val="CommentText"/>
    <w:link w:val="CommentSubjectChar"/>
    <w:uiPriority w:val="99"/>
    <w:semiHidden/>
    <w:unhideWhenUsed/>
    <w:rsid w:val="00E84C5B"/>
    <w:rPr>
      <w:b/>
      <w:bCs/>
    </w:rPr>
  </w:style>
  <w:style w:type="character" w:customStyle="1" w:styleId="CommentSubjectChar">
    <w:name w:val="Comment Subject Char"/>
    <w:basedOn w:val="CommentTextChar"/>
    <w:link w:val="CommentSubject"/>
    <w:uiPriority w:val="99"/>
    <w:semiHidden/>
    <w:rsid w:val="00E84C5B"/>
    <w:rPr>
      <w:b/>
      <w:bCs/>
      <w:sz w:val="20"/>
      <w:szCs w:val="20"/>
    </w:rPr>
  </w:style>
  <w:style w:type="character" w:customStyle="1" w:styleId="ui-provider">
    <w:name w:val="ui-provider"/>
    <w:basedOn w:val="DefaultParagraphFont"/>
    <w:rsid w:val="00D718DA"/>
  </w:style>
  <w:style w:type="character" w:styleId="Hyperlink">
    <w:name w:val="Hyperlink"/>
    <w:basedOn w:val="DefaultParagraphFont"/>
    <w:uiPriority w:val="99"/>
    <w:semiHidden/>
    <w:unhideWhenUsed/>
    <w:rsid w:val="00D718DA"/>
    <w:rPr>
      <w:color w:val="0000FF"/>
      <w:u w:val="single"/>
    </w:rPr>
  </w:style>
  <w:style w:type="paragraph" w:customStyle="1" w:styleId="default0">
    <w:name w:val="default"/>
    <w:basedOn w:val="Normal"/>
    <w:rsid w:val="00257764"/>
    <w:pPr>
      <w:spacing w:after="0" w:line="240" w:lineRule="auto"/>
    </w:pPr>
    <w:rPr>
      <w:rFonts w:ascii="Calibri" w:hAnsi="Calibri" w:cs="Calibri"/>
      <w:kern w:val="0"/>
      <w14:ligatures w14:val="none"/>
    </w:rPr>
  </w:style>
  <w:style w:type="character" w:customStyle="1" w:styleId="contentpasted1">
    <w:name w:val="contentpasted1"/>
    <w:basedOn w:val="DefaultParagraphFont"/>
    <w:rsid w:val="00257764"/>
  </w:style>
  <w:style w:type="paragraph" w:styleId="NormalWeb">
    <w:name w:val="Normal (Web)"/>
    <w:basedOn w:val="Normal"/>
    <w:uiPriority w:val="99"/>
    <w:unhideWhenUsed/>
    <w:rsid w:val="002E64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56277">
      <w:bodyDiv w:val="1"/>
      <w:marLeft w:val="0"/>
      <w:marRight w:val="0"/>
      <w:marTop w:val="0"/>
      <w:marBottom w:val="0"/>
      <w:divBdr>
        <w:top w:val="none" w:sz="0" w:space="0" w:color="auto"/>
        <w:left w:val="none" w:sz="0" w:space="0" w:color="auto"/>
        <w:bottom w:val="none" w:sz="0" w:space="0" w:color="auto"/>
        <w:right w:val="none" w:sz="0" w:space="0" w:color="auto"/>
      </w:divBdr>
    </w:div>
    <w:div w:id="906112697">
      <w:bodyDiv w:val="1"/>
      <w:marLeft w:val="0"/>
      <w:marRight w:val="0"/>
      <w:marTop w:val="0"/>
      <w:marBottom w:val="0"/>
      <w:divBdr>
        <w:top w:val="none" w:sz="0" w:space="0" w:color="auto"/>
        <w:left w:val="none" w:sz="0" w:space="0" w:color="auto"/>
        <w:bottom w:val="none" w:sz="0" w:space="0" w:color="auto"/>
        <w:right w:val="none" w:sz="0" w:space="0" w:color="auto"/>
      </w:divBdr>
    </w:div>
    <w:div w:id="925265130">
      <w:bodyDiv w:val="1"/>
      <w:marLeft w:val="0"/>
      <w:marRight w:val="0"/>
      <w:marTop w:val="0"/>
      <w:marBottom w:val="0"/>
      <w:divBdr>
        <w:top w:val="none" w:sz="0" w:space="0" w:color="auto"/>
        <w:left w:val="none" w:sz="0" w:space="0" w:color="auto"/>
        <w:bottom w:val="none" w:sz="0" w:space="0" w:color="auto"/>
        <w:right w:val="none" w:sz="0" w:space="0" w:color="auto"/>
      </w:divBdr>
    </w:div>
    <w:div w:id="1552498574">
      <w:bodyDiv w:val="1"/>
      <w:marLeft w:val="0"/>
      <w:marRight w:val="0"/>
      <w:marTop w:val="0"/>
      <w:marBottom w:val="0"/>
      <w:divBdr>
        <w:top w:val="none" w:sz="0" w:space="0" w:color="auto"/>
        <w:left w:val="none" w:sz="0" w:space="0" w:color="auto"/>
        <w:bottom w:val="none" w:sz="0" w:space="0" w:color="auto"/>
        <w:right w:val="none" w:sz="0" w:space="0" w:color="auto"/>
      </w:divBdr>
    </w:div>
    <w:div w:id="19094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clusions.oig.hhs.gov/" TargetMode="External"/><Relationship Id="rId13" Type="http://schemas.openxmlformats.org/officeDocument/2006/relationships/hyperlink" Target="http://www.gsa.gov/perdiem"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sa.gov/perdi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a.gov/perdie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alenzhealth.com/login/" TargetMode="External"/><Relationship Id="rId4" Type="http://schemas.openxmlformats.org/officeDocument/2006/relationships/webSettings" Target="webSettings.xml"/><Relationship Id="rId9" Type="http://schemas.openxmlformats.org/officeDocument/2006/relationships/hyperlink" Target="http://exclusions.oig.hh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34A621E8D34A4CA66682871D74AAC4"/>
        <w:category>
          <w:name w:val="General"/>
          <w:gallery w:val="placeholder"/>
        </w:category>
        <w:types>
          <w:type w:val="bbPlcHdr"/>
        </w:types>
        <w:behaviors>
          <w:behavior w:val="content"/>
        </w:behaviors>
        <w:guid w:val="{667EF273-D7B3-472A-82CC-3E2AE4548158}"/>
      </w:docPartPr>
      <w:docPartBody>
        <w:p w:rsidR="00076CB6" w:rsidRDefault="00076C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48"/>
    <w:rsid w:val="00076CB6"/>
    <w:rsid w:val="0011250C"/>
    <w:rsid w:val="00275E5D"/>
    <w:rsid w:val="00477E1F"/>
    <w:rsid w:val="00565286"/>
    <w:rsid w:val="007D6792"/>
    <w:rsid w:val="009C7210"/>
    <w:rsid w:val="00B24137"/>
    <w:rsid w:val="00C84748"/>
    <w:rsid w:val="00DA30F4"/>
    <w:rsid w:val="00E07A78"/>
    <w:rsid w:val="00F5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15961</Words>
  <Characters>90982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106730</CharactersWithSpaces>
  <SharedDoc>false</SharedDoc>
  <HLinks>
    <vt:vector size="36" baseType="variant">
      <vt:variant>
        <vt:i4>786448</vt:i4>
      </vt:variant>
      <vt:variant>
        <vt:i4>15</vt:i4>
      </vt:variant>
      <vt:variant>
        <vt:i4>0</vt:i4>
      </vt:variant>
      <vt:variant>
        <vt:i4>5</vt:i4>
      </vt:variant>
      <vt:variant>
        <vt:lpwstr>http://www.emedny.org/info/disqualified.html</vt:lpwstr>
      </vt:variant>
      <vt:variant>
        <vt:lpwstr/>
      </vt:variant>
      <vt:variant>
        <vt:i4>786448</vt:i4>
      </vt:variant>
      <vt:variant>
        <vt:i4>12</vt:i4>
      </vt:variant>
      <vt:variant>
        <vt:i4>0</vt:i4>
      </vt:variant>
      <vt:variant>
        <vt:i4>5</vt:i4>
      </vt:variant>
      <vt:variant>
        <vt:lpwstr>http://www.emedny.org/info/disqualified.html</vt:lpwstr>
      </vt:variant>
      <vt:variant>
        <vt:lpwstr/>
      </vt:variant>
      <vt:variant>
        <vt:i4>4980802</vt:i4>
      </vt:variant>
      <vt:variant>
        <vt:i4>9</vt:i4>
      </vt:variant>
      <vt:variant>
        <vt:i4>0</vt:i4>
      </vt:variant>
      <vt:variant>
        <vt:i4>5</vt:i4>
      </vt:variant>
      <vt:variant>
        <vt:lpwstr>http://www.epls.gov/</vt:lpwstr>
      </vt:variant>
      <vt:variant>
        <vt:lpwstr/>
      </vt:variant>
      <vt:variant>
        <vt:i4>4980802</vt:i4>
      </vt:variant>
      <vt:variant>
        <vt:i4>6</vt:i4>
      </vt:variant>
      <vt:variant>
        <vt:i4>0</vt:i4>
      </vt:variant>
      <vt:variant>
        <vt:i4>5</vt:i4>
      </vt:variant>
      <vt:variant>
        <vt:lpwstr>http://www.epls.gov/</vt:lpwstr>
      </vt:variant>
      <vt:variant>
        <vt:lpwstr/>
      </vt:variant>
      <vt:variant>
        <vt:i4>3145840</vt:i4>
      </vt:variant>
      <vt:variant>
        <vt:i4>3</vt:i4>
      </vt:variant>
      <vt:variant>
        <vt:i4>0</vt:i4>
      </vt:variant>
      <vt:variant>
        <vt:i4>5</vt:i4>
      </vt:variant>
      <vt:variant>
        <vt:lpwstr>http://exclusions.oig.hhs.gov/</vt:lpwstr>
      </vt:variant>
      <vt:variant>
        <vt:lpwstr/>
      </vt:variant>
      <vt:variant>
        <vt:i4>3145840</vt:i4>
      </vt:variant>
      <vt:variant>
        <vt:i4>0</vt:i4>
      </vt:variant>
      <vt:variant>
        <vt:i4>0</vt:i4>
      </vt:variant>
      <vt:variant>
        <vt:i4>5</vt:i4>
      </vt:variant>
      <vt:variant>
        <vt:lpwstr>http://exclusions.oig.hhs.gov/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Waldron</dc:creator>
  <cp:keywords/>
  <dc:description/>
  <cp:lastModifiedBy>JoLynn Mulholland</cp:lastModifiedBy>
  <cp:revision>2</cp:revision>
  <dcterms:created xsi:type="dcterms:W3CDTF">2024-05-02T18:28:00Z</dcterms:created>
  <dcterms:modified xsi:type="dcterms:W3CDTF">2024-05-02T18:28:00Z</dcterms:modified>
</cp:coreProperties>
</file>